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D39" w:rsidRPr="0041099B" w:rsidRDefault="00353D39" w:rsidP="0041099B">
      <w:pPr>
        <w:jc w:val="center"/>
        <w:rPr>
          <w:rFonts w:ascii="Calibri" w:hAnsi="Calibri"/>
          <w:sz w:val="32"/>
          <w:szCs w:val="32"/>
        </w:rPr>
      </w:pPr>
      <w:r w:rsidRPr="0041099B">
        <w:rPr>
          <w:rFonts w:ascii="Calibri" w:hAnsi="Calibri"/>
          <w:b/>
          <w:bCs/>
          <w:sz w:val="32"/>
          <w:szCs w:val="32"/>
        </w:rPr>
        <w:t>ECLIPSE TOTAL DE LUNA, NOCHE DEL 27 DE SEPTIEMBRE 2015.</w:t>
      </w:r>
    </w:p>
    <w:p w:rsidR="00353D39" w:rsidRPr="0041099B" w:rsidRDefault="00353D39" w:rsidP="0041099B">
      <w:pPr>
        <w:jc w:val="center"/>
        <w:rPr>
          <w:rFonts w:ascii="Calibri" w:hAnsi="Calibri"/>
          <w:i/>
          <w:sz w:val="28"/>
          <w:szCs w:val="28"/>
        </w:rPr>
      </w:pPr>
      <w:r w:rsidRPr="0041099B">
        <w:rPr>
          <w:rFonts w:ascii="Calibri" w:hAnsi="Calibri"/>
          <w:b/>
          <w:bCs/>
          <w:sz w:val="36"/>
          <w:szCs w:val="36"/>
        </w:rPr>
        <w:t>EL INICIO DEL DESPERTAR SIN RETORNO</w:t>
      </w:r>
      <w:r>
        <w:rPr>
          <w:rFonts w:ascii="Calibri" w:hAnsi="Calibri"/>
          <w:b/>
          <w:bCs/>
          <w:sz w:val="36"/>
          <w:szCs w:val="36"/>
        </w:rPr>
        <w:br/>
      </w:r>
      <w:r w:rsidRPr="0041099B">
        <w:rPr>
          <w:rFonts w:ascii="Calibri" w:hAnsi="Calibri"/>
          <w:b/>
          <w:bCs/>
          <w:i/>
          <w:sz w:val="28"/>
          <w:szCs w:val="28"/>
        </w:rPr>
        <w:t>por Alana Messineo</w:t>
      </w:r>
    </w:p>
    <w:p w:rsidR="00353D39" w:rsidRDefault="00353D39" w:rsidP="0041099B">
      <w:pPr>
        <w:rPr>
          <w:sz w:val="29"/>
          <w:szCs w:val="29"/>
        </w:rPr>
      </w:pPr>
      <w:r w:rsidRPr="0041099B">
        <w:rPr>
          <w:sz w:val="29"/>
          <w:szCs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361.5pt">
            <v:imagedata r:id="rId4" o:title=""/>
          </v:shape>
        </w:pict>
      </w:r>
    </w:p>
    <w:p w:rsidR="00353D39" w:rsidRDefault="00353D39" w:rsidP="0041099B">
      <w:pPr>
        <w:rPr>
          <w:sz w:val="15"/>
          <w:szCs w:val="15"/>
        </w:rPr>
      </w:pPr>
    </w:p>
    <w:p w:rsidR="00353D39" w:rsidRPr="0041099B" w:rsidRDefault="00353D39" w:rsidP="0041099B">
      <w:pPr>
        <w:rPr>
          <w:rFonts w:ascii="Calibri" w:hAnsi="Calibri"/>
          <w:sz w:val="26"/>
          <w:szCs w:val="26"/>
        </w:rPr>
      </w:pPr>
      <w:r w:rsidRPr="0041099B">
        <w:rPr>
          <w:rFonts w:ascii="Calibri" w:hAnsi="Calibri"/>
          <w:sz w:val="26"/>
          <w:szCs w:val="26"/>
        </w:rPr>
        <w:t>Este Eclipse será visible en muchos lugares del mundo, entre ellos Sudamérica y Europa.</w:t>
      </w:r>
    </w:p>
    <w:p w:rsidR="00353D39" w:rsidRPr="0041099B" w:rsidRDefault="00353D39" w:rsidP="0041099B">
      <w:pPr>
        <w:rPr>
          <w:rFonts w:ascii="Calibri" w:hAnsi="Calibri"/>
          <w:sz w:val="26"/>
          <w:szCs w:val="26"/>
        </w:rPr>
      </w:pPr>
      <w:r w:rsidRPr="0041099B">
        <w:rPr>
          <w:rFonts w:ascii="Calibri" w:hAnsi="Calibri"/>
          <w:sz w:val="26"/>
          <w:szCs w:val="26"/>
        </w:rPr>
        <w:t>La luna estará eclipsada durante 1 hora,12 minutos. En Sur y Centro América, podrá verse en su totalidad.</w:t>
      </w:r>
    </w:p>
    <w:p w:rsidR="00353D39" w:rsidRPr="0041099B" w:rsidRDefault="00353D39" w:rsidP="0041099B">
      <w:pPr>
        <w:rPr>
          <w:rFonts w:ascii="Calibri" w:hAnsi="Calibri"/>
          <w:sz w:val="26"/>
          <w:szCs w:val="26"/>
        </w:rPr>
      </w:pPr>
      <w:r w:rsidRPr="0041099B">
        <w:rPr>
          <w:rFonts w:ascii="Calibri" w:hAnsi="Calibri"/>
          <w:sz w:val="26"/>
          <w:szCs w:val="26"/>
        </w:rPr>
        <w:t>En Argentina, comienza a las 21.11, y tiene su máxima expresión a las 23.47 del sábado 27.</w:t>
      </w:r>
    </w:p>
    <w:p w:rsidR="00353D39" w:rsidRPr="0041099B" w:rsidRDefault="00353D39" w:rsidP="0041099B">
      <w:pPr>
        <w:rPr>
          <w:rFonts w:ascii="Calibri" w:hAnsi="Calibri"/>
          <w:sz w:val="26"/>
          <w:szCs w:val="26"/>
        </w:rPr>
      </w:pPr>
      <w:r w:rsidRPr="0041099B">
        <w:rPr>
          <w:rFonts w:ascii="Calibri" w:hAnsi="Calibri"/>
          <w:sz w:val="26"/>
          <w:szCs w:val="26"/>
        </w:rPr>
        <w:t>Eclipse de Súper Luna, es decir, una Luna Llena que por su cercanía a la Tierra se ve de gran tamaño. Coincide con la vuelta de hoja del Equinoccio.</w:t>
      </w:r>
    </w:p>
    <w:p w:rsidR="00353D39" w:rsidRPr="0041099B" w:rsidRDefault="00353D39" w:rsidP="0041099B">
      <w:pPr>
        <w:rPr>
          <w:rFonts w:ascii="Calibri" w:hAnsi="Calibri"/>
          <w:sz w:val="26"/>
          <w:szCs w:val="26"/>
        </w:rPr>
      </w:pPr>
      <w:r w:rsidRPr="0041099B">
        <w:rPr>
          <w:rFonts w:ascii="Calibri" w:hAnsi="Calibri"/>
          <w:sz w:val="26"/>
          <w:szCs w:val="26"/>
        </w:rPr>
        <w:t>Eclipse de Luna Roja: cuando la Tierra se interpone entre la Luna y el Sol, parte de la luz solar se refleja en la Luna, dándole una coloración rojiza. Podremos ver el rojo de la acción y la pasión, y el naranja de la creatividad.</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Los eclipses de Luna, traen a la superficie factores guardados en la profundidad del subconsciente. El eclipse se cónstela en el grado 4 de Aries, el signo de los Comienzos.</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La presencia más cercana de la Luna, se nota en estos días previos, amplificando la vibración de nuestras emociones.</w:t>
      </w:r>
    </w:p>
    <w:p w:rsidR="00353D39" w:rsidRPr="0041099B" w:rsidRDefault="00353D39" w:rsidP="0041099B">
      <w:pPr>
        <w:rPr>
          <w:rFonts w:ascii="Calibri" w:hAnsi="Calibri"/>
          <w:sz w:val="26"/>
          <w:szCs w:val="26"/>
        </w:rPr>
      </w:pPr>
      <w:r w:rsidRPr="0041099B">
        <w:rPr>
          <w:rFonts w:ascii="Calibri" w:hAnsi="Calibri"/>
          <w:sz w:val="26"/>
          <w:szCs w:val="26"/>
        </w:rPr>
        <w:t>Mercurio retrógrado nos conduce a revisitar creencias y justificaciones que nos damos para recaer en emociones recurrentes. El repaso, nos lleva a descartar aquello que ya no nos es útil.</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La conjunción de la Luna con el Nodo Sur nos indica que lo emocional que surja viene de un exceso de nuestro pasado, y estando la Luna en Aries, este pasado tiene que ver con el arquetipo masculino. </w:t>
      </w:r>
    </w:p>
    <w:p w:rsidR="00353D39" w:rsidRPr="0041099B" w:rsidRDefault="00353D39" w:rsidP="0041099B">
      <w:pPr>
        <w:rPr>
          <w:rFonts w:ascii="Calibri" w:hAnsi="Calibri"/>
          <w:sz w:val="26"/>
          <w:szCs w:val="26"/>
        </w:rPr>
      </w:pPr>
      <w:r w:rsidRPr="0041099B">
        <w:rPr>
          <w:rFonts w:ascii="Calibri" w:hAnsi="Calibri"/>
          <w:sz w:val="26"/>
          <w:szCs w:val="26"/>
        </w:rPr>
        <w:t>Es una oportunidad realmente impactante, de dejar atrás, en las mujeres, el dolor generado por siglos de patriarcado, y en los hombres, la frustración por haber sido impedidos de realizar su propósito, y resignar su poder a autoridades externas en nombre de un falso criterio de eficiencia.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El trígono de Saturno desde Sagitario, muestra que lo que surge para ser integrado y sanado, tiene que ver con nuestros sistemas de creencias.</w:t>
      </w:r>
    </w:p>
    <w:p w:rsidR="00353D39" w:rsidRPr="0041099B" w:rsidRDefault="00353D39" w:rsidP="0041099B">
      <w:pPr>
        <w:rPr>
          <w:rFonts w:ascii="Calibri" w:hAnsi="Calibri"/>
          <w:sz w:val="26"/>
          <w:szCs w:val="26"/>
        </w:rPr>
      </w:pPr>
      <w:r w:rsidRPr="0041099B">
        <w:rPr>
          <w:rFonts w:ascii="Calibri" w:hAnsi="Calibri"/>
          <w:sz w:val="26"/>
          <w:szCs w:val="26"/>
        </w:rPr>
        <w:t>La presencia de la Luna en Aries alude a los desafíos y pruebas de todo liderazgo. Liderar significa “mostrar el camino”. Todo el que lidere, desde el más pequeño negocio hasta los grandes que deciden en este momento el acontecer planetario, están sujetos a prueba.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Hay un procedimiento muy sencillo para distinguir a quien quiera mostrarte el camino.</w:t>
      </w:r>
    </w:p>
    <w:p w:rsidR="00353D39" w:rsidRPr="0041099B" w:rsidRDefault="00353D39" w:rsidP="0041099B">
      <w:pPr>
        <w:rPr>
          <w:rFonts w:ascii="Calibri" w:hAnsi="Calibri"/>
          <w:sz w:val="26"/>
          <w:szCs w:val="26"/>
        </w:rPr>
      </w:pPr>
      <w:r w:rsidRPr="0041099B">
        <w:rPr>
          <w:rFonts w:ascii="Calibri" w:hAnsi="Calibri"/>
          <w:sz w:val="26"/>
          <w:szCs w:val="26"/>
        </w:rPr>
        <w:t>Observa lo que dice. Luego, observa lo que Hace. Sobre todo, observa si lo que hace, lo hace para el colectivo, si trabaja para la totalidad, de verdad, no sólo con palabras. Procura mantener atento este enfoque, de ese modo podrás distinguir si quien te propone un camino, camina lo que te muestra. Lo que sea dicho con bellas palabras, tendrá que ser demostrado con Actos.</w:t>
      </w:r>
    </w:p>
    <w:p w:rsidR="00353D39" w:rsidRPr="0041099B" w:rsidRDefault="00353D39" w:rsidP="0041099B">
      <w:pPr>
        <w:rPr>
          <w:rFonts w:ascii="Calibri" w:hAnsi="Calibri"/>
          <w:sz w:val="26"/>
          <w:szCs w:val="26"/>
        </w:rPr>
      </w:pPr>
      <w:r w:rsidRPr="0041099B">
        <w:rPr>
          <w:rFonts w:ascii="Calibri" w:hAnsi="Calibri"/>
          <w:sz w:val="26"/>
          <w:szCs w:val="26"/>
        </w:rPr>
        <w:t>El eclipse es una señal de que ha llegado el tiempo de que seas el Líder de tu propia vida. Así es que esto también vale para ti mismo.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Caminas lo que dices?...</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El Sol está en Libra, conjunto al Nodo Norte, a Mercurio retrógrado, a Juno y Lilith.</w:t>
      </w:r>
    </w:p>
    <w:p w:rsidR="00353D39" w:rsidRPr="0041099B" w:rsidRDefault="00353D39" w:rsidP="0041099B">
      <w:pPr>
        <w:rPr>
          <w:rFonts w:ascii="Calibri" w:hAnsi="Calibri"/>
          <w:sz w:val="26"/>
          <w:szCs w:val="26"/>
        </w:rPr>
      </w:pPr>
      <w:r w:rsidRPr="0041099B">
        <w:rPr>
          <w:rFonts w:ascii="Calibri" w:hAnsi="Calibri"/>
          <w:sz w:val="26"/>
          <w:szCs w:val="26"/>
        </w:rPr>
        <w:t>Con este marcado acento en el eje del Yo y el Otro, y el Sol rodeado por las energías sanadoras de las Diosas, este evento astrológico resonará en nuestro interior como una profunda llamada a la re-conciliación de los géneros. Los principios de Libra son el lugar de emergencia de la Pareja Divina.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El Eclipse habla de la importancia de enfocarnos en la forma en que comunicamos, a utilizar el tacto libriano, y a estar dispuestos a sanar o dejar atrás puentes y asociaciones, sin necesidad de recurrir al enfrentamiento. Ahora más que nunca es importante responder en lugar de reaccionar, porque los estímulos a reacciones emocionales contienen una carga energética muy importante.</w:t>
      </w:r>
    </w:p>
    <w:p w:rsidR="00353D39" w:rsidRPr="0041099B" w:rsidRDefault="00353D39" w:rsidP="0041099B">
      <w:pPr>
        <w:rPr>
          <w:rFonts w:ascii="Calibri" w:hAnsi="Calibri"/>
          <w:sz w:val="26"/>
          <w:szCs w:val="26"/>
        </w:rPr>
      </w:pPr>
      <w:r w:rsidRPr="0041099B">
        <w:rPr>
          <w:rFonts w:ascii="Calibri" w:hAnsi="Calibri"/>
          <w:sz w:val="26"/>
          <w:szCs w:val="26"/>
        </w:rPr>
        <w:t>Se harán patentes las dificultades e imposibilidad de seguir negándonos, o de negar a otros, en relaciones fuera de equilibrio en el dar y el recibir.</w:t>
      </w:r>
    </w:p>
    <w:p w:rsidR="00353D39" w:rsidRPr="0041099B" w:rsidRDefault="00353D39" w:rsidP="0041099B">
      <w:pPr>
        <w:rPr>
          <w:rFonts w:ascii="Calibri" w:hAnsi="Calibri"/>
          <w:sz w:val="26"/>
          <w:szCs w:val="26"/>
        </w:rPr>
      </w:pPr>
      <w:r w:rsidRPr="0041099B">
        <w:rPr>
          <w:rFonts w:ascii="Calibri" w:hAnsi="Calibri"/>
          <w:sz w:val="26"/>
          <w:szCs w:val="26"/>
        </w:rPr>
        <w:t>Se abre un espacio muy claro para dejar atrás las codependencias.</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El camino en solitario es cada vez más difícil. La situación planetaria obliga a asociarse, a repartir tareas, a colaborar. También habla de la necesidad de que las relaciones se basen en tratos justos, donde la individualidad y el valor de la contribución de cada uno sean tenidas en cuenta.</w:t>
      </w:r>
    </w:p>
    <w:p w:rsidR="00353D39" w:rsidRPr="0041099B" w:rsidRDefault="00353D39" w:rsidP="0041099B">
      <w:pPr>
        <w:rPr>
          <w:rFonts w:ascii="Calibri" w:hAnsi="Calibri"/>
          <w:sz w:val="26"/>
          <w:szCs w:val="26"/>
        </w:rPr>
      </w:pPr>
      <w:r w:rsidRPr="0041099B">
        <w:rPr>
          <w:rFonts w:ascii="Calibri" w:hAnsi="Calibri"/>
          <w:sz w:val="26"/>
          <w:szCs w:val="26"/>
        </w:rPr>
        <w:t>Un quincuncio de Neptuno enfatiza este aspecto, abriendo la consciencia al enfoque en la Unidad que somos, somos Uno, también con los que consideramos “enemigos”.</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Venus en trígono con Urano, y quincuncio con Quirón, aporta un sentimiento de libertad e individualidad, y a su vez insiste en romper la ilusión del aislamiento.</w:t>
      </w:r>
    </w:p>
    <w:p w:rsidR="00353D39" w:rsidRPr="0041099B" w:rsidRDefault="00353D39" w:rsidP="0041099B">
      <w:pPr>
        <w:rPr>
          <w:rFonts w:ascii="Calibri" w:hAnsi="Calibri"/>
          <w:sz w:val="26"/>
          <w:szCs w:val="26"/>
        </w:rPr>
      </w:pPr>
      <w:r w:rsidRPr="0041099B">
        <w:rPr>
          <w:rFonts w:ascii="Calibri" w:hAnsi="Calibri"/>
          <w:sz w:val="26"/>
          <w:szCs w:val="26"/>
        </w:rPr>
        <w:t>El Eclipse va a remover y poner en evidencia falsas expectativas, temores y re-sentimientos que nos impiden tomar nuestros recursos como Pioneros, Iniciadores y Líderes (Aries), en algún sector de nuestra vida.</w:t>
      </w:r>
    </w:p>
    <w:p w:rsidR="00353D39" w:rsidRPr="0041099B" w:rsidRDefault="00353D39" w:rsidP="0041099B">
      <w:pPr>
        <w:rPr>
          <w:rFonts w:ascii="Calibri" w:hAnsi="Calibri"/>
          <w:sz w:val="26"/>
          <w:szCs w:val="26"/>
        </w:rPr>
      </w:pPr>
      <w:r w:rsidRPr="0041099B">
        <w:rPr>
          <w:rFonts w:ascii="Calibri" w:hAnsi="Calibri"/>
          <w:sz w:val="26"/>
          <w:szCs w:val="26"/>
        </w:rPr>
        <w:t>También va a hacer emerger las tendencias a movernos de manera dominante o agresiva.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Marte y Júpiter transitan Virgo, activando el sentido profundo del Servicio como forma de vida de la Quinta Dimensión, regida por la hegemonía del Corazón y la Congruencia.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Toda la alineación astrológica, sigue activando el lugar de los principios de Libra, el Sol en conjunción al Súper Centro Galáctico, un Sol Central alrededor del cual se alinea el ramillete de treinta galaxias vecinas a nuestra Vía Láctea. Este es un magnético agujero negro al que podemos entregar en el acto cualquier programa o patrón que surja en estos días y en los próximos seis meses. </w:t>
      </w:r>
    </w:p>
    <w:p w:rsidR="00353D39" w:rsidRPr="0041099B" w:rsidRDefault="00353D39" w:rsidP="0041099B">
      <w:pPr>
        <w:rPr>
          <w:rFonts w:ascii="Calibri" w:hAnsi="Calibri"/>
          <w:sz w:val="26"/>
          <w:szCs w:val="26"/>
        </w:rPr>
      </w:pPr>
      <w:r w:rsidRPr="0041099B">
        <w:rPr>
          <w:rFonts w:ascii="Calibri" w:hAnsi="Calibri"/>
          <w:sz w:val="26"/>
          <w:szCs w:val="26"/>
        </w:rPr>
        <w:t>Y, por otra parte, es un Portal inimaginable a través del cual estamos resonando con energías totalmente nuevas y desconocidas, provenientes de otros universos, que nos están impulsando a subir la frecuencia en forma inusitadamente acelerada.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LO QUE SE LIBERA Y SE DEJA IR EN ESTOS DÍAS, NO TIENE RETORNO.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Las horas, los días, las semanas y años, pasan en un abrir y cerrar de ojos. El tiempo se está compactando, y todas las cualidades latentes, las del noventa por ciento del ADN hasta ahora dormido, están despertando.</w:t>
      </w:r>
    </w:p>
    <w:p w:rsidR="00353D39" w:rsidRPr="0041099B" w:rsidRDefault="00353D39" w:rsidP="0041099B">
      <w:pPr>
        <w:rPr>
          <w:rFonts w:ascii="Calibri" w:hAnsi="Calibri"/>
          <w:sz w:val="26"/>
          <w:szCs w:val="26"/>
        </w:rPr>
      </w:pPr>
      <w:r w:rsidRPr="0041099B">
        <w:rPr>
          <w:rFonts w:ascii="Calibri" w:hAnsi="Calibri"/>
          <w:sz w:val="26"/>
          <w:szCs w:val="26"/>
        </w:rPr>
        <w:t>No es de extrañar que nos sintamos raros, y que también el ambiente esté enrarecido.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Si nuestros sistemas de energía personal están preparados, nos vamos encontrando con que, a lo largo del día, estamos agradeciendo y honrando en voz alta todo lo que hemos creado. El tiempo de la queja se extingue, viene el tiempo de la fusión con lo que hay. </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Si resistimos estas energías, el gran oleaje llega de todos modos, chocando contra nuestra negación. Así, pone al descubierto el peligro que resulta de seguir tapando partes vitales de nuestra psiquis, con su correspondiente arrepentimiento. Arrepentirse significa literalmente “enderezarse en el camino”.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Por esto es vital aligerarnos y anclarnos a tierra. </w:t>
      </w:r>
    </w:p>
    <w:p w:rsidR="00353D39" w:rsidRPr="0041099B" w:rsidRDefault="00353D39" w:rsidP="0041099B">
      <w:pPr>
        <w:rPr>
          <w:rFonts w:ascii="Calibri" w:hAnsi="Calibri"/>
          <w:sz w:val="26"/>
          <w:szCs w:val="26"/>
        </w:rPr>
      </w:pPr>
      <w:r w:rsidRPr="0041099B">
        <w:rPr>
          <w:rFonts w:ascii="Calibri" w:hAnsi="Calibri"/>
          <w:sz w:val="26"/>
          <w:szCs w:val="26"/>
        </w:rPr>
        <w:t>Aligerarnos por medio de tener consciencia de cada cosa que ponemos en nuestro cuerpo, de cuidarlo, de seguir rutinas elegidas y saludables, y, fundamentalmente, de alguna práctica espiritual. Cada vez se hará más difícil transitar esta Tierra sin una práctica que conduzca a la fusión con nuestra parte maestra.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Por otra parte, las energías se sienten muy fuertemente, porque al estar cerca del Equinoccio, en que el campo magnético de la Tierra es más ligero, ejercen un impacto más directo.</w:t>
      </w:r>
    </w:p>
    <w:p w:rsidR="00353D39" w:rsidRPr="0041099B" w:rsidRDefault="00353D39" w:rsidP="0041099B">
      <w:pPr>
        <w:rPr>
          <w:rFonts w:ascii="Calibri" w:hAnsi="Calibri"/>
          <w:sz w:val="26"/>
          <w:szCs w:val="26"/>
        </w:rPr>
      </w:pPr>
      <w:r w:rsidRPr="0041099B">
        <w:rPr>
          <w:rFonts w:ascii="Calibri" w:hAnsi="Calibri"/>
          <w:sz w:val="26"/>
          <w:szCs w:val="26"/>
        </w:rPr>
        <w:t>Por esto, y ahora más que nunca, será necesario respirar e ir al Espacio del Corazón antes de reaccionar, porque la rabia, la frustración o la tristeza pueden emerger con fuerza sin aviso previo.</w:t>
      </w:r>
    </w:p>
    <w:p w:rsidR="00353D39" w:rsidRPr="0041099B" w:rsidRDefault="00353D39" w:rsidP="0041099B">
      <w:pPr>
        <w:rPr>
          <w:rFonts w:ascii="Calibri" w:hAnsi="Calibri"/>
          <w:sz w:val="26"/>
          <w:szCs w:val="26"/>
        </w:rPr>
      </w:pPr>
      <w:r w:rsidRPr="0041099B">
        <w:rPr>
          <w:rFonts w:ascii="Calibri" w:hAnsi="Calibri"/>
          <w:sz w:val="26"/>
          <w:szCs w:val="26"/>
        </w:rPr>
        <w:t>Si nos enfadamos por algo, antes de intentar demostrar nuestras razones, es vital observar cuál es el pensamiento que nos está invadiendo, porque ahí está la esencia, la raíz de lo que podemos en este período soltar y dejar ir PARA SIEMPRE.</w:t>
      </w:r>
    </w:p>
    <w:p w:rsidR="00353D39" w:rsidRPr="0041099B" w:rsidRDefault="00353D39" w:rsidP="0041099B">
      <w:pPr>
        <w:rPr>
          <w:rFonts w:ascii="Calibri" w:hAnsi="Calibri"/>
          <w:sz w:val="26"/>
          <w:szCs w:val="26"/>
        </w:rPr>
      </w:pPr>
      <w:r w:rsidRPr="0041099B">
        <w:rPr>
          <w:rFonts w:ascii="Calibri" w:hAnsi="Calibri"/>
          <w:sz w:val="26"/>
          <w:szCs w:val="26"/>
        </w:rPr>
        <w:t>Y una vez que hayamos sentido y soltado la creencia que ha producido la escena “injusta” o “indignante”, sólo entonces, si es necesario, hablar y expresar nuestra verdad.</w:t>
      </w:r>
    </w:p>
    <w:p w:rsidR="00353D39" w:rsidRPr="0041099B" w:rsidRDefault="00353D39" w:rsidP="0041099B">
      <w:pPr>
        <w:rPr>
          <w:rFonts w:ascii="Calibri" w:hAnsi="Calibri"/>
          <w:sz w:val="26"/>
          <w:szCs w:val="26"/>
        </w:rPr>
      </w:pPr>
      <w:r w:rsidRPr="0041099B">
        <w:rPr>
          <w:rFonts w:ascii="Calibri" w:hAnsi="Calibri"/>
          <w:sz w:val="26"/>
          <w:szCs w:val="26"/>
        </w:rPr>
        <w:t>Recordar que hemos de estar dispuestos a dar aquello mismo que demandamos.</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Ahora hemos entrado definitivamente en una espiral hacia arriba que va a alcanzar a toda criatura viviente en el planeta.</w:t>
      </w:r>
    </w:p>
    <w:p w:rsidR="00353D39" w:rsidRPr="0041099B" w:rsidRDefault="00353D39" w:rsidP="0041099B">
      <w:pPr>
        <w:rPr>
          <w:rFonts w:ascii="Calibri" w:hAnsi="Calibri"/>
          <w:sz w:val="26"/>
          <w:szCs w:val="26"/>
        </w:rPr>
      </w:pPr>
      <w:r w:rsidRPr="0041099B">
        <w:rPr>
          <w:rFonts w:ascii="Calibri" w:hAnsi="Calibri"/>
          <w:sz w:val="26"/>
          <w:szCs w:val="26"/>
        </w:rPr>
        <w:t>Las experiencias de Unidad con Todo van a comenzar a ser imparables, y desde la vivencia de Unidad, todo es posible.</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Una pequeña meditación de ojos cerrados o abiertos para hacer durante el Eclipse:</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Visualiza detrás de la Luna, detrás del Sol, detrás de todo lo que puedas imaginar, un agujero negro que absorbe lo que entregas, en nombre del Más Alto Amor Divino.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Puedes decir en voz firme: “Entrego esto al Amor Infinito, y declaro completada esta experiencia”... Ahí menciona lo que quieras dejar ir, el pensamiento limitante que seguramente ha asomado con mucha fuerza en estos días…. Siente la potencia de la liberación que estás viviendo. Respira.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Luego puedes declarar:</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“Me abro a Ser la expresión Más Alta de Mi Mismo, para mi bien, y para el bien de todo.” </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Visualiza y Siente que eres Uno con lo que hay más allá de la Luna, más allá del Sol, con el Fondo, con la Fuente de donde viene una frecuencia única, imparable, que te honra, te potencia, y potencia toda vida en todas partes. </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Reporte Astrológico por Alana Messineo.</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Facebook: PORTAL DE ALANA.</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Desprogramación Neuronal.</w:t>
      </w:r>
    </w:p>
    <w:p w:rsidR="00353D39" w:rsidRPr="0041099B" w:rsidRDefault="00353D39" w:rsidP="0041099B">
      <w:pPr>
        <w:rPr>
          <w:rFonts w:ascii="Calibri" w:hAnsi="Calibri"/>
          <w:sz w:val="26"/>
          <w:szCs w:val="26"/>
        </w:rPr>
      </w:pPr>
      <w:r w:rsidRPr="0041099B">
        <w:rPr>
          <w:rFonts w:ascii="Calibri" w:hAnsi="Calibri"/>
          <w:sz w:val="26"/>
          <w:szCs w:val="26"/>
        </w:rPr>
        <w:t>DanzaGracia. Los Trece Movimientos de la Mujer Radiante.</w:t>
      </w:r>
    </w:p>
    <w:p w:rsidR="00353D39" w:rsidRPr="0041099B" w:rsidRDefault="00353D39" w:rsidP="0041099B">
      <w:pPr>
        <w:rPr>
          <w:rFonts w:ascii="Calibri" w:hAnsi="Calibri"/>
          <w:sz w:val="26"/>
          <w:szCs w:val="26"/>
        </w:rPr>
      </w:pPr>
      <w:r w:rsidRPr="0041099B">
        <w:rPr>
          <w:rFonts w:ascii="Calibri" w:hAnsi="Calibri"/>
          <w:sz w:val="26"/>
          <w:szCs w:val="26"/>
        </w:rPr>
        <w:t>Universos Paralelos.</w:t>
      </w:r>
    </w:p>
    <w:p w:rsidR="00353D39" w:rsidRPr="0041099B" w:rsidRDefault="00353D39" w:rsidP="0041099B">
      <w:pPr>
        <w:rPr>
          <w:rFonts w:ascii="Calibri" w:hAnsi="Calibri"/>
          <w:sz w:val="26"/>
          <w:szCs w:val="26"/>
        </w:rPr>
      </w:pPr>
      <w:r w:rsidRPr="0041099B">
        <w:rPr>
          <w:rFonts w:ascii="Calibri" w:hAnsi="Calibri"/>
          <w:sz w:val="26"/>
          <w:szCs w:val="26"/>
        </w:rPr>
        <w:t xml:space="preserve">Tecnologías de la Consciencia. </w:t>
      </w:r>
    </w:p>
    <w:p w:rsidR="00353D39" w:rsidRPr="0041099B" w:rsidRDefault="00353D39" w:rsidP="0041099B">
      <w:pPr>
        <w:rPr>
          <w:rFonts w:ascii="Calibri" w:hAnsi="Calibri"/>
          <w:sz w:val="26"/>
          <w:szCs w:val="26"/>
        </w:rPr>
      </w:pPr>
      <w:r w:rsidRPr="0041099B">
        <w:rPr>
          <w:rFonts w:ascii="Calibri" w:hAnsi="Calibri"/>
          <w:sz w:val="26"/>
          <w:szCs w:val="26"/>
        </w:rPr>
        <w:t>Astrología de Potenciación.</w:t>
      </w:r>
    </w:p>
    <w:p w:rsidR="00353D39" w:rsidRPr="0041099B" w:rsidRDefault="00353D39" w:rsidP="0041099B">
      <w:pPr>
        <w:rPr>
          <w:rFonts w:ascii="Calibri" w:hAnsi="Calibri"/>
          <w:sz w:val="26"/>
          <w:szCs w:val="26"/>
        </w:rPr>
      </w:pPr>
    </w:p>
    <w:p w:rsidR="00353D39" w:rsidRPr="0041099B" w:rsidRDefault="00353D39" w:rsidP="0041099B">
      <w:pPr>
        <w:rPr>
          <w:rFonts w:ascii="Calibri" w:hAnsi="Calibri"/>
          <w:sz w:val="26"/>
          <w:szCs w:val="26"/>
        </w:rPr>
      </w:pPr>
      <w:r w:rsidRPr="0041099B">
        <w:rPr>
          <w:rFonts w:ascii="Calibri" w:hAnsi="Calibri"/>
          <w:sz w:val="26"/>
          <w:szCs w:val="26"/>
        </w:rPr>
        <w:t xml:space="preserve">Información SOBRE SESIONES INDIVIDUALES Y TALLERES: </w:t>
      </w:r>
      <w:hyperlink r:id="rId5" w:history="1">
        <w:r w:rsidRPr="0041099B">
          <w:rPr>
            <w:rStyle w:val="Hyperlink"/>
            <w:rFonts w:ascii="Calibri" w:hAnsi="Calibri"/>
            <w:sz w:val="26"/>
            <w:szCs w:val="26"/>
          </w:rPr>
          <w:t>enlagracia@gmail.com</w:t>
        </w:r>
      </w:hyperlink>
      <w:r w:rsidRPr="0041099B">
        <w:rPr>
          <w:rFonts w:ascii="Calibri" w:hAnsi="Calibri"/>
          <w:sz w:val="26"/>
          <w:szCs w:val="26"/>
        </w:rPr>
        <w:t xml:space="preserve"> , indicando tu ciudad y país de residencia. Gracias.</w:t>
      </w:r>
    </w:p>
    <w:p w:rsidR="00353D39" w:rsidRPr="0041099B" w:rsidRDefault="00353D39" w:rsidP="00E8597F">
      <w:pPr>
        <w:spacing w:after="0"/>
        <w:jc w:val="both"/>
        <w:rPr>
          <w:rFonts w:ascii="Calibri" w:hAnsi="Calibri" w:cs="Arial"/>
          <w:sz w:val="20"/>
          <w:szCs w:val="20"/>
        </w:rPr>
      </w:pPr>
    </w:p>
    <w:sectPr w:rsidR="00353D39" w:rsidRPr="0041099B"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977B0"/>
    <w:rsid w:val="000B221E"/>
    <w:rsid w:val="000B3F39"/>
    <w:rsid w:val="000C4846"/>
    <w:rsid w:val="000D33B1"/>
    <w:rsid w:val="000F0874"/>
    <w:rsid w:val="0012206A"/>
    <w:rsid w:val="00123346"/>
    <w:rsid w:val="001264BE"/>
    <w:rsid w:val="00126D1B"/>
    <w:rsid w:val="001566B6"/>
    <w:rsid w:val="00182B8D"/>
    <w:rsid w:val="00190B42"/>
    <w:rsid w:val="00194345"/>
    <w:rsid w:val="001A39AF"/>
    <w:rsid w:val="001C0708"/>
    <w:rsid w:val="001D1305"/>
    <w:rsid w:val="001E7D14"/>
    <w:rsid w:val="001F3CDA"/>
    <w:rsid w:val="00211F1F"/>
    <w:rsid w:val="002219B3"/>
    <w:rsid w:val="00226FA4"/>
    <w:rsid w:val="0024186D"/>
    <w:rsid w:val="00297471"/>
    <w:rsid w:val="002C09AF"/>
    <w:rsid w:val="002C49C3"/>
    <w:rsid w:val="002D17A3"/>
    <w:rsid w:val="002E3AF8"/>
    <w:rsid w:val="002F0635"/>
    <w:rsid w:val="002F19A9"/>
    <w:rsid w:val="00303FAF"/>
    <w:rsid w:val="00327855"/>
    <w:rsid w:val="00332417"/>
    <w:rsid w:val="00340E7F"/>
    <w:rsid w:val="0034155D"/>
    <w:rsid w:val="00343B96"/>
    <w:rsid w:val="00353D39"/>
    <w:rsid w:val="003556CE"/>
    <w:rsid w:val="00372CAC"/>
    <w:rsid w:val="00374968"/>
    <w:rsid w:val="0037578D"/>
    <w:rsid w:val="0038667C"/>
    <w:rsid w:val="003C2226"/>
    <w:rsid w:val="003D1AD4"/>
    <w:rsid w:val="003D60C0"/>
    <w:rsid w:val="003F0F98"/>
    <w:rsid w:val="0041099B"/>
    <w:rsid w:val="00414706"/>
    <w:rsid w:val="004317FD"/>
    <w:rsid w:val="00444742"/>
    <w:rsid w:val="00452399"/>
    <w:rsid w:val="0045357E"/>
    <w:rsid w:val="004634B5"/>
    <w:rsid w:val="004650CD"/>
    <w:rsid w:val="00466524"/>
    <w:rsid w:val="00484959"/>
    <w:rsid w:val="00494F8B"/>
    <w:rsid w:val="00497130"/>
    <w:rsid w:val="004B05CB"/>
    <w:rsid w:val="004C275C"/>
    <w:rsid w:val="004D3F7E"/>
    <w:rsid w:val="004E3F90"/>
    <w:rsid w:val="004F7DA5"/>
    <w:rsid w:val="00507EE4"/>
    <w:rsid w:val="005130EE"/>
    <w:rsid w:val="005457CF"/>
    <w:rsid w:val="0054661C"/>
    <w:rsid w:val="00547448"/>
    <w:rsid w:val="00556EA1"/>
    <w:rsid w:val="005575EF"/>
    <w:rsid w:val="00573A68"/>
    <w:rsid w:val="0057441B"/>
    <w:rsid w:val="00592AEA"/>
    <w:rsid w:val="00594ABF"/>
    <w:rsid w:val="005C5436"/>
    <w:rsid w:val="005D4C89"/>
    <w:rsid w:val="005D710E"/>
    <w:rsid w:val="005D721D"/>
    <w:rsid w:val="005E3296"/>
    <w:rsid w:val="005E3D5F"/>
    <w:rsid w:val="005E5C43"/>
    <w:rsid w:val="0060229F"/>
    <w:rsid w:val="00610AC0"/>
    <w:rsid w:val="006202A0"/>
    <w:rsid w:val="006308D3"/>
    <w:rsid w:val="00660B51"/>
    <w:rsid w:val="00662C81"/>
    <w:rsid w:val="00672292"/>
    <w:rsid w:val="00675168"/>
    <w:rsid w:val="006C3166"/>
    <w:rsid w:val="006E2188"/>
    <w:rsid w:val="006E56A2"/>
    <w:rsid w:val="006F02B8"/>
    <w:rsid w:val="006F0859"/>
    <w:rsid w:val="006F14D5"/>
    <w:rsid w:val="007065BA"/>
    <w:rsid w:val="00710E95"/>
    <w:rsid w:val="00712FC2"/>
    <w:rsid w:val="0073124B"/>
    <w:rsid w:val="007528ED"/>
    <w:rsid w:val="007607AA"/>
    <w:rsid w:val="007654A5"/>
    <w:rsid w:val="00766B3F"/>
    <w:rsid w:val="00782A04"/>
    <w:rsid w:val="00790D7E"/>
    <w:rsid w:val="0079193B"/>
    <w:rsid w:val="007A2E6A"/>
    <w:rsid w:val="007B54E0"/>
    <w:rsid w:val="007B5768"/>
    <w:rsid w:val="007B6C99"/>
    <w:rsid w:val="007B79E7"/>
    <w:rsid w:val="007E69D1"/>
    <w:rsid w:val="007F0FF2"/>
    <w:rsid w:val="007F1AC6"/>
    <w:rsid w:val="008064EE"/>
    <w:rsid w:val="008218E6"/>
    <w:rsid w:val="00844B22"/>
    <w:rsid w:val="00856DBE"/>
    <w:rsid w:val="00860995"/>
    <w:rsid w:val="008720FC"/>
    <w:rsid w:val="008861DA"/>
    <w:rsid w:val="00887F5C"/>
    <w:rsid w:val="00892B17"/>
    <w:rsid w:val="00895D0D"/>
    <w:rsid w:val="008A48FB"/>
    <w:rsid w:val="008A6C6A"/>
    <w:rsid w:val="008D1990"/>
    <w:rsid w:val="008E0920"/>
    <w:rsid w:val="00902D41"/>
    <w:rsid w:val="009041CB"/>
    <w:rsid w:val="00912A96"/>
    <w:rsid w:val="00925319"/>
    <w:rsid w:val="00937CE2"/>
    <w:rsid w:val="0094384E"/>
    <w:rsid w:val="00946306"/>
    <w:rsid w:val="00947C25"/>
    <w:rsid w:val="00957282"/>
    <w:rsid w:val="009614BC"/>
    <w:rsid w:val="009700FD"/>
    <w:rsid w:val="0097256B"/>
    <w:rsid w:val="00972DC4"/>
    <w:rsid w:val="00975B32"/>
    <w:rsid w:val="009769F0"/>
    <w:rsid w:val="00981A53"/>
    <w:rsid w:val="00993D0C"/>
    <w:rsid w:val="009B4272"/>
    <w:rsid w:val="009E6AF8"/>
    <w:rsid w:val="009E77CA"/>
    <w:rsid w:val="009E7EC9"/>
    <w:rsid w:val="00A01D6F"/>
    <w:rsid w:val="00A11726"/>
    <w:rsid w:val="00A12244"/>
    <w:rsid w:val="00A34D40"/>
    <w:rsid w:val="00A504D1"/>
    <w:rsid w:val="00A74C7C"/>
    <w:rsid w:val="00A74C92"/>
    <w:rsid w:val="00A97EC0"/>
    <w:rsid w:val="00AB141D"/>
    <w:rsid w:val="00AB4255"/>
    <w:rsid w:val="00AD231C"/>
    <w:rsid w:val="00AD72CD"/>
    <w:rsid w:val="00AD7548"/>
    <w:rsid w:val="00AE6FD8"/>
    <w:rsid w:val="00AF303D"/>
    <w:rsid w:val="00B035C5"/>
    <w:rsid w:val="00B14419"/>
    <w:rsid w:val="00B174E2"/>
    <w:rsid w:val="00B22A93"/>
    <w:rsid w:val="00B52ECA"/>
    <w:rsid w:val="00B53148"/>
    <w:rsid w:val="00B53D77"/>
    <w:rsid w:val="00B5558B"/>
    <w:rsid w:val="00B62280"/>
    <w:rsid w:val="00B62B58"/>
    <w:rsid w:val="00BA43F1"/>
    <w:rsid w:val="00BA6C14"/>
    <w:rsid w:val="00BA7FA2"/>
    <w:rsid w:val="00BB668E"/>
    <w:rsid w:val="00BC07D9"/>
    <w:rsid w:val="00BD6761"/>
    <w:rsid w:val="00C0252F"/>
    <w:rsid w:val="00C15430"/>
    <w:rsid w:val="00C27ED7"/>
    <w:rsid w:val="00C308FC"/>
    <w:rsid w:val="00C33917"/>
    <w:rsid w:val="00C43491"/>
    <w:rsid w:val="00C906DA"/>
    <w:rsid w:val="00C93537"/>
    <w:rsid w:val="00C94E12"/>
    <w:rsid w:val="00CB1950"/>
    <w:rsid w:val="00CC0DCF"/>
    <w:rsid w:val="00CC3E13"/>
    <w:rsid w:val="00CC5EE9"/>
    <w:rsid w:val="00D33F45"/>
    <w:rsid w:val="00D42676"/>
    <w:rsid w:val="00D4397D"/>
    <w:rsid w:val="00D503B8"/>
    <w:rsid w:val="00D67A4E"/>
    <w:rsid w:val="00D737FC"/>
    <w:rsid w:val="00D973BE"/>
    <w:rsid w:val="00DA3D5D"/>
    <w:rsid w:val="00DA7972"/>
    <w:rsid w:val="00DB007E"/>
    <w:rsid w:val="00DB3287"/>
    <w:rsid w:val="00DC2161"/>
    <w:rsid w:val="00DD66FA"/>
    <w:rsid w:val="00DE58BC"/>
    <w:rsid w:val="00DF1B3D"/>
    <w:rsid w:val="00E0574B"/>
    <w:rsid w:val="00E1298D"/>
    <w:rsid w:val="00E256C3"/>
    <w:rsid w:val="00E32B84"/>
    <w:rsid w:val="00E330AC"/>
    <w:rsid w:val="00E33CBB"/>
    <w:rsid w:val="00E36D56"/>
    <w:rsid w:val="00E5259E"/>
    <w:rsid w:val="00E7159B"/>
    <w:rsid w:val="00E7691F"/>
    <w:rsid w:val="00E8597F"/>
    <w:rsid w:val="00E86A17"/>
    <w:rsid w:val="00ED03AB"/>
    <w:rsid w:val="00EE1A5A"/>
    <w:rsid w:val="00EE2611"/>
    <w:rsid w:val="00EF055E"/>
    <w:rsid w:val="00F10598"/>
    <w:rsid w:val="00F12098"/>
    <w:rsid w:val="00F20411"/>
    <w:rsid w:val="00F30181"/>
    <w:rsid w:val="00F36898"/>
    <w:rsid w:val="00F4050A"/>
    <w:rsid w:val="00F5147C"/>
    <w:rsid w:val="00F57A9F"/>
    <w:rsid w:val="00F94846"/>
    <w:rsid w:val="00FA7F87"/>
    <w:rsid w:val="00FB15AA"/>
    <w:rsid w:val="00FC3224"/>
    <w:rsid w:val="00FC32C3"/>
    <w:rsid w:val="00FC5CBD"/>
    <w:rsid w:val="00FC7BB9"/>
    <w:rsid w:val="00FD5C09"/>
    <w:rsid w:val="00FF25C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 w:type="paragraph" w:styleId="NormalWeb">
    <w:name w:val="Normal (Web)"/>
    <w:basedOn w:val="Normal"/>
    <w:uiPriority w:val="99"/>
    <w:rsid w:val="000D33B1"/>
    <w:pP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1136337511">
      <w:marLeft w:val="0"/>
      <w:marRight w:val="0"/>
      <w:marTop w:val="0"/>
      <w:marBottom w:val="0"/>
      <w:divBdr>
        <w:top w:val="none" w:sz="0" w:space="0" w:color="auto"/>
        <w:left w:val="none" w:sz="0" w:space="0" w:color="auto"/>
        <w:bottom w:val="none" w:sz="0" w:space="0" w:color="auto"/>
        <w:right w:val="none" w:sz="0" w:space="0" w:color="auto"/>
      </w:divBdr>
    </w:div>
    <w:div w:id="1136337520">
      <w:marLeft w:val="0"/>
      <w:marRight w:val="0"/>
      <w:marTop w:val="0"/>
      <w:marBottom w:val="0"/>
      <w:divBdr>
        <w:top w:val="none" w:sz="0" w:space="0" w:color="auto"/>
        <w:left w:val="none" w:sz="0" w:space="0" w:color="auto"/>
        <w:bottom w:val="none" w:sz="0" w:space="0" w:color="auto"/>
        <w:right w:val="none" w:sz="0" w:space="0" w:color="auto"/>
      </w:divBdr>
    </w:div>
    <w:div w:id="1136337523">
      <w:marLeft w:val="0"/>
      <w:marRight w:val="0"/>
      <w:marTop w:val="0"/>
      <w:marBottom w:val="0"/>
      <w:divBdr>
        <w:top w:val="none" w:sz="0" w:space="0" w:color="auto"/>
        <w:left w:val="none" w:sz="0" w:space="0" w:color="auto"/>
        <w:bottom w:val="none" w:sz="0" w:space="0" w:color="auto"/>
        <w:right w:val="none" w:sz="0" w:space="0" w:color="auto"/>
      </w:divBdr>
      <w:divsChild>
        <w:div w:id="1136337535">
          <w:marLeft w:val="0"/>
          <w:marRight w:val="0"/>
          <w:marTop w:val="0"/>
          <w:marBottom w:val="0"/>
          <w:divBdr>
            <w:top w:val="none" w:sz="0" w:space="0" w:color="auto"/>
            <w:left w:val="none" w:sz="0" w:space="0" w:color="auto"/>
            <w:bottom w:val="none" w:sz="0" w:space="0" w:color="auto"/>
            <w:right w:val="none" w:sz="0" w:space="0" w:color="auto"/>
          </w:divBdr>
          <w:divsChild>
            <w:div w:id="1136337530">
              <w:marLeft w:val="0"/>
              <w:marRight w:val="0"/>
              <w:marTop w:val="0"/>
              <w:marBottom w:val="0"/>
              <w:divBdr>
                <w:top w:val="none" w:sz="0" w:space="0" w:color="auto"/>
                <w:left w:val="none" w:sz="0" w:space="0" w:color="auto"/>
                <w:bottom w:val="none" w:sz="0" w:space="0" w:color="auto"/>
                <w:right w:val="none" w:sz="0" w:space="0" w:color="auto"/>
              </w:divBdr>
              <w:divsChild>
                <w:div w:id="1136337532">
                  <w:marLeft w:val="0"/>
                  <w:marRight w:val="0"/>
                  <w:marTop w:val="0"/>
                  <w:marBottom w:val="0"/>
                  <w:divBdr>
                    <w:top w:val="none" w:sz="0" w:space="0" w:color="auto"/>
                    <w:left w:val="none" w:sz="0" w:space="0" w:color="auto"/>
                    <w:bottom w:val="none" w:sz="0" w:space="0" w:color="auto"/>
                    <w:right w:val="none" w:sz="0" w:space="0" w:color="auto"/>
                  </w:divBdr>
                  <w:divsChild>
                    <w:div w:id="1136337525">
                      <w:marLeft w:val="0"/>
                      <w:marRight w:val="0"/>
                      <w:marTop w:val="0"/>
                      <w:marBottom w:val="0"/>
                      <w:divBdr>
                        <w:top w:val="none" w:sz="0" w:space="0" w:color="auto"/>
                        <w:left w:val="none" w:sz="0" w:space="0" w:color="auto"/>
                        <w:bottom w:val="none" w:sz="0" w:space="0" w:color="auto"/>
                        <w:right w:val="none" w:sz="0" w:space="0" w:color="auto"/>
                      </w:divBdr>
                      <w:divsChild>
                        <w:div w:id="1136337512">
                          <w:marLeft w:val="0"/>
                          <w:marRight w:val="0"/>
                          <w:marTop w:val="0"/>
                          <w:marBottom w:val="240"/>
                          <w:divBdr>
                            <w:top w:val="none" w:sz="0" w:space="0" w:color="auto"/>
                            <w:left w:val="none" w:sz="0" w:space="0" w:color="auto"/>
                            <w:bottom w:val="none" w:sz="0" w:space="0" w:color="auto"/>
                            <w:right w:val="none" w:sz="0" w:space="0" w:color="auto"/>
                          </w:divBdr>
                        </w:div>
                        <w:div w:id="1136337513">
                          <w:marLeft w:val="0"/>
                          <w:marRight w:val="0"/>
                          <w:marTop w:val="0"/>
                          <w:marBottom w:val="240"/>
                          <w:divBdr>
                            <w:top w:val="none" w:sz="0" w:space="0" w:color="auto"/>
                            <w:left w:val="none" w:sz="0" w:space="0" w:color="auto"/>
                            <w:bottom w:val="none" w:sz="0" w:space="0" w:color="auto"/>
                            <w:right w:val="none" w:sz="0" w:space="0" w:color="auto"/>
                          </w:divBdr>
                        </w:div>
                        <w:div w:id="1136337514">
                          <w:marLeft w:val="0"/>
                          <w:marRight w:val="0"/>
                          <w:marTop w:val="0"/>
                          <w:marBottom w:val="240"/>
                          <w:divBdr>
                            <w:top w:val="none" w:sz="0" w:space="0" w:color="auto"/>
                            <w:left w:val="none" w:sz="0" w:space="0" w:color="auto"/>
                            <w:bottom w:val="none" w:sz="0" w:space="0" w:color="auto"/>
                            <w:right w:val="none" w:sz="0" w:space="0" w:color="auto"/>
                          </w:divBdr>
                        </w:div>
                        <w:div w:id="1136337515">
                          <w:marLeft w:val="0"/>
                          <w:marRight w:val="0"/>
                          <w:marTop w:val="0"/>
                          <w:marBottom w:val="240"/>
                          <w:divBdr>
                            <w:top w:val="none" w:sz="0" w:space="0" w:color="auto"/>
                            <w:left w:val="none" w:sz="0" w:space="0" w:color="auto"/>
                            <w:bottom w:val="none" w:sz="0" w:space="0" w:color="auto"/>
                            <w:right w:val="none" w:sz="0" w:space="0" w:color="auto"/>
                          </w:divBdr>
                        </w:div>
                        <w:div w:id="1136337516">
                          <w:marLeft w:val="0"/>
                          <w:marRight w:val="0"/>
                          <w:marTop w:val="0"/>
                          <w:marBottom w:val="240"/>
                          <w:divBdr>
                            <w:top w:val="none" w:sz="0" w:space="0" w:color="auto"/>
                            <w:left w:val="none" w:sz="0" w:space="0" w:color="auto"/>
                            <w:bottom w:val="none" w:sz="0" w:space="0" w:color="auto"/>
                            <w:right w:val="none" w:sz="0" w:space="0" w:color="auto"/>
                          </w:divBdr>
                        </w:div>
                        <w:div w:id="1136337517">
                          <w:marLeft w:val="0"/>
                          <w:marRight w:val="0"/>
                          <w:marTop w:val="0"/>
                          <w:marBottom w:val="240"/>
                          <w:divBdr>
                            <w:top w:val="none" w:sz="0" w:space="0" w:color="auto"/>
                            <w:left w:val="none" w:sz="0" w:space="0" w:color="auto"/>
                            <w:bottom w:val="none" w:sz="0" w:space="0" w:color="auto"/>
                            <w:right w:val="none" w:sz="0" w:space="0" w:color="auto"/>
                          </w:divBdr>
                        </w:div>
                        <w:div w:id="1136337518">
                          <w:marLeft w:val="0"/>
                          <w:marRight w:val="0"/>
                          <w:marTop w:val="0"/>
                          <w:marBottom w:val="240"/>
                          <w:divBdr>
                            <w:top w:val="none" w:sz="0" w:space="0" w:color="auto"/>
                            <w:left w:val="none" w:sz="0" w:space="0" w:color="auto"/>
                            <w:bottom w:val="none" w:sz="0" w:space="0" w:color="auto"/>
                            <w:right w:val="none" w:sz="0" w:space="0" w:color="auto"/>
                          </w:divBdr>
                        </w:div>
                        <w:div w:id="1136337519">
                          <w:marLeft w:val="0"/>
                          <w:marRight w:val="0"/>
                          <w:marTop w:val="0"/>
                          <w:marBottom w:val="240"/>
                          <w:divBdr>
                            <w:top w:val="none" w:sz="0" w:space="0" w:color="auto"/>
                            <w:left w:val="none" w:sz="0" w:space="0" w:color="auto"/>
                            <w:bottom w:val="none" w:sz="0" w:space="0" w:color="auto"/>
                            <w:right w:val="none" w:sz="0" w:space="0" w:color="auto"/>
                          </w:divBdr>
                        </w:div>
                        <w:div w:id="1136337521">
                          <w:marLeft w:val="0"/>
                          <w:marRight w:val="0"/>
                          <w:marTop w:val="0"/>
                          <w:marBottom w:val="240"/>
                          <w:divBdr>
                            <w:top w:val="none" w:sz="0" w:space="0" w:color="auto"/>
                            <w:left w:val="none" w:sz="0" w:space="0" w:color="auto"/>
                            <w:bottom w:val="none" w:sz="0" w:space="0" w:color="auto"/>
                            <w:right w:val="none" w:sz="0" w:space="0" w:color="auto"/>
                          </w:divBdr>
                        </w:div>
                        <w:div w:id="1136337522">
                          <w:marLeft w:val="0"/>
                          <w:marRight w:val="0"/>
                          <w:marTop w:val="0"/>
                          <w:marBottom w:val="240"/>
                          <w:divBdr>
                            <w:top w:val="none" w:sz="0" w:space="0" w:color="auto"/>
                            <w:left w:val="none" w:sz="0" w:space="0" w:color="auto"/>
                            <w:bottom w:val="none" w:sz="0" w:space="0" w:color="auto"/>
                            <w:right w:val="none" w:sz="0" w:space="0" w:color="auto"/>
                          </w:divBdr>
                        </w:div>
                        <w:div w:id="1136337524">
                          <w:marLeft w:val="0"/>
                          <w:marRight w:val="0"/>
                          <w:marTop w:val="0"/>
                          <w:marBottom w:val="240"/>
                          <w:divBdr>
                            <w:top w:val="none" w:sz="0" w:space="0" w:color="auto"/>
                            <w:left w:val="none" w:sz="0" w:space="0" w:color="auto"/>
                            <w:bottom w:val="none" w:sz="0" w:space="0" w:color="auto"/>
                            <w:right w:val="none" w:sz="0" w:space="0" w:color="auto"/>
                          </w:divBdr>
                        </w:div>
                        <w:div w:id="1136337526">
                          <w:marLeft w:val="0"/>
                          <w:marRight w:val="0"/>
                          <w:marTop w:val="0"/>
                          <w:marBottom w:val="240"/>
                          <w:divBdr>
                            <w:top w:val="none" w:sz="0" w:space="0" w:color="auto"/>
                            <w:left w:val="none" w:sz="0" w:space="0" w:color="auto"/>
                            <w:bottom w:val="none" w:sz="0" w:space="0" w:color="auto"/>
                            <w:right w:val="none" w:sz="0" w:space="0" w:color="auto"/>
                          </w:divBdr>
                        </w:div>
                        <w:div w:id="1136337527">
                          <w:marLeft w:val="0"/>
                          <w:marRight w:val="0"/>
                          <w:marTop w:val="0"/>
                          <w:marBottom w:val="240"/>
                          <w:divBdr>
                            <w:top w:val="none" w:sz="0" w:space="0" w:color="auto"/>
                            <w:left w:val="none" w:sz="0" w:space="0" w:color="auto"/>
                            <w:bottom w:val="none" w:sz="0" w:space="0" w:color="auto"/>
                            <w:right w:val="none" w:sz="0" w:space="0" w:color="auto"/>
                          </w:divBdr>
                        </w:div>
                        <w:div w:id="1136337528">
                          <w:marLeft w:val="0"/>
                          <w:marRight w:val="0"/>
                          <w:marTop w:val="0"/>
                          <w:marBottom w:val="240"/>
                          <w:divBdr>
                            <w:top w:val="none" w:sz="0" w:space="0" w:color="auto"/>
                            <w:left w:val="none" w:sz="0" w:space="0" w:color="auto"/>
                            <w:bottom w:val="none" w:sz="0" w:space="0" w:color="auto"/>
                            <w:right w:val="none" w:sz="0" w:space="0" w:color="auto"/>
                          </w:divBdr>
                        </w:div>
                        <w:div w:id="1136337529">
                          <w:marLeft w:val="0"/>
                          <w:marRight w:val="0"/>
                          <w:marTop w:val="0"/>
                          <w:marBottom w:val="240"/>
                          <w:divBdr>
                            <w:top w:val="none" w:sz="0" w:space="0" w:color="auto"/>
                            <w:left w:val="none" w:sz="0" w:space="0" w:color="auto"/>
                            <w:bottom w:val="none" w:sz="0" w:space="0" w:color="auto"/>
                            <w:right w:val="none" w:sz="0" w:space="0" w:color="auto"/>
                          </w:divBdr>
                        </w:div>
                        <w:div w:id="1136337531">
                          <w:marLeft w:val="0"/>
                          <w:marRight w:val="0"/>
                          <w:marTop w:val="0"/>
                          <w:marBottom w:val="240"/>
                          <w:divBdr>
                            <w:top w:val="none" w:sz="0" w:space="0" w:color="auto"/>
                            <w:left w:val="none" w:sz="0" w:space="0" w:color="auto"/>
                            <w:bottom w:val="none" w:sz="0" w:space="0" w:color="auto"/>
                            <w:right w:val="none" w:sz="0" w:space="0" w:color="auto"/>
                          </w:divBdr>
                        </w:div>
                        <w:div w:id="1136337533">
                          <w:marLeft w:val="0"/>
                          <w:marRight w:val="0"/>
                          <w:marTop w:val="0"/>
                          <w:marBottom w:val="240"/>
                          <w:divBdr>
                            <w:top w:val="none" w:sz="0" w:space="0" w:color="auto"/>
                            <w:left w:val="none" w:sz="0" w:space="0" w:color="auto"/>
                            <w:bottom w:val="none" w:sz="0" w:space="0" w:color="auto"/>
                            <w:right w:val="none" w:sz="0" w:space="0" w:color="auto"/>
                          </w:divBdr>
                        </w:div>
                        <w:div w:id="1136337534">
                          <w:marLeft w:val="0"/>
                          <w:marRight w:val="0"/>
                          <w:marTop w:val="0"/>
                          <w:marBottom w:val="240"/>
                          <w:divBdr>
                            <w:top w:val="none" w:sz="0" w:space="0" w:color="auto"/>
                            <w:left w:val="none" w:sz="0" w:space="0" w:color="auto"/>
                            <w:bottom w:val="none" w:sz="0" w:space="0" w:color="auto"/>
                            <w:right w:val="none" w:sz="0" w:space="0" w:color="auto"/>
                          </w:divBdr>
                        </w:div>
                        <w:div w:id="1136337536">
                          <w:marLeft w:val="0"/>
                          <w:marRight w:val="0"/>
                          <w:marTop w:val="0"/>
                          <w:marBottom w:val="240"/>
                          <w:divBdr>
                            <w:top w:val="none" w:sz="0" w:space="0" w:color="auto"/>
                            <w:left w:val="none" w:sz="0" w:space="0" w:color="auto"/>
                            <w:bottom w:val="none" w:sz="0" w:space="0" w:color="auto"/>
                            <w:right w:val="none" w:sz="0" w:space="0" w:color="auto"/>
                          </w:divBdr>
                        </w:div>
                        <w:div w:id="1136337537">
                          <w:marLeft w:val="0"/>
                          <w:marRight w:val="0"/>
                          <w:marTop w:val="0"/>
                          <w:marBottom w:val="240"/>
                          <w:divBdr>
                            <w:top w:val="none" w:sz="0" w:space="0" w:color="auto"/>
                            <w:left w:val="none" w:sz="0" w:space="0" w:color="auto"/>
                            <w:bottom w:val="none" w:sz="0" w:space="0" w:color="auto"/>
                            <w:right w:val="none" w:sz="0" w:space="0" w:color="auto"/>
                          </w:divBdr>
                        </w:div>
                        <w:div w:id="1136337538">
                          <w:marLeft w:val="0"/>
                          <w:marRight w:val="0"/>
                          <w:marTop w:val="0"/>
                          <w:marBottom w:val="240"/>
                          <w:divBdr>
                            <w:top w:val="none" w:sz="0" w:space="0" w:color="auto"/>
                            <w:left w:val="none" w:sz="0" w:space="0" w:color="auto"/>
                            <w:bottom w:val="none" w:sz="0" w:space="0" w:color="auto"/>
                            <w:right w:val="none" w:sz="0" w:space="0" w:color="auto"/>
                          </w:divBdr>
                        </w:div>
                        <w:div w:id="1136337539">
                          <w:marLeft w:val="0"/>
                          <w:marRight w:val="0"/>
                          <w:marTop w:val="0"/>
                          <w:marBottom w:val="240"/>
                          <w:divBdr>
                            <w:top w:val="none" w:sz="0" w:space="0" w:color="auto"/>
                            <w:left w:val="none" w:sz="0" w:space="0" w:color="auto"/>
                            <w:bottom w:val="none" w:sz="0" w:space="0" w:color="auto"/>
                            <w:right w:val="none" w:sz="0" w:space="0" w:color="auto"/>
                          </w:divBdr>
                        </w:div>
                        <w:div w:id="1136337540">
                          <w:marLeft w:val="0"/>
                          <w:marRight w:val="0"/>
                          <w:marTop w:val="0"/>
                          <w:marBottom w:val="240"/>
                          <w:divBdr>
                            <w:top w:val="none" w:sz="0" w:space="0" w:color="auto"/>
                            <w:left w:val="none" w:sz="0" w:space="0" w:color="auto"/>
                            <w:bottom w:val="none" w:sz="0" w:space="0" w:color="auto"/>
                            <w:right w:val="none" w:sz="0" w:space="0" w:color="auto"/>
                          </w:divBdr>
                        </w:div>
                        <w:div w:id="1136337541">
                          <w:marLeft w:val="0"/>
                          <w:marRight w:val="0"/>
                          <w:marTop w:val="0"/>
                          <w:marBottom w:val="240"/>
                          <w:divBdr>
                            <w:top w:val="none" w:sz="0" w:space="0" w:color="auto"/>
                            <w:left w:val="none" w:sz="0" w:space="0" w:color="auto"/>
                            <w:bottom w:val="none" w:sz="0" w:space="0" w:color="auto"/>
                            <w:right w:val="none" w:sz="0" w:space="0" w:color="auto"/>
                          </w:divBdr>
                        </w:div>
                        <w:div w:id="1136337542">
                          <w:marLeft w:val="0"/>
                          <w:marRight w:val="0"/>
                          <w:marTop w:val="0"/>
                          <w:marBottom w:val="240"/>
                          <w:divBdr>
                            <w:top w:val="none" w:sz="0" w:space="0" w:color="auto"/>
                            <w:left w:val="none" w:sz="0" w:space="0" w:color="auto"/>
                            <w:bottom w:val="none" w:sz="0" w:space="0" w:color="auto"/>
                            <w:right w:val="none" w:sz="0" w:space="0" w:color="auto"/>
                          </w:divBdr>
                        </w:div>
                        <w:div w:id="1136337543">
                          <w:marLeft w:val="0"/>
                          <w:marRight w:val="0"/>
                          <w:marTop w:val="0"/>
                          <w:marBottom w:val="240"/>
                          <w:divBdr>
                            <w:top w:val="none" w:sz="0" w:space="0" w:color="auto"/>
                            <w:left w:val="none" w:sz="0" w:space="0" w:color="auto"/>
                            <w:bottom w:val="none" w:sz="0" w:space="0" w:color="auto"/>
                            <w:right w:val="none" w:sz="0" w:space="0" w:color="auto"/>
                          </w:divBdr>
                        </w:div>
                        <w:div w:id="1136337544">
                          <w:marLeft w:val="0"/>
                          <w:marRight w:val="0"/>
                          <w:marTop w:val="0"/>
                          <w:marBottom w:val="240"/>
                          <w:divBdr>
                            <w:top w:val="none" w:sz="0" w:space="0" w:color="auto"/>
                            <w:left w:val="none" w:sz="0" w:space="0" w:color="auto"/>
                            <w:bottom w:val="none" w:sz="0" w:space="0" w:color="auto"/>
                            <w:right w:val="none" w:sz="0" w:space="0" w:color="auto"/>
                          </w:divBdr>
                        </w:div>
                        <w:div w:id="113633754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136337546">
      <w:marLeft w:val="0"/>
      <w:marRight w:val="0"/>
      <w:marTop w:val="0"/>
      <w:marBottom w:val="0"/>
      <w:divBdr>
        <w:top w:val="none" w:sz="0" w:space="0" w:color="auto"/>
        <w:left w:val="none" w:sz="0" w:space="0" w:color="auto"/>
        <w:bottom w:val="none" w:sz="0" w:space="0" w:color="auto"/>
        <w:right w:val="none" w:sz="0" w:space="0" w:color="auto"/>
      </w:divBdr>
    </w:div>
    <w:div w:id="1136337547">
      <w:marLeft w:val="0"/>
      <w:marRight w:val="0"/>
      <w:marTop w:val="0"/>
      <w:marBottom w:val="0"/>
      <w:divBdr>
        <w:top w:val="none" w:sz="0" w:space="0" w:color="auto"/>
        <w:left w:val="none" w:sz="0" w:space="0" w:color="auto"/>
        <w:bottom w:val="none" w:sz="0" w:space="0" w:color="auto"/>
        <w:right w:val="none" w:sz="0" w:space="0" w:color="auto"/>
      </w:divBdr>
    </w:div>
    <w:div w:id="1136337548">
      <w:marLeft w:val="0"/>
      <w:marRight w:val="0"/>
      <w:marTop w:val="0"/>
      <w:marBottom w:val="0"/>
      <w:divBdr>
        <w:top w:val="none" w:sz="0" w:space="0" w:color="auto"/>
        <w:left w:val="none" w:sz="0" w:space="0" w:color="auto"/>
        <w:bottom w:val="none" w:sz="0" w:space="0" w:color="auto"/>
        <w:right w:val="none" w:sz="0" w:space="0" w:color="auto"/>
      </w:divBdr>
      <w:divsChild>
        <w:div w:id="1136337551">
          <w:marLeft w:val="0"/>
          <w:marRight w:val="0"/>
          <w:marTop w:val="0"/>
          <w:marBottom w:val="0"/>
          <w:divBdr>
            <w:top w:val="none" w:sz="0" w:space="0" w:color="auto"/>
            <w:left w:val="none" w:sz="0" w:space="0" w:color="auto"/>
            <w:bottom w:val="none" w:sz="0" w:space="0" w:color="auto"/>
            <w:right w:val="none" w:sz="0" w:space="0" w:color="auto"/>
          </w:divBdr>
        </w:div>
      </w:divsChild>
    </w:div>
    <w:div w:id="1136337550">
      <w:marLeft w:val="0"/>
      <w:marRight w:val="0"/>
      <w:marTop w:val="0"/>
      <w:marBottom w:val="0"/>
      <w:divBdr>
        <w:top w:val="none" w:sz="0" w:space="0" w:color="auto"/>
        <w:left w:val="none" w:sz="0" w:space="0" w:color="auto"/>
        <w:bottom w:val="none" w:sz="0" w:space="0" w:color="auto"/>
        <w:right w:val="none" w:sz="0" w:space="0" w:color="auto"/>
      </w:divBdr>
      <w:divsChild>
        <w:div w:id="1136337549">
          <w:marLeft w:val="0"/>
          <w:marRight w:val="0"/>
          <w:marTop w:val="0"/>
          <w:marBottom w:val="0"/>
          <w:divBdr>
            <w:top w:val="none" w:sz="0" w:space="0" w:color="auto"/>
            <w:left w:val="none" w:sz="0" w:space="0" w:color="auto"/>
            <w:bottom w:val="none" w:sz="0" w:space="0" w:color="auto"/>
            <w:right w:val="none" w:sz="0" w:space="0" w:color="auto"/>
          </w:divBdr>
        </w:div>
      </w:divsChild>
    </w:div>
    <w:div w:id="1136337559">
      <w:marLeft w:val="0"/>
      <w:marRight w:val="0"/>
      <w:marTop w:val="0"/>
      <w:marBottom w:val="0"/>
      <w:divBdr>
        <w:top w:val="none" w:sz="0" w:space="0" w:color="auto"/>
        <w:left w:val="none" w:sz="0" w:space="0" w:color="auto"/>
        <w:bottom w:val="none" w:sz="0" w:space="0" w:color="auto"/>
        <w:right w:val="none" w:sz="0" w:space="0" w:color="auto"/>
      </w:divBdr>
      <w:divsChild>
        <w:div w:id="1136337554">
          <w:marLeft w:val="0"/>
          <w:marRight w:val="0"/>
          <w:marTop w:val="0"/>
          <w:marBottom w:val="0"/>
          <w:divBdr>
            <w:top w:val="none" w:sz="0" w:space="0" w:color="auto"/>
            <w:left w:val="none" w:sz="0" w:space="0" w:color="auto"/>
            <w:bottom w:val="none" w:sz="0" w:space="0" w:color="auto"/>
            <w:right w:val="none" w:sz="0" w:space="0" w:color="auto"/>
          </w:divBdr>
          <w:divsChild>
            <w:div w:id="1136337553">
              <w:marLeft w:val="0"/>
              <w:marRight w:val="0"/>
              <w:marTop w:val="0"/>
              <w:marBottom w:val="0"/>
              <w:divBdr>
                <w:top w:val="none" w:sz="0" w:space="0" w:color="auto"/>
                <w:left w:val="none" w:sz="0" w:space="0" w:color="auto"/>
                <w:bottom w:val="none" w:sz="0" w:space="0" w:color="auto"/>
                <w:right w:val="none" w:sz="0" w:space="0" w:color="auto"/>
              </w:divBdr>
              <w:divsChild>
                <w:div w:id="1136337552">
                  <w:marLeft w:val="0"/>
                  <w:marRight w:val="0"/>
                  <w:marTop w:val="0"/>
                  <w:marBottom w:val="0"/>
                  <w:divBdr>
                    <w:top w:val="none" w:sz="0" w:space="0" w:color="auto"/>
                    <w:left w:val="none" w:sz="0" w:space="0" w:color="auto"/>
                    <w:bottom w:val="none" w:sz="0" w:space="0" w:color="auto"/>
                    <w:right w:val="none" w:sz="0" w:space="0" w:color="auto"/>
                  </w:divBdr>
                </w:div>
                <w:div w:id="1136337555">
                  <w:marLeft w:val="0"/>
                  <w:marRight w:val="0"/>
                  <w:marTop w:val="0"/>
                  <w:marBottom w:val="0"/>
                  <w:divBdr>
                    <w:top w:val="none" w:sz="0" w:space="0" w:color="auto"/>
                    <w:left w:val="none" w:sz="0" w:space="0" w:color="auto"/>
                    <w:bottom w:val="none" w:sz="0" w:space="0" w:color="auto"/>
                    <w:right w:val="none" w:sz="0" w:space="0" w:color="auto"/>
                  </w:divBdr>
                </w:div>
                <w:div w:id="1136337556">
                  <w:marLeft w:val="0"/>
                  <w:marRight w:val="0"/>
                  <w:marTop w:val="0"/>
                  <w:marBottom w:val="0"/>
                  <w:divBdr>
                    <w:top w:val="none" w:sz="0" w:space="0" w:color="auto"/>
                    <w:left w:val="none" w:sz="0" w:space="0" w:color="auto"/>
                    <w:bottom w:val="none" w:sz="0" w:space="0" w:color="auto"/>
                    <w:right w:val="none" w:sz="0" w:space="0" w:color="auto"/>
                  </w:divBdr>
                </w:div>
                <w:div w:id="1136337557">
                  <w:marLeft w:val="0"/>
                  <w:marRight w:val="0"/>
                  <w:marTop w:val="0"/>
                  <w:marBottom w:val="0"/>
                  <w:divBdr>
                    <w:top w:val="none" w:sz="0" w:space="0" w:color="auto"/>
                    <w:left w:val="none" w:sz="0" w:space="0" w:color="auto"/>
                    <w:bottom w:val="none" w:sz="0" w:space="0" w:color="auto"/>
                    <w:right w:val="none" w:sz="0" w:space="0" w:color="auto"/>
                  </w:divBdr>
                </w:div>
                <w:div w:id="1136337558">
                  <w:marLeft w:val="0"/>
                  <w:marRight w:val="0"/>
                  <w:marTop w:val="0"/>
                  <w:marBottom w:val="0"/>
                  <w:divBdr>
                    <w:top w:val="none" w:sz="0" w:space="0" w:color="auto"/>
                    <w:left w:val="none" w:sz="0" w:space="0" w:color="auto"/>
                    <w:bottom w:val="none" w:sz="0" w:space="0" w:color="auto"/>
                    <w:right w:val="none" w:sz="0" w:space="0" w:color="auto"/>
                  </w:divBdr>
                </w:div>
                <w:div w:id="113633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337562">
      <w:marLeft w:val="0"/>
      <w:marRight w:val="0"/>
      <w:marTop w:val="0"/>
      <w:marBottom w:val="0"/>
      <w:divBdr>
        <w:top w:val="none" w:sz="0" w:space="0" w:color="auto"/>
        <w:left w:val="none" w:sz="0" w:space="0" w:color="auto"/>
        <w:bottom w:val="none" w:sz="0" w:space="0" w:color="auto"/>
        <w:right w:val="none" w:sz="0" w:space="0" w:color="auto"/>
      </w:divBdr>
      <w:divsChild>
        <w:div w:id="1136337561">
          <w:marLeft w:val="0"/>
          <w:marRight w:val="0"/>
          <w:marTop w:val="0"/>
          <w:marBottom w:val="0"/>
          <w:divBdr>
            <w:top w:val="none" w:sz="0" w:space="0" w:color="auto"/>
            <w:left w:val="none" w:sz="0" w:space="0" w:color="auto"/>
            <w:bottom w:val="none" w:sz="0" w:space="0" w:color="auto"/>
            <w:right w:val="none" w:sz="0" w:space="0" w:color="auto"/>
          </w:divBdr>
        </w:div>
      </w:divsChild>
    </w:div>
    <w:div w:id="1136337563">
      <w:marLeft w:val="0"/>
      <w:marRight w:val="0"/>
      <w:marTop w:val="0"/>
      <w:marBottom w:val="0"/>
      <w:divBdr>
        <w:top w:val="none" w:sz="0" w:space="0" w:color="auto"/>
        <w:left w:val="none" w:sz="0" w:space="0" w:color="auto"/>
        <w:bottom w:val="none" w:sz="0" w:space="0" w:color="auto"/>
        <w:right w:val="none" w:sz="0" w:space="0" w:color="auto"/>
      </w:divBdr>
    </w:div>
    <w:div w:id="1136337645">
      <w:marLeft w:val="0"/>
      <w:marRight w:val="0"/>
      <w:marTop w:val="0"/>
      <w:marBottom w:val="0"/>
      <w:divBdr>
        <w:top w:val="none" w:sz="0" w:space="0" w:color="auto"/>
        <w:left w:val="none" w:sz="0" w:space="0" w:color="auto"/>
        <w:bottom w:val="none" w:sz="0" w:space="0" w:color="auto"/>
        <w:right w:val="none" w:sz="0" w:space="0" w:color="auto"/>
      </w:divBdr>
      <w:divsChild>
        <w:div w:id="1136337654">
          <w:marLeft w:val="0"/>
          <w:marRight w:val="0"/>
          <w:marTop w:val="0"/>
          <w:marBottom w:val="0"/>
          <w:divBdr>
            <w:top w:val="none" w:sz="0" w:space="0" w:color="auto"/>
            <w:left w:val="none" w:sz="0" w:space="0" w:color="auto"/>
            <w:bottom w:val="none" w:sz="0" w:space="0" w:color="auto"/>
            <w:right w:val="none" w:sz="0" w:space="0" w:color="auto"/>
          </w:divBdr>
          <w:divsChild>
            <w:div w:id="1136337564">
              <w:marLeft w:val="0"/>
              <w:marRight w:val="0"/>
              <w:marTop w:val="0"/>
              <w:marBottom w:val="0"/>
              <w:divBdr>
                <w:top w:val="none" w:sz="0" w:space="0" w:color="auto"/>
                <w:left w:val="none" w:sz="0" w:space="0" w:color="auto"/>
                <w:bottom w:val="none" w:sz="0" w:space="0" w:color="auto"/>
                <w:right w:val="none" w:sz="0" w:space="0" w:color="auto"/>
              </w:divBdr>
            </w:div>
            <w:div w:id="1136337565">
              <w:marLeft w:val="0"/>
              <w:marRight w:val="0"/>
              <w:marTop w:val="0"/>
              <w:marBottom w:val="0"/>
              <w:divBdr>
                <w:top w:val="none" w:sz="0" w:space="0" w:color="auto"/>
                <w:left w:val="none" w:sz="0" w:space="0" w:color="auto"/>
                <w:bottom w:val="none" w:sz="0" w:space="0" w:color="auto"/>
                <w:right w:val="none" w:sz="0" w:space="0" w:color="auto"/>
              </w:divBdr>
            </w:div>
            <w:div w:id="1136337566">
              <w:marLeft w:val="0"/>
              <w:marRight w:val="0"/>
              <w:marTop w:val="0"/>
              <w:marBottom w:val="0"/>
              <w:divBdr>
                <w:top w:val="none" w:sz="0" w:space="0" w:color="auto"/>
                <w:left w:val="none" w:sz="0" w:space="0" w:color="auto"/>
                <w:bottom w:val="none" w:sz="0" w:space="0" w:color="auto"/>
                <w:right w:val="none" w:sz="0" w:space="0" w:color="auto"/>
              </w:divBdr>
            </w:div>
            <w:div w:id="1136337567">
              <w:marLeft w:val="0"/>
              <w:marRight w:val="0"/>
              <w:marTop w:val="0"/>
              <w:marBottom w:val="0"/>
              <w:divBdr>
                <w:top w:val="none" w:sz="0" w:space="0" w:color="auto"/>
                <w:left w:val="none" w:sz="0" w:space="0" w:color="auto"/>
                <w:bottom w:val="none" w:sz="0" w:space="0" w:color="auto"/>
                <w:right w:val="none" w:sz="0" w:space="0" w:color="auto"/>
              </w:divBdr>
            </w:div>
            <w:div w:id="1136337568">
              <w:marLeft w:val="0"/>
              <w:marRight w:val="0"/>
              <w:marTop w:val="0"/>
              <w:marBottom w:val="0"/>
              <w:divBdr>
                <w:top w:val="none" w:sz="0" w:space="0" w:color="auto"/>
                <w:left w:val="none" w:sz="0" w:space="0" w:color="auto"/>
                <w:bottom w:val="none" w:sz="0" w:space="0" w:color="auto"/>
                <w:right w:val="none" w:sz="0" w:space="0" w:color="auto"/>
              </w:divBdr>
            </w:div>
            <w:div w:id="1136337569">
              <w:marLeft w:val="0"/>
              <w:marRight w:val="0"/>
              <w:marTop w:val="0"/>
              <w:marBottom w:val="0"/>
              <w:divBdr>
                <w:top w:val="none" w:sz="0" w:space="0" w:color="auto"/>
                <w:left w:val="none" w:sz="0" w:space="0" w:color="auto"/>
                <w:bottom w:val="none" w:sz="0" w:space="0" w:color="auto"/>
                <w:right w:val="none" w:sz="0" w:space="0" w:color="auto"/>
              </w:divBdr>
            </w:div>
            <w:div w:id="1136337570">
              <w:marLeft w:val="0"/>
              <w:marRight w:val="0"/>
              <w:marTop w:val="0"/>
              <w:marBottom w:val="0"/>
              <w:divBdr>
                <w:top w:val="none" w:sz="0" w:space="0" w:color="auto"/>
                <w:left w:val="none" w:sz="0" w:space="0" w:color="auto"/>
                <w:bottom w:val="none" w:sz="0" w:space="0" w:color="auto"/>
                <w:right w:val="none" w:sz="0" w:space="0" w:color="auto"/>
              </w:divBdr>
            </w:div>
            <w:div w:id="1136337571">
              <w:marLeft w:val="0"/>
              <w:marRight w:val="0"/>
              <w:marTop w:val="0"/>
              <w:marBottom w:val="0"/>
              <w:divBdr>
                <w:top w:val="none" w:sz="0" w:space="0" w:color="auto"/>
                <w:left w:val="none" w:sz="0" w:space="0" w:color="auto"/>
                <w:bottom w:val="none" w:sz="0" w:space="0" w:color="auto"/>
                <w:right w:val="none" w:sz="0" w:space="0" w:color="auto"/>
              </w:divBdr>
            </w:div>
            <w:div w:id="1136337572">
              <w:marLeft w:val="0"/>
              <w:marRight w:val="0"/>
              <w:marTop w:val="0"/>
              <w:marBottom w:val="0"/>
              <w:divBdr>
                <w:top w:val="none" w:sz="0" w:space="0" w:color="auto"/>
                <w:left w:val="none" w:sz="0" w:space="0" w:color="auto"/>
                <w:bottom w:val="none" w:sz="0" w:space="0" w:color="auto"/>
                <w:right w:val="none" w:sz="0" w:space="0" w:color="auto"/>
              </w:divBdr>
            </w:div>
            <w:div w:id="1136337573">
              <w:marLeft w:val="0"/>
              <w:marRight w:val="0"/>
              <w:marTop w:val="0"/>
              <w:marBottom w:val="0"/>
              <w:divBdr>
                <w:top w:val="none" w:sz="0" w:space="0" w:color="auto"/>
                <w:left w:val="none" w:sz="0" w:space="0" w:color="auto"/>
                <w:bottom w:val="none" w:sz="0" w:space="0" w:color="auto"/>
                <w:right w:val="none" w:sz="0" w:space="0" w:color="auto"/>
              </w:divBdr>
            </w:div>
            <w:div w:id="1136337574">
              <w:marLeft w:val="0"/>
              <w:marRight w:val="0"/>
              <w:marTop w:val="0"/>
              <w:marBottom w:val="0"/>
              <w:divBdr>
                <w:top w:val="none" w:sz="0" w:space="0" w:color="auto"/>
                <w:left w:val="none" w:sz="0" w:space="0" w:color="auto"/>
                <w:bottom w:val="none" w:sz="0" w:space="0" w:color="auto"/>
                <w:right w:val="none" w:sz="0" w:space="0" w:color="auto"/>
              </w:divBdr>
            </w:div>
            <w:div w:id="1136337575">
              <w:marLeft w:val="0"/>
              <w:marRight w:val="0"/>
              <w:marTop w:val="0"/>
              <w:marBottom w:val="0"/>
              <w:divBdr>
                <w:top w:val="none" w:sz="0" w:space="0" w:color="auto"/>
                <w:left w:val="none" w:sz="0" w:space="0" w:color="auto"/>
                <w:bottom w:val="none" w:sz="0" w:space="0" w:color="auto"/>
                <w:right w:val="none" w:sz="0" w:space="0" w:color="auto"/>
              </w:divBdr>
            </w:div>
            <w:div w:id="1136337576">
              <w:marLeft w:val="0"/>
              <w:marRight w:val="0"/>
              <w:marTop w:val="0"/>
              <w:marBottom w:val="0"/>
              <w:divBdr>
                <w:top w:val="none" w:sz="0" w:space="0" w:color="auto"/>
                <w:left w:val="none" w:sz="0" w:space="0" w:color="auto"/>
                <w:bottom w:val="none" w:sz="0" w:space="0" w:color="auto"/>
                <w:right w:val="none" w:sz="0" w:space="0" w:color="auto"/>
              </w:divBdr>
            </w:div>
            <w:div w:id="1136337577">
              <w:marLeft w:val="0"/>
              <w:marRight w:val="0"/>
              <w:marTop w:val="0"/>
              <w:marBottom w:val="0"/>
              <w:divBdr>
                <w:top w:val="none" w:sz="0" w:space="0" w:color="auto"/>
                <w:left w:val="none" w:sz="0" w:space="0" w:color="auto"/>
                <w:bottom w:val="none" w:sz="0" w:space="0" w:color="auto"/>
                <w:right w:val="none" w:sz="0" w:space="0" w:color="auto"/>
              </w:divBdr>
            </w:div>
            <w:div w:id="1136337578">
              <w:marLeft w:val="0"/>
              <w:marRight w:val="0"/>
              <w:marTop w:val="0"/>
              <w:marBottom w:val="0"/>
              <w:divBdr>
                <w:top w:val="none" w:sz="0" w:space="0" w:color="auto"/>
                <w:left w:val="none" w:sz="0" w:space="0" w:color="auto"/>
                <w:bottom w:val="none" w:sz="0" w:space="0" w:color="auto"/>
                <w:right w:val="none" w:sz="0" w:space="0" w:color="auto"/>
              </w:divBdr>
            </w:div>
            <w:div w:id="1136337579">
              <w:marLeft w:val="0"/>
              <w:marRight w:val="0"/>
              <w:marTop w:val="0"/>
              <w:marBottom w:val="0"/>
              <w:divBdr>
                <w:top w:val="none" w:sz="0" w:space="0" w:color="auto"/>
                <w:left w:val="none" w:sz="0" w:space="0" w:color="auto"/>
                <w:bottom w:val="none" w:sz="0" w:space="0" w:color="auto"/>
                <w:right w:val="none" w:sz="0" w:space="0" w:color="auto"/>
              </w:divBdr>
            </w:div>
            <w:div w:id="1136337580">
              <w:marLeft w:val="0"/>
              <w:marRight w:val="0"/>
              <w:marTop w:val="0"/>
              <w:marBottom w:val="0"/>
              <w:divBdr>
                <w:top w:val="none" w:sz="0" w:space="0" w:color="auto"/>
                <w:left w:val="none" w:sz="0" w:space="0" w:color="auto"/>
                <w:bottom w:val="none" w:sz="0" w:space="0" w:color="auto"/>
                <w:right w:val="none" w:sz="0" w:space="0" w:color="auto"/>
              </w:divBdr>
            </w:div>
            <w:div w:id="1136337581">
              <w:marLeft w:val="0"/>
              <w:marRight w:val="0"/>
              <w:marTop w:val="0"/>
              <w:marBottom w:val="0"/>
              <w:divBdr>
                <w:top w:val="none" w:sz="0" w:space="0" w:color="auto"/>
                <w:left w:val="none" w:sz="0" w:space="0" w:color="auto"/>
                <w:bottom w:val="none" w:sz="0" w:space="0" w:color="auto"/>
                <w:right w:val="none" w:sz="0" w:space="0" w:color="auto"/>
              </w:divBdr>
            </w:div>
            <w:div w:id="1136337582">
              <w:marLeft w:val="0"/>
              <w:marRight w:val="0"/>
              <w:marTop w:val="0"/>
              <w:marBottom w:val="0"/>
              <w:divBdr>
                <w:top w:val="none" w:sz="0" w:space="0" w:color="auto"/>
                <w:left w:val="none" w:sz="0" w:space="0" w:color="auto"/>
                <w:bottom w:val="none" w:sz="0" w:space="0" w:color="auto"/>
                <w:right w:val="none" w:sz="0" w:space="0" w:color="auto"/>
              </w:divBdr>
            </w:div>
            <w:div w:id="1136337583">
              <w:marLeft w:val="0"/>
              <w:marRight w:val="0"/>
              <w:marTop w:val="0"/>
              <w:marBottom w:val="0"/>
              <w:divBdr>
                <w:top w:val="none" w:sz="0" w:space="0" w:color="auto"/>
                <w:left w:val="none" w:sz="0" w:space="0" w:color="auto"/>
                <w:bottom w:val="none" w:sz="0" w:space="0" w:color="auto"/>
                <w:right w:val="none" w:sz="0" w:space="0" w:color="auto"/>
              </w:divBdr>
            </w:div>
            <w:div w:id="1136337584">
              <w:marLeft w:val="0"/>
              <w:marRight w:val="0"/>
              <w:marTop w:val="0"/>
              <w:marBottom w:val="0"/>
              <w:divBdr>
                <w:top w:val="none" w:sz="0" w:space="0" w:color="auto"/>
                <w:left w:val="none" w:sz="0" w:space="0" w:color="auto"/>
                <w:bottom w:val="none" w:sz="0" w:space="0" w:color="auto"/>
                <w:right w:val="none" w:sz="0" w:space="0" w:color="auto"/>
              </w:divBdr>
            </w:div>
            <w:div w:id="1136337585">
              <w:marLeft w:val="0"/>
              <w:marRight w:val="0"/>
              <w:marTop w:val="0"/>
              <w:marBottom w:val="0"/>
              <w:divBdr>
                <w:top w:val="none" w:sz="0" w:space="0" w:color="auto"/>
                <w:left w:val="none" w:sz="0" w:space="0" w:color="auto"/>
                <w:bottom w:val="none" w:sz="0" w:space="0" w:color="auto"/>
                <w:right w:val="none" w:sz="0" w:space="0" w:color="auto"/>
              </w:divBdr>
            </w:div>
            <w:div w:id="1136337586">
              <w:marLeft w:val="0"/>
              <w:marRight w:val="0"/>
              <w:marTop w:val="0"/>
              <w:marBottom w:val="0"/>
              <w:divBdr>
                <w:top w:val="none" w:sz="0" w:space="0" w:color="auto"/>
                <w:left w:val="none" w:sz="0" w:space="0" w:color="auto"/>
                <w:bottom w:val="none" w:sz="0" w:space="0" w:color="auto"/>
                <w:right w:val="none" w:sz="0" w:space="0" w:color="auto"/>
              </w:divBdr>
            </w:div>
            <w:div w:id="1136337587">
              <w:marLeft w:val="0"/>
              <w:marRight w:val="0"/>
              <w:marTop w:val="0"/>
              <w:marBottom w:val="0"/>
              <w:divBdr>
                <w:top w:val="none" w:sz="0" w:space="0" w:color="auto"/>
                <w:left w:val="none" w:sz="0" w:space="0" w:color="auto"/>
                <w:bottom w:val="none" w:sz="0" w:space="0" w:color="auto"/>
                <w:right w:val="none" w:sz="0" w:space="0" w:color="auto"/>
              </w:divBdr>
            </w:div>
            <w:div w:id="1136337588">
              <w:marLeft w:val="0"/>
              <w:marRight w:val="0"/>
              <w:marTop w:val="0"/>
              <w:marBottom w:val="0"/>
              <w:divBdr>
                <w:top w:val="none" w:sz="0" w:space="0" w:color="auto"/>
                <w:left w:val="none" w:sz="0" w:space="0" w:color="auto"/>
                <w:bottom w:val="none" w:sz="0" w:space="0" w:color="auto"/>
                <w:right w:val="none" w:sz="0" w:space="0" w:color="auto"/>
              </w:divBdr>
            </w:div>
            <w:div w:id="1136337589">
              <w:marLeft w:val="0"/>
              <w:marRight w:val="0"/>
              <w:marTop w:val="0"/>
              <w:marBottom w:val="0"/>
              <w:divBdr>
                <w:top w:val="none" w:sz="0" w:space="0" w:color="auto"/>
                <w:left w:val="none" w:sz="0" w:space="0" w:color="auto"/>
                <w:bottom w:val="none" w:sz="0" w:space="0" w:color="auto"/>
                <w:right w:val="none" w:sz="0" w:space="0" w:color="auto"/>
              </w:divBdr>
            </w:div>
            <w:div w:id="1136337590">
              <w:marLeft w:val="0"/>
              <w:marRight w:val="0"/>
              <w:marTop w:val="0"/>
              <w:marBottom w:val="0"/>
              <w:divBdr>
                <w:top w:val="none" w:sz="0" w:space="0" w:color="auto"/>
                <w:left w:val="none" w:sz="0" w:space="0" w:color="auto"/>
                <w:bottom w:val="none" w:sz="0" w:space="0" w:color="auto"/>
                <w:right w:val="none" w:sz="0" w:space="0" w:color="auto"/>
              </w:divBdr>
            </w:div>
            <w:div w:id="1136337591">
              <w:marLeft w:val="0"/>
              <w:marRight w:val="0"/>
              <w:marTop w:val="0"/>
              <w:marBottom w:val="0"/>
              <w:divBdr>
                <w:top w:val="none" w:sz="0" w:space="0" w:color="auto"/>
                <w:left w:val="none" w:sz="0" w:space="0" w:color="auto"/>
                <w:bottom w:val="none" w:sz="0" w:space="0" w:color="auto"/>
                <w:right w:val="none" w:sz="0" w:space="0" w:color="auto"/>
              </w:divBdr>
            </w:div>
            <w:div w:id="1136337592">
              <w:marLeft w:val="0"/>
              <w:marRight w:val="0"/>
              <w:marTop w:val="0"/>
              <w:marBottom w:val="0"/>
              <w:divBdr>
                <w:top w:val="none" w:sz="0" w:space="0" w:color="auto"/>
                <w:left w:val="none" w:sz="0" w:space="0" w:color="auto"/>
                <w:bottom w:val="none" w:sz="0" w:space="0" w:color="auto"/>
                <w:right w:val="none" w:sz="0" w:space="0" w:color="auto"/>
              </w:divBdr>
            </w:div>
            <w:div w:id="1136337593">
              <w:marLeft w:val="0"/>
              <w:marRight w:val="0"/>
              <w:marTop w:val="0"/>
              <w:marBottom w:val="0"/>
              <w:divBdr>
                <w:top w:val="none" w:sz="0" w:space="0" w:color="auto"/>
                <w:left w:val="none" w:sz="0" w:space="0" w:color="auto"/>
                <w:bottom w:val="none" w:sz="0" w:space="0" w:color="auto"/>
                <w:right w:val="none" w:sz="0" w:space="0" w:color="auto"/>
              </w:divBdr>
            </w:div>
            <w:div w:id="1136337594">
              <w:marLeft w:val="0"/>
              <w:marRight w:val="0"/>
              <w:marTop w:val="0"/>
              <w:marBottom w:val="0"/>
              <w:divBdr>
                <w:top w:val="none" w:sz="0" w:space="0" w:color="auto"/>
                <w:left w:val="none" w:sz="0" w:space="0" w:color="auto"/>
                <w:bottom w:val="none" w:sz="0" w:space="0" w:color="auto"/>
                <w:right w:val="none" w:sz="0" w:space="0" w:color="auto"/>
              </w:divBdr>
            </w:div>
            <w:div w:id="1136337595">
              <w:marLeft w:val="0"/>
              <w:marRight w:val="0"/>
              <w:marTop w:val="0"/>
              <w:marBottom w:val="0"/>
              <w:divBdr>
                <w:top w:val="none" w:sz="0" w:space="0" w:color="auto"/>
                <w:left w:val="none" w:sz="0" w:space="0" w:color="auto"/>
                <w:bottom w:val="none" w:sz="0" w:space="0" w:color="auto"/>
                <w:right w:val="none" w:sz="0" w:space="0" w:color="auto"/>
              </w:divBdr>
            </w:div>
            <w:div w:id="1136337596">
              <w:marLeft w:val="0"/>
              <w:marRight w:val="0"/>
              <w:marTop w:val="0"/>
              <w:marBottom w:val="0"/>
              <w:divBdr>
                <w:top w:val="none" w:sz="0" w:space="0" w:color="auto"/>
                <w:left w:val="none" w:sz="0" w:space="0" w:color="auto"/>
                <w:bottom w:val="none" w:sz="0" w:space="0" w:color="auto"/>
                <w:right w:val="none" w:sz="0" w:space="0" w:color="auto"/>
              </w:divBdr>
            </w:div>
            <w:div w:id="1136337597">
              <w:marLeft w:val="0"/>
              <w:marRight w:val="0"/>
              <w:marTop w:val="0"/>
              <w:marBottom w:val="0"/>
              <w:divBdr>
                <w:top w:val="none" w:sz="0" w:space="0" w:color="auto"/>
                <w:left w:val="none" w:sz="0" w:space="0" w:color="auto"/>
                <w:bottom w:val="none" w:sz="0" w:space="0" w:color="auto"/>
                <w:right w:val="none" w:sz="0" w:space="0" w:color="auto"/>
              </w:divBdr>
            </w:div>
            <w:div w:id="1136337598">
              <w:marLeft w:val="0"/>
              <w:marRight w:val="0"/>
              <w:marTop w:val="0"/>
              <w:marBottom w:val="0"/>
              <w:divBdr>
                <w:top w:val="none" w:sz="0" w:space="0" w:color="auto"/>
                <w:left w:val="none" w:sz="0" w:space="0" w:color="auto"/>
                <w:bottom w:val="none" w:sz="0" w:space="0" w:color="auto"/>
                <w:right w:val="none" w:sz="0" w:space="0" w:color="auto"/>
              </w:divBdr>
            </w:div>
            <w:div w:id="1136337599">
              <w:marLeft w:val="0"/>
              <w:marRight w:val="0"/>
              <w:marTop w:val="0"/>
              <w:marBottom w:val="0"/>
              <w:divBdr>
                <w:top w:val="none" w:sz="0" w:space="0" w:color="auto"/>
                <w:left w:val="none" w:sz="0" w:space="0" w:color="auto"/>
                <w:bottom w:val="none" w:sz="0" w:space="0" w:color="auto"/>
                <w:right w:val="none" w:sz="0" w:space="0" w:color="auto"/>
              </w:divBdr>
            </w:div>
            <w:div w:id="1136337600">
              <w:marLeft w:val="0"/>
              <w:marRight w:val="0"/>
              <w:marTop w:val="0"/>
              <w:marBottom w:val="0"/>
              <w:divBdr>
                <w:top w:val="none" w:sz="0" w:space="0" w:color="auto"/>
                <w:left w:val="none" w:sz="0" w:space="0" w:color="auto"/>
                <w:bottom w:val="none" w:sz="0" w:space="0" w:color="auto"/>
                <w:right w:val="none" w:sz="0" w:space="0" w:color="auto"/>
              </w:divBdr>
            </w:div>
            <w:div w:id="1136337601">
              <w:marLeft w:val="0"/>
              <w:marRight w:val="0"/>
              <w:marTop w:val="0"/>
              <w:marBottom w:val="0"/>
              <w:divBdr>
                <w:top w:val="none" w:sz="0" w:space="0" w:color="auto"/>
                <w:left w:val="none" w:sz="0" w:space="0" w:color="auto"/>
                <w:bottom w:val="none" w:sz="0" w:space="0" w:color="auto"/>
                <w:right w:val="none" w:sz="0" w:space="0" w:color="auto"/>
              </w:divBdr>
            </w:div>
            <w:div w:id="1136337602">
              <w:marLeft w:val="0"/>
              <w:marRight w:val="0"/>
              <w:marTop w:val="0"/>
              <w:marBottom w:val="0"/>
              <w:divBdr>
                <w:top w:val="none" w:sz="0" w:space="0" w:color="auto"/>
                <w:left w:val="none" w:sz="0" w:space="0" w:color="auto"/>
                <w:bottom w:val="none" w:sz="0" w:space="0" w:color="auto"/>
                <w:right w:val="none" w:sz="0" w:space="0" w:color="auto"/>
              </w:divBdr>
            </w:div>
            <w:div w:id="1136337603">
              <w:marLeft w:val="0"/>
              <w:marRight w:val="0"/>
              <w:marTop w:val="0"/>
              <w:marBottom w:val="0"/>
              <w:divBdr>
                <w:top w:val="none" w:sz="0" w:space="0" w:color="auto"/>
                <w:left w:val="none" w:sz="0" w:space="0" w:color="auto"/>
                <w:bottom w:val="none" w:sz="0" w:space="0" w:color="auto"/>
                <w:right w:val="none" w:sz="0" w:space="0" w:color="auto"/>
              </w:divBdr>
            </w:div>
            <w:div w:id="1136337604">
              <w:marLeft w:val="0"/>
              <w:marRight w:val="0"/>
              <w:marTop w:val="0"/>
              <w:marBottom w:val="0"/>
              <w:divBdr>
                <w:top w:val="none" w:sz="0" w:space="0" w:color="auto"/>
                <w:left w:val="none" w:sz="0" w:space="0" w:color="auto"/>
                <w:bottom w:val="none" w:sz="0" w:space="0" w:color="auto"/>
                <w:right w:val="none" w:sz="0" w:space="0" w:color="auto"/>
              </w:divBdr>
            </w:div>
            <w:div w:id="1136337605">
              <w:marLeft w:val="0"/>
              <w:marRight w:val="0"/>
              <w:marTop w:val="0"/>
              <w:marBottom w:val="0"/>
              <w:divBdr>
                <w:top w:val="none" w:sz="0" w:space="0" w:color="auto"/>
                <w:left w:val="none" w:sz="0" w:space="0" w:color="auto"/>
                <w:bottom w:val="none" w:sz="0" w:space="0" w:color="auto"/>
                <w:right w:val="none" w:sz="0" w:space="0" w:color="auto"/>
              </w:divBdr>
            </w:div>
            <w:div w:id="1136337606">
              <w:marLeft w:val="0"/>
              <w:marRight w:val="0"/>
              <w:marTop w:val="0"/>
              <w:marBottom w:val="0"/>
              <w:divBdr>
                <w:top w:val="none" w:sz="0" w:space="0" w:color="auto"/>
                <w:left w:val="none" w:sz="0" w:space="0" w:color="auto"/>
                <w:bottom w:val="none" w:sz="0" w:space="0" w:color="auto"/>
                <w:right w:val="none" w:sz="0" w:space="0" w:color="auto"/>
              </w:divBdr>
            </w:div>
            <w:div w:id="1136337607">
              <w:marLeft w:val="0"/>
              <w:marRight w:val="0"/>
              <w:marTop w:val="0"/>
              <w:marBottom w:val="0"/>
              <w:divBdr>
                <w:top w:val="none" w:sz="0" w:space="0" w:color="auto"/>
                <w:left w:val="none" w:sz="0" w:space="0" w:color="auto"/>
                <w:bottom w:val="none" w:sz="0" w:space="0" w:color="auto"/>
                <w:right w:val="none" w:sz="0" w:space="0" w:color="auto"/>
              </w:divBdr>
            </w:div>
            <w:div w:id="1136337608">
              <w:marLeft w:val="0"/>
              <w:marRight w:val="0"/>
              <w:marTop w:val="0"/>
              <w:marBottom w:val="0"/>
              <w:divBdr>
                <w:top w:val="none" w:sz="0" w:space="0" w:color="auto"/>
                <w:left w:val="none" w:sz="0" w:space="0" w:color="auto"/>
                <w:bottom w:val="none" w:sz="0" w:space="0" w:color="auto"/>
                <w:right w:val="none" w:sz="0" w:space="0" w:color="auto"/>
              </w:divBdr>
            </w:div>
            <w:div w:id="1136337609">
              <w:marLeft w:val="0"/>
              <w:marRight w:val="0"/>
              <w:marTop w:val="0"/>
              <w:marBottom w:val="0"/>
              <w:divBdr>
                <w:top w:val="none" w:sz="0" w:space="0" w:color="auto"/>
                <w:left w:val="none" w:sz="0" w:space="0" w:color="auto"/>
                <w:bottom w:val="none" w:sz="0" w:space="0" w:color="auto"/>
                <w:right w:val="none" w:sz="0" w:space="0" w:color="auto"/>
              </w:divBdr>
            </w:div>
            <w:div w:id="1136337610">
              <w:marLeft w:val="0"/>
              <w:marRight w:val="0"/>
              <w:marTop w:val="0"/>
              <w:marBottom w:val="0"/>
              <w:divBdr>
                <w:top w:val="none" w:sz="0" w:space="0" w:color="auto"/>
                <w:left w:val="none" w:sz="0" w:space="0" w:color="auto"/>
                <w:bottom w:val="none" w:sz="0" w:space="0" w:color="auto"/>
                <w:right w:val="none" w:sz="0" w:space="0" w:color="auto"/>
              </w:divBdr>
            </w:div>
            <w:div w:id="1136337611">
              <w:marLeft w:val="0"/>
              <w:marRight w:val="0"/>
              <w:marTop w:val="0"/>
              <w:marBottom w:val="0"/>
              <w:divBdr>
                <w:top w:val="none" w:sz="0" w:space="0" w:color="auto"/>
                <w:left w:val="none" w:sz="0" w:space="0" w:color="auto"/>
                <w:bottom w:val="none" w:sz="0" w:space="0" w:color="auto"/>
                <w:right w:val="none" w:sz="0" w:space="0" w:color="auto"/>
              </w:divBdr>
            </w:div>
            <w:div w:id="1136337612">
              <w:marLeft w:val="0"/>
              <w:marRight w:val="0"/>
              <w:marTop w:val="0"/>
              <w:marBottom w:val="0"/>
              <w:divBdr>
                <w:top w:val="none" w:sz="0" w:space="0" w:color="auto"/>
                <w:left w:val="none" w:sz="0" w:space="0" w:color="auto"/>
                <w:bottom w:val="none" w:sz="0" w:space="0" w:color="auto"/>
                <w:right w:val="none" w:sz="0" w:space="0" w:color="auto"/>
              </w:divBdr>
            </w:div>
            <w:div w:id="1136337613">
              <w:marLeft w:val="0"/>
              <w:marRight w:val="0"/>
              <w:marTop w:val="0"/>
              <w:marBottom w:val="0"/>
              <w:divBdr>
                <w:top w:val="none" w:sz="0" w:space="0" w:color="auto"/>
                <w:left w:val="none" w:sz="0" w:space="0" w:color="auto"/>
                <w:bottom w:val="none" w:sz="0" w:space="0" w:color="auto"/>
                <w:right w:val="none" w:sz="0" w:space="0" w:color="auto"/>
              </w:divBdr>
            </w:div>
            <w:div w:id="1136337614">
              <w:marLeft w:val="0"/>
              <w:marRight w:val="0"/>
              <w:marTop w:val="0"/>
              <w:marBottom w:val="0"/>
              <w:divBdr>
                <w:top w:val="none" w:sz="0" w:space="0" w:color="auto"/>
                <w:left w:val="none" w:sz="0" w:space="0" w:color="auto"/>
                <w:bottom w:val="none" w:sz="0" w:space="0" w:color="auto"/>
                <w:right w:val="none" w:sz="0" w:space="0" w:color="auto"/>
              </w:divBdr>
            </w:div>
            <w:div w:id="1136337615">
              <w:marLeft w:val="0"/>
              <w:marRight w:val="0"/>
              <w:marTop w:val="0"/>
              <w:marBottom w:val="0"/>
              <w:divBdr>
                <w:top w:val="none" w:sz="0" w:space="0" w:color="auto"/>
                <w:left w:val="none" w:sz="0" w:space="0" w:color="auto"/>
                <w:bottom w:val="none" w:sz="0" w:space="0" w:color="auto"/>
                <w:right w:val="none" w:sz="0" w:space="0" w:color="auto"/>
              </w:divBdr>
            </w:div>
            <w:div w:id="1136337616">
              <w:marLeft w:val="0"/>
              <w:marRight w:val="0"/>
              <w:marTop w:val="0"/>
              <w:marBottom w:val="0"/>
              <w:divBdr>
                <w:top w:val="none" w:sz="0" w:space="0" w:color="auto"/>
                <w:left w:val="none" w:sz="0" w:space="0" w:color="auto"/>
                <w:bottom w:val="none" w:sz="0" w:space="0" w:color="auto"/>
                <w:right w:val="none" w:sz="0" w:space="0" w:color="auto"/>
              </w:divBdr>
            </w:div>
            <w:div w:id="1136337617">
              <w:marLeft w:val="0"/>
              <w:marRight w:val="0"/>
              <w:marTop w:val="0"/>
              <w:marBottom w:val="0"/>
              <w:divBdr>
                <w:top w:val="none" w:sz="0" w:space="0" w:color="auto"/>
                <w:left w:val="none" w:sz="0" w:space="0" w:color="auto"/>
                <w:bottom w:val="none" w:sz="0" w:space="0" w:color="auto"/>
                <w:right w:val="none" w:sz="0" w:space="0" w:color="auto"/>
              </w:divBdr>
            </w:div>
            <w:div w:id="1136337618">
              <w:marLeft w:val="0"/>
              <w:marRight w:val="0"/>
              <w:marTop w:val="0"/>
              <w:marBottom w:val="0"/>
              <w:divBdr>
                <w:top w:val="none" w:sz="0" w:space="0" w:color="auto"/>
                <w:left w:val="none" w:sz="0" w:space="0" w:color="auto"/>
                <w:bottom w:val="none" w:sz="0" w:space="0" w:color="auto"/>
                <w:right w:val="none" w:sz="0" w:space="0" w:color="auto"/>
              </w:divBdr>
            </w:div>
            <w:div w:id="1136337619">
              <w:marLeft w:val="0"/>
              <w:marRight w:val="0"/>
              <w:marTop w:val="0"/>
              <w:marBottom w:val="0"/>
              <w:divBdr>
                <w:top w:val="none" w:sz="0" w:space="0" w:color="auto"/>
                <w:left w:val="none" w:sz="0" w:space="0" w:color="auto"/>
                <w:bottom w:val="none" w:sz="0" w:space="0" w:color="auto"/>
                <w:right w:val="none" w:sz="0" w:space="0" w:color="auto"/>
              </w:divBdr>
            </w:div>
            <w:div w:id="1136337620">
              <w:marLeft w:val="0"/>
              <w:marRight w:val="0"/>
              <w:marTop w:val="0"/>
              <w:marBottom w:val="0"/>
              <w:divBdr>
                <w:top w:val="none" w:sz="0" w:space="0" w:color="auto"/>
                <w:left w:val="none" w:sz="0" w:space="0" w:color="auto"/>
                <w:bottom w:val="none" w:sz="0" w:space="0" w:color="auto"/>
                <w:right w:val="none" w:sz="0" w:space="0" w:color="auto"/>
              </w:divBdr>
            </w:div>
            <w:div w:id="1136337621">
              <w:marLeft w:val="0"/>
              <w:marRight w:val="0"/>
              <w:marTop w:val="0"/>
              <w:marBottom w:val="0"/>
              <w:divBdr>
                <w:top w:val="none" w:sz="0" w:space="0" w:color="auto"/>
                <w:left w:val="none" w:sz="0" w:space="0" w:color="auto"/>
                <w:bottom w:val="none" w:sz="0" w:space="0" w:color="auto"/>
                <w:right w:val="none" w:sz="0" w:space="0" w:color="auto"/>
              </w:divBdr>
            </w:div>
            <w:div w:id="1136337622">
              <w:marLeft w:val="0"/>
              <w:marRight w:val="0"/>
              <w:marTop w:val="0"/>
              <w:marBottom w:val="0"/>
              <w:divBdr>
                <w:top w:val="none" w:sz="0" w:space="0" w:color="auto"/>
                <w:left w:val="none" w:sz="0" w:space="0" w:color="auto"/>
                <w:bottom w:val="none" w:sz="0" w:space="0" w:color="auto"/>
                <w:right w:val="none" w:sz="0" w:space="0" w:color="auto"/>
              </w:divBdr>
            </w:div>
            <w:div w:id="1136337623">
              <w:marLeft w:val="0"/>
              <w:marRight w:val="0"/>
              <w:marTop w:val="0"/>
              <w:marBottom w:val="0"/>
              <w:divBdr>
                <w:top w:val="none" w:sz="0" w:space="0" w:color="auto"/>
                <w:left w:val="none" w:sz="0" w:space="0" w:color="auto"/>
                <w:bottom w:val="none" w:sz="0" w:space="0" w:color="auto"/>
                <w:right w:val="none" w:sz="0" w:space="0" w:color="auto"/>
              </w:divBdr>
            </w:div>
            <w:div w:id="1136337624">
              <w:marLeft w:val="0"/>
              <w:marRight w:val="0"/>
              <w:marTop w:val="0"/>
              <w:marBottom w:val="0"/>
              <w:divBdr>
                <w:top w:val="none" w:sz="0" w:space="0" w:color="auto"/>
                <w:left w:val="none" w:sz="0" w:space="0" w:color="auto"/>
                <w:bottom w:val="none" w:sz="0" w:space="0" w:color="auto"/>
                <w:right w:val="none" w:sz="0" w:space="0" w:color="auto"/>
              </w:divBdr>
            </w:div>
            <w:div w:id="1136337625">
              <w:marLeft w:val="0"/>
              <w:marRight w:val="0"/>
              <w:marTop w:val="0"/>
              <w:marBottom w:val="0"/>
              <w:divBdr>
                <w:top w:val="none" w:sz="0" w:space="0" w:color="auto"/>
                <w:left w:val="none" w:sz="0" w:space="0" w:color="auto"/>
                <w:bottom w:val="none" w:sz="0" w:space="0" w:color="auto"/>
                <w:right w:val="none" w:sz="0" w:space="0" w:color="auto"/>
              </w:divBdr>
            </w:div>
            <w:div w:id="1136337626">
              <w:marLeft w:val="0"/>
              <w:marRight w:val="0"/>
              <w:marTop w:val="0"/>
              <w:marBottom w:val="0"/>
              <w:divBdr>
                <w:top w:val="none" w:sz="0" w:space="0" w:color="auto"/>
                <w:left w:val="none" w:sz="0" w:space="0" w:color="auto"/>
                <w:bottom w:val="none" w:sz="0" w:space="0" w:color="auto"/>
                <w:right w:val="none" w:sz="0" w:space="0" w:color="auto"/>
              </w:divBdr>
            </w:div>
            <w:div w:id="1136337627">
              <w:marLeft w:val="0"/>
              <w:marRight w:val="0"/>
              <w:marTop w:val="0"/>
              <w:marBottom w:val="0"/>
              <w:divBdr>
                <w:top w:val="none" w:sz="0" w:space="0" w:color="auto"/>
                <w:left w:val="none" w:sz="0" w:space="0" w:color="auto"/>
                <w:bottom w:val="none" w:sz="0" w:space="0" w:color="auto"/>
                <w:right w:val="none" w:sz="0" w:space="0" w:color="auto"/>
              </w:divBdr>
            </w:div>
            <w:div w:id="1136337628">
              <w:marLeft w:val="0"/>
              <w:marRight w:val="0"/>
              <w:marTop w:val="0"/>
              <w:marBottom w:val="0"/>
              <w:divBdr>
                <w:top w:val="none" w:sz="0" w:space="0" w:color="auto"/>
                <w:left w:val="none" w:sz="0" w:space="0" w:color="auto"/>
                <w:bottom w:val="none" w:sz="0" w:space="0" w:color="auto"/>
                <w:right w:val="none" w:sz="0" w:space="0" w:color="auto"/>
              </w:divBdr>
            </w:div>
            <w:div w:id="1136337629">
              <w:marLeft w:val="0"/>
              <w:marRight w:val="0"/>
              <w:marTop w:val="0"/>
              <w:marBottom w:val="0"/>
              <w:divBdr>
                <w:top w:val="none" w:sz="0" w:space="0" w:color="auto"/>
                <w:left w:val="none" w:sz="0" w:space="0" w:color="auto"/>
                <w:bottom w:val="none" w:sz="0" w:space="0" w:color="auto"/>
                <w:right w:val="none" w:sz="0" w:space="0" w:color="auto"/>
              </w:divBdr>
            </w:div>
            <w:div w:id="1136337630">
              <w:marLeft w:val="0"/>
              <w:marRight w:val="0"/>
              <w:marTop w:val="0"/>
              <w:marBottom w:val="0"/>
              <w:divBdr>
                <w:top w:val="none" w:sz="0" w:space="0" w:color="auto"/>
                <w:left w:val="none" w:sz="0" w:space="0" w:color="auto"/>
                <w:bottom w:val="none" w:sz="0" w:space="0" w:color="auto"/>
                <w:right w:val="none" w:sz="0" w:space="0" w:color="auto"/>
              </w:divBdr>
            </w:div>
            <w:div w:id="1136337631">
              <w:marLeft w:val="0"/>
              <w:marRight w:val="0"/>
              <w:marTop w:val="0"/>
              <w:marBottom w:val="0"/>
              <w:divBdr>
                <w:top w:val="none" w:sz="0" w:space="0" w:color="auto"/>
                <w:left w:val="none" w:sz="0" w:space="0" w:color="auto"/>
                <w:bottom w:val="none" w:sz="0" w:space="0" w:color="auto"/>
                <w:right w:val="none" w:sz="0" w:space="0" w:color="auto"/>
              </w:divBdr>
            </w:div>
            <w:div w:id="1136337632">
              <w:marLeft w:val="0"/>
              <w:marRight w:val="0"/>
              <w:marTop w:val="0"/>
              <w:marBottom w:val="0"/>
              <w:divBdr>
                <w:top w:val="none" w:sz="0" w:space="0" w:color="auto"/>
                <w:left w:val="none" w:sz="0" w:space="0" w:color="auto"/>
                <w:bottom w:val="none" w:sz="0" w:space="0" w:color="auto"/>
                <w:right w:val="none" w:sz="0" w:space="0" w:color="auto"/>
              </w:divBdr>
            </w:div>
            <w:div w:id="1136337633">
              <w:marLeft w:val="0"/>
              <w:marRight w:val="0"/>
              <w:marTop w:val="0"/>
              <w:marBottom w:val="0"/>
              <w:divBdr>
                <w:top w:val="none" w:sz="0" w:space="0" w:color="auto"/>
                <w:left w:val="none" w:sz="0" w:space="0" w:color="auto"/>
                <w:bottom w:val="none" w:sz="0" w:space="0" w:color="auto"/>
                <w:right w:val="none" w:sz="0" w:space="0" w:color="auto"/>
              </w:divBdr>
            </w:div>
            <w:div w:id="1136337634">
              <w:marLeft w:val="0"/>
              <w:marRight w:val="0"/>
              <w:marTop w:val="0"/>
              <w:marBottom w:val="0"/>
              <w:divBdr>
                <w:top w:val="none" w:sz="0" w:space="0" w:color="auto"/>
                <w:left w:val="none" w:sz="0" w:space="0" w:color="auto"/>
                <w:bottom w:val="none" w:sz="0" w:space="0" w:color="auto"/>
                <w:right w:val="none" w:sz="0" w:space="0" w:color="auto"/>
              </w:divBdr>
            </w:div>
            <w:div w:id="1136337635">
              <w:marLeft w:val="0"/>
              <w:marRight w:val="0"/>
              <w:marTop w:val="0"/>
              <w:marBottom w:val="0"/>
              <w:divBdr>
                <w:top w:val="none" w:sz="0" w:space="0" w:color="auto"/>
                <w:left w:val="none" w:sz="0" w:space="0" w:color="auto"/>
                <w:bottom w:val="none" w:sz="0" w:space="0" w:color="auto"/>
                <w:right w:val="none" w:sz="0" w:space="0" w:color="auto"/>
              </w:divBdr>
            </w:div>
            <w:div w:id="1136337636">
              <w:marLeft w:val="0"/>
              <w:marRight w:val="0"/>
              <w:marTop w:val="0"/>
              <w:marBottom w:val="0"/>
              <w:divBdr>
                <w:top w:val="none" w:sz="0" w:space="0" w:color="auto"/>
                <w:left w:val="none" w:sz="0" w:space="0" w:color="auto"/>
                <w:bottom w:val="none" w:sz="0" w:space="0" w:color="auto"/>
                <w:right w:val="none" w:sz="0" w:space="0" w:color="auto"/>
              </w:divBdr>
            </w:div>
            <w:div w:id="1136337637">
              <w:marLeft w:val="0"/>
              <w:marRight w:val="0"/>
              <w:marTop w:val="0"/>
              <w:marBottom w:val="0"/>
              <w:divBdr>
                <w:top w:val="none" w:sz="0" w:space="0" w:color="auto"/>
                <w:left w:val="none" w:sz="0" w:space="0" w:color="auto"/>
                <w:bottom w:val="none" w:sz="0" w:space="0" w:color="auto"/>
                <w:right w:val="none" w:sz="0" w:space="0" w:color="auto"/>
              </w:divBdr>
            </w:div>
            <w:div w:id="1136337638">
              <w:marLeft w:val="0"/>
              <w:marRight w:val="0"/>
              <w:marTop w:val="0"/>
              <w:marBottom w:val="0"/>
              <w:divBdr>
                <w:top w:val="none" w:sz="0" w:space="0" w:color="auto"/>
                <w:left w:val="none" w:sz="0" w:space="0" w:color="auto"/>
                <w:bottom w:val="none" w:sz="0" w:space="0" w:color="auto"/>
                <w:right w:val="none" w:sz="0" w:space="0" w:color="auto"/>
              </w:divBdr>
            </w:div>
            <w:div w:id="1136337639">
              <w:marLeft w:val="0"/>
              <w:marRight w:val="0"/>
              <w:marTop w:val="0"/>
              <w:marBottom w:val="0"/>
              <w:divBdr>
                <w:top w:val="none" w:sz="0" w:space="0" w:color="auto"/>
                <w:left w:val="none" w:sz="0" w:space="0" w:color="auto"/>
                <w:bottom w:val="none" w:sz="0" w:space="0" w:color="auto"/>
                <w:right w:val="none" w:sz="0" w:space="0" w:color="auto"/>
              </w:divBdr>
            </w:div>
            <w:div w:id="1136337640">
              <w:marLeft w:val="0"/>
              <w:marRight w:val="0"/>
              <w:marTop w:val="0"/>
              <w:marBottom w:val="0"/>
              <w:divBdr>
                <w:top w:val="none" w:sz="0" w:space="0" w:color="auto"/>
                <w:left w:val="none" w:sz="0" w:space="0" w:color="auto"/>
                <w:bottom w:val="none" w:sz="0" w:space="0" w:color="auto"/>
                <w:right w:val="none" w:sz="0" w:space="0" w:color="auto"/>
              </w:divBdr>
            </w:div>
            <w:div w:id="1136337641">
              <w:marLeft w:val="0"/>
              <w:marRight w:val="0"/>
              <w:marTop w:val="0"/>
              <w:marBottom w:val="0"/>
              <w:divBdr>
                <w:top w:val="none" w:sz="0" w:space="0" w:color="auto"/>
                <w:left w:val="none" w:sz="0" w:space="0" w:color="auto"/>
                <w:bottom w:val="none" w:sz="0" w:space="0" w:color="auto"/>
                <w:right w:val="none" w:sz="0" w:space="0" w:color="auto"/>
              </w:divBdr>
            </w:div>
            <w:div w:id="1136337642">
              <w:marLeft w:val="0"/>
              <w:marRight w:val="0"/>
              <w:marTop w:val="0"/>
              <w:marBottom w:val="0"/>
              <w:divBdr>
                <w:top w:val="none" w:sz="0" w:space="0" w:color="auto"/>
                <w:left w:val="none" w:sz="0" w:space="0" w:color="auto"/>
                <w:bottom w:val="none" w:sz="0" w:space="0" w:color="auto"/>
                <w:right w:val="none" w:sz="0" w:space="0" w:color="auto"/>
              </w:divBdr>
            </w:div>
            <w:div w:id="1136337643">
              <w:marLeft w:val="0"/>
              <w:marRight w:val="0"/>
              <w:marTop w:val="0"/>
              <w:marBottom w:val="0"/>
              <w:divBdr>
                <w:top w:val="none" w:sz="0" w:space="0" w:color="auto"/>
                <w:left w:val="none" w:sz="0" w:space="0" w:color="auto"/>
                <w:bottom w:val="none" w:sz="0" w:space="0" w:color="auto"/>
                <w:right w:val="none" w:sz="0" w:space="0" w:color="auto"/>
              </w:divBdr>
            </w:div>
            <w:div w:id="1136337644">
              <w:marLeft w:val="0"/>
              <w:marRight w:val="0"/>
              <w:marTop w:val="0"/>
              <w:marBottom w:val="0"/>
              <w:divBdr>
                <w:top w:val="none" w:sz="0" w:space="0" w:color="auto"/>
                <w:left w:val="none" w:sz="0" w:space="0" w:color="auto"/>
                <w:bottom w:val="none" w:sz="0" w:space="0" w:color="auto"/>
                <w:right w:val="none" w:sz="0" w:space="0" w:color="auto"/>
              </w:divBdr>
            </w:div>
            <w:div w:id="1136337646">
              <w:marLeft w:val="0"/>
              <w:marRight w:val="0"/>
              <w:marTop w:val="0"/>
              <w:marBottom w:val="0"/>
              <w:divBdr>
                <w:top w:val="none" w:sz="0" w:space="0" w:color="auto"/>
                <w:left w:val="none" w:sz="0" w:space="0" w:color="auto"/>
                <w:bottom w:val="none" w:sz="0" w:space="0" w:color="auto"/>
                <w:right w:val="none" w:sz="0" w:space="0" w:color="auto"/>
              </w:divBdr>
            </w:div>
            <w:div w:id="1136337647">
              <w:marLeft w:val="0"/>
              <w:marRight w:val="0"/>
              <w:marTop w:val="0"/>
              <w:marBottom w:val="0"/>
              <w:divBdr>
                <w:top w:val="none" w:sz="0" w:space="0" w:color="auto"/>
                <w:left w:val="none" w:sz="0" w:space="0" w:color="auto"/>
                <w:bottom w:val="none" w:sz="0" w:space="0" w:color="auto"/>
                <w:right w:val="none" w:sz="0" w:space="0" w:color="auto"/>
              </w:divBdr>
            </w:div>
            <w:div w:id="1136337648">
              <w:marLeft w:val="0"/>
              <w:marRight w:val="0"/>
              <w:marTop w:val="0"/>
              <w:marBottom w:val="0"/>
              <w:divBdr>
                <w:top w:val="none" w:sz="0" w:space="0" w:color="auto"/>
                <w:left w:val="none" w:sz="0" w:space="0" w:color="auto"/>
                <w:bottom w:val="none" w:sz="0" w:space="0" w:color="auto"/>
                <w:right w:val="none" w:sz="0" w:space="0" w:color="auto"/>
              </w:divBdr>
            </w:div>
            <w:div w:id="1136337649">
              <w:marLeft w:val="0"/>
              <w:marRight w:val="0"/>
              <w:marTop w:val="0"/>
              <w:marBottom w:val="0"/>
              <w:divBdr>
                <w:top w:val="none" w:sz="0" w:space="0" w:color="auto"/>
                <w:left w:val="none" w:sz="0" w:space="0" w:color="auto"/>
                <w:bottom w:val="none" w:sz="0" w:space="0" w:color="auto"/>
                <w:right w:val="none" w:sz="0" w:space="0" w:color="auto"/>
              </w:divBdr>
            </w:div>
            <w:div w:id="1136337650">
              <w:marLeft w:val="0"/>
              <w:marRight w:val="0"/>
              <w:marTop w:val="0"/>
              <w:marBottom w:val="0"/>
              <w:divBdr>
                <w:top w:val="none" w:sz="0" w:space="0" w:color="auto"/>
                <w:left w:val="none" w:sz="0" w:space="0" w:color="auto"/>
                <w:bottom w:val="none" w:sz="0" w:space="0" w:color="auto"/>
                <w:right w:val="none" w:sz="0" w:space="0" w:color="auto"/>
              </w:divBdr>
            </w:div>
            <w:div w:id="1136337651">
              <w:marLeft w:val="0"/>
              <w:marRight w:val="0"/>
              <w:marTop w:val="0"/>
              <w:marBottom w:val="0"/>
              <w:divBdr>
                <w:top w:val="none" w:sz="0" w:space="0" w:color="auto"/>
                <w:left w:val="none" w:sz="0" w:space="0" w:color="auto"/>
                <w:bottom w:val="none" w:sz="0" w:space="0" w:color="auto"/>
                <w:right w:val="none" w:sz="0" w:space="0" w:color="auto"/>
              </w:divBdr>
            </w:div>
            <w:div w:id="1136337652">
              <w:marLeft w:val="0"/>
              <w:marRight w:val="0"/>
              <w:marTop w:val="0"/>
              <w:marBottom w:val="0"/>
              <w:divBdr>
                <w:top w:val="none" w:sz="0" w:space="0" w:color="auto"/>
                <w:left w:val="none" w:sz="0" w:space="0" w:color="auto"/>
                <w:bottom w:val="none" w:sz="0" w:space="0" w:color="auto"/>
                <w:right w:val="none" w:sz="0" w:space="0" w:color="auto"/>
              </w:divBdr>
            </w:div>
            <w:div w:id="1136337653">
              <w:marLeft w:val="0"/>
              <w:marRight w:val="0"/>
              <w:marTop w:val="0"/>
              <w:marBottom w:val="0"/>
              <w:divBdr>
                <w:top w:val="none" w:sz="0" w:space="0" w:color="auto"/>
                <w:left w:val="none" w:sz="0" w:space="0" w:color="auto"/>
                <w:bottom w:val="none" w:sz="0" w:space="0" w:color="auto"/>
                <w:right w:val="none" w:sz="0" w:space="0" w:color="auto"/>
              </w:divBdr>
            </w:div>
            <w:div w:id="1136337655">
              <w:marLeft w:val="0"/>
              <w:marRight w:val="0"/>
              <w:marTop w:val="0"/>
              <w:marBottom w:val="0"/>
              <w:divBdr>
                <w:top w:val="none" w:sz="0" w:space="0" w:color="auto"/>
                <w:left w:val="none" w:sz="0" w:space="0" w:color="auto"/>
                <w:bottom w:val="none" w:sz="0" w:space="0" w:color="auto"/>
                <w:right w:val="none" w:sz="0" w:space="0" w:color="auto"/>
              </w:divBdr>
            </w:div>
            <w:div w:id="1136337656">
              <w:marLeft w:val="0"/>
              <w:marRight w:val="0"/>
              <w:marTop w:val="0"/>
              <w:marBottom w:val="0"/>
              <w:divBdr>
                <w:top w:val="none" w:sz="0" w:space="0" w:color="auto"/>
                <w:left w:val="none" w:sz="0" w:space="0" w:color="auto"/>
                <w:bottom w:val="none" w:sz="0" w:space="0" w:color="auto"/>
                <w:right w:val="none" w:sz="0" w:space="0" w:color="auto"/>
              </w:divBdr>
            </w:div>
            <w:div w:id="1136337657">
              <w:marLeft w:val="0"/>
              <w:marRight w:val="0"/>
              <w:marTop w:val="0"/>
              <w:marBottom w:val="0"/>
              <w:divBdr>
                <w:top w:val="none" w:sz="0" w:space="0" w:color="auto"/>
                <w:left w:val="none" w:sz="0" w:space="0" w:color="auto"/>
                <w:bottom w:val="none" w:sz="0" w:space="0" w:color="auto"/>
                <w:right w:val="none" w:sz="0" w:space="0" w:color="auto"/>
              </w:divBdr>
            </w:div>
            <w:div w:id="1136337658">
              <w:marLeft w:val="0"/>
              <w:marRight w:val="0"/>
              <w:marTop w:val="0"/>
              <w:marBottom w:val="0"/>
              <w:divBdr>
                <w:top w:val="none" w:sz="0" w:space="0" w:color="auto"/>
                <w:left w:val="none" w:sz="0" w:space="0" w:color="auto"/>
                <w:bottom w:val="none" w:sz="0" w:space="0" w:color="auto"/>
                <w:right w:val="none" w:sz="0" w:space="0" w:color="auto"/>
              </w:divBdr>
            </w:div>
            <w:div w:id="1136337659">
              <w:marLeft w:val="0"/>
              <w:marRight w:val="0"/>
              <w:marTop w:val="0"/>
              <w:marBottom w:val="0"/>
              <w:divBdr>
                <w:top w:val="none" w:sz="0" w:space="0" w:color="auto"/>
                <w:left w:val="none" w:sz="0" w:space="0" w:color="auto"/>
                <w:bottom w:val="none" w:sz="0" w:space="0" w:color="auto"/>
                <w:right w:val="none" w:sz="0" w:space="0" w:color="auto"/>
              </w:divBdr>
            </w:div>
            <w:div w:id="113633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nlagracia@gmail.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5</Pages>
  <Words>1415</Words>
  <Characters>7783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2015-09-27T01:26:00Z</dcterms:created>
  <dcterms:modified xsi:type="dcterms:W3CDTF">2015-09-27T01:26:00Z</dcterms:modified>
</cp:coreProperties>
</file>