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El DESPERTAR CUÁNTICO</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Un sitio en la red, un boletín electrónico mundial,</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un pensamiento, una forma de vida y un “Santuario de la Verdad”</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AGOSTO 2025 (8:8)</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Número 317</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Creado, canalizado, escrito, publicado y registrado con Amor.</w:t>
      </w:r>
    </w:p>
    <w:p w:rsidR="009B3F84" w:rsidRDefault="009B3F84" w:rsidP="00C427C6">
      <w:pPr>
        <w:spacing w:after="200" w:line="276" w:lineRule="auto"/>
        <w:jc w:val="center"/>
        <w:rPr>
          <w:rFonts w:ascii="Calibri" w:hAnsi="Calibri"/>
          <w:sz w:val="22"/>
          <w:szCs w:val="22"/>
        </w:rPr>
      </w:pPr>
      <w:r>
        <w:rPr>
          <w:rFonts w:ascii="Comic Sans MS" w:hAnsi="Comic Sans MS"/>
          <w:b/>
          <w:bCs/>
          <w:sz w:val="22"/>
          <w:szCs w:val="22"/>
        </w:rPr>
        <w:t>Este boletín ha estado en circulación, en formato impreso y en línea, desde 1986 y llega a un grupo central de millones de dedicados trabajadores planetarios de la luz. Uno a uno, Luz a Luz.</w:t>
      </w:r>
      <w:r>
        <w:rPr>
          <w:rFonts w:ascii="Comic Sans MS" w:hAnsi="Comic Sans MS"/>
          <w:b/>
          <w:bCs/>
          <w:i/>
          <w:iCs/>
          <w:sz w:val="22"/>
          <w:szCs w:val="22"/>
        </w:rPr>
        <w:t xml:space="preserve"> </w:t>
      </w:r>
      <w:r>
        <w:rPr>
          <w:rFonts w:ascii="Comic Sans MS" w:hAnsi="Comic Sans MS"/>
          <w:b/>
          <w:bCs/>
          <w:sz w:val="22"/>
          <w:szCs w:val="22"/>
        </w:rPr>
        <w:t>Siéntanse libres de compartir esta información otorgando el crédito correspondiente</w:t>
      </w:r>
      <w:r>
        <w:rPr>
          <w:rFonts w:ascii="Comic Sans MS" w:hAnsi="Comic Sans MS"/>
          <w:b/>
          <w:bCs/>
          <w:i/>
          <w:iCs/>
          <w:sz w:val="22"/>
          <w:szCs w:val="22"/>
        </w:rPr>
        <w:t>.</w:t>
      </w:r>
      <w:r>
        <w:rPr>
          <w:rFonts w:ascii="Comic Sans MS" w:hAnsi="Comic Sans MS"/>
          <w:b/>
          <w:bCs/>
          <w:sz w:val="22"/>
          <w:szCs w:val="22"/>
        </w:rPr>
        <w:t xml:space="preserve"> </w:t>
      </w:r>
    </w:p>
    <w:p w:rsidR="009B3F84" w:rsidRDefault="009B3F84" w:rsidP="00C427C6">
      <w:pPr>
        <w:spacing w:after="200" w:line="276" w:lineRule="auto"/>
        <w:jc w:val="center"/>
        <w:rPr>
          <w:rFonts w:ascii="Calibri" w:hAnsi="Calibri"/>
          <w:sz w:val="22"/>
          <w:szCs w:val="22"/>
        </w:rPr>
      </w:pPr>
      <w:r>
        <w:rPr>
          <w:rFonts w:ascii="Comic Sans MS" w:hAnsi="Comic Sans MS"/>
          <w:b/>
          <w:bCs/>
          <w:sz w:val="22"/>
          <w:szCs w:val="22"/>
        </w:rPr>
        <w:t xml:space="preserve">El Despertar Cuántico está siendo amorosamente traducido al español por Susy Peralta, de Argentina. Gracias, querida diosa argentina. </w:t>
      </w:r>
      <w:hyperlink r:id="rId6" w:history="1">
        <w:r>
          <w:rPr>
            <w:rStyle w:val="Hyperlink"/>
            <w:rFonts w:ascii="Comic Sans MS" w:hAnsi="Comic Sans MS"/>
            <w:b/>
            <w:bCs/>
            <w:sz w:val="22"/>
            <w:szCs w:val="22"/>
          </w:rPr>
          <w:t>https://www.manantialcaduceo.com.ar/boletin/despertar_cuantico.htm</w:t>
        </w:r>
      </w:hyperlink>
    </w:p>
    <w:p w:rsidR="009B3F84" w:rsidRDefault="009B3F84" w:rsidP="00C427C6">
      <w:pPr>
        <w:rPr>
          <w:rFonts w:ascii="Calibri" w:hAnsi="Calibri"/>
          <w:sz w:val="22"/>
          <w:szCs w:val="22"/>
        </w:rPr>
      </w:pPr>
      <w:r>
        <w:rPr>
          <w:rFonts w:ascii="Comic Sans MS" w:hAnsi="Comic Sans MS"/>
          <w:b/>
          <w:bCs/>
          <w:sz w:val="22"/>
          <w:szCs w:val="22"/>
        </w:rPr>
        <w:t> </w:t>
      </w:r>
    </w:p>
    <w:p w:rsidR="009B3F84" w:rsidRDefault="009B3F84" w:rsidP="00C427C6">
      <w:pPr>
        <w:rPr>
          <w:rFonts w:ascii="Calibri" w:hAnsi="Calibri"/>
          <w:sz w:val="22"/>
          <w:szCs w:val="22"/>
        </w:rPr>
      </w:pPr>
      <w:r>
        <w:rPr>
          <w:rFonts w:ascii="Comic Sans MS" w:hAnsi="Comic Sans MS"/>
          <w:b/>
          <w:bCs/>
          <w:sz w:val="22"/>
          <w:szCs w:val="22"/>
        </w:rPr>
        <w:t>EN ESTE NÚMERO:</w:t>
      </w:r>
    </w:p>
    <w:p w:rsidR="009B3F84" w:rsidRDefault="009B3F84" w:rsidP="00C427C6">
      <w:pPr>
        <w:pStyle w:val="NormalWeb"/>
        <w:spacing w:before="0" w:beforeAutospacing="0" w:after="0" w:afterAutospacing="0"/>
      </w:pPr>
      <w:r>
        <w:rPr>
          <w:rFonts w:ascii="Arial" w:hAnsi="Arial" w:cs="Arial"/>
          <w:color w:val="000000"/>
          <w:sz w:val="22"/>
          <w:szCs w:val="22"/>
        </w:rPr>
        <w:t> </w:t>
      </w:r>
    </w:p>
    <w:p w:rsidR="009B3F84" w:rsidRDefault="009B3F84" w:rsidP="00C427C6">
      <w:pPr>
        <w:pStyle w:val="gmail-msonospacing"/>
        <w:spacing w:before="0" w:beforeAutospacing="0" w:after="0" w:afterAutospacing="0"/>
        <w:rPr>
          <w:rFonts w:ascii="Calibri" w:hAnsi="Calibri"/>
          <w:sz w:val="22"/>
          <w:szCs w:val="22"/>
        </w:rPr>
      </w:pPr>
      <w:r>
        <w:rPr>
          <w:rStyle w:val="Strong"/>
          <w:rFonts w:ascii="Comic Sans MS" w:hAnsi="Comic Sans MS"/>
          <w:color w:val="000000"/>
          <w:sz w:val="22"/>
          <w:szCs w:val="22"/>
          <w:lang w:val="es-AR"/>
        </w:rPr>
        <w:t>De su Anfitriona de la Luz</w:t>
      </w:r>
    </w:p>
    <w:p w:rsidR="009B3F84" w:rsidRDefault="009B3F84" w:rsidP="00C427C6">
      <w:pPr>
        <w:pStyle w:val="gmail-msonospacing"/>
        <w:spacing w:before="0" w:beforeAutospacing="0" w:after="0" w:afterAutospacing="0"/>
        <w:rPr>
          <w:rFonts w:ascii="Calibri" w:hAnsi="Calibri"/>
          <w:sz w:val="22"/>
          <w:szCs w:val="22"/>
        </w:rPr>
      </w:pPr>
      <w:r>
        <w:rPr>
          <w:rStyle w:val="Emphasis"/>
          <w:rFonts w:ascii="Comic Sans MS" w:hAnsi="Comic Sans MS"/>
          <w:b/>
          <w:bCs/>
          <w:i w:val="0"/>
          <w:iCs w:val="0"/>
          <w:sz w:val="22"/>
          <w:szCs w:val="22"/>
          <w:lang w:val="es-AR"/>
        </w:rPr>
        <w:t>8:8 Como es arriba es abajo (y adentro)</w:t>
      </w:r>
    </w:p>
    <w:p w:rsidR="009B3F84" w:rsidRDefault="009B3F84" w:rsidP="00C427C6">
      <w:pPr>
        <w:pStyle w:val="gmail-msonospacing"/>
        <w:spacing w:before="0" w:beforeAutospacing="0" w:after="0" w:afterAutospacing="0"/>
        <w:rPr>
          <w:rFonts w:ascii="Calibri" w:hAnsi="Calibri"/>
          <w:sz w:val="22"/>
          <w:szCs w:val="22"/>
        </w:rPr>
      </w:pPr>
      <w:r>
        <w:rPr>
          <w:rStyle w:val="Strong"/>
          <w:rFonts w:ascii="Comic Sans MS" w:hAnsi="Comic Sans MS"/>
          <w:sz w:val="22"/>
          <w:szCs w:val="22"/>
          <w:lang w:val="es-AR"/>
        </w:rPr>
        <w:t>Iniciación solar</w:t>
      </w:r>
    </w:p>
    <w:p w:rsidR="009B3F84" w:rsidRDefault="009B3F84" w:rsidP="00C427C6">
      <w:pPr>
        <w:pStyle w:val="gmail-msonospacing"/>
        <w:spacing w:before="0" w:beforeAutospacing="0" w:after="0" w:afterAutospacing="0"/>
        <w:rPr>
          <w:rFonts w:ascii="Calibri" w:hAnsi="Calibri"/>
          <w:sz w:val="22"/>
          <w:szCs w:val="22"/>
        </w:rPr>
      </w:pPr>
      <w:r>
        <w:rPr>
          <w:rStyle w:val="Strong"/>
          <w:rFonts w:ascii="Comic Sans MS" w:hAnsi="Comic Sans MS"/>
          <w:sz w:val="22"/>
          <w:szCs w:val="22"/>
          <w:lang w:val="es-AR"/>
        </w:rPr>
        <w:t>La enseñanza de la “Mujer del Maíz”</w:t>
      </w:r>
    </w:p>
    <w:p w:rsidR="009B3F84" w:rsidRDefault="009B3F84" w:rsidP="00C427C6">
      <w:pPr>
        <w:pStyle w:val="gmail-msonospacing"/>
        <w:spacing w:before="0" w:beforeAutospacing="0" w:after="0" w:afterAutospacing="0"/>
        <w:rPr>
          <w:rFonts w:ascii="Calibri" w:hAnsi="Calibri"/>
          <w:sz w:val="22"/>
          <w:szCs w:val="22"/>
        </w:rPr>
      </w:pPr>
      <w:r>
        <w:rPr>
          <w:rStyle w:val="Strong"/>
          <w:rFonts w:ascii="Comic Sans MS" w:hAnsi="Comic Sans MS"/>
          <w:sz w:val="22"/>
          <w:szCs w:val="22"/>
          <w:lang w:val="es-AR"/>
        </w:rPr>
        <w:t>Fatalidad y destino</w:t>
      </w:r>
    </w:p>
    <w:p w:rsidR="009B3F84" w:rsidRDefault="009B3F84" w:rsidP="00C427C6">
      <w:pPr>
        <w:pStyle w:val="gmail-msonospacing"/>
        <w:spacing w:before="0" w:beforeAutospacing="0" w:after="0" w:afterAutospacing="0"/>
        <w:rPr>
          <w:rFonts w:ascii="Calibri" w:hAnsi="Calibri"/>
          <w:sz w:val="22"/>
          <w:szCs w:val="22"/>
        </w:rPr>
      </w:pPr>
      <w:r>
        <w:rPr>
          <w:rStyle w:val="Strong"/>
          <w:rFonts w:ascii="Comic Sans MS" w:hAnsi="Comic Sans MS"/>
          <w:sz w:val="22"/>
          <w:szCs w:val="22"/>
          <w:lang w:val="es-AR"/>
        </w:rPr>
        <w:t> </w:t>
      </w:r>
    </w:p>
    <w:p w:rsidR="009B3F84" w:rsidRDefault="009B3F84" w:rsidP="00C427C6">
      <w:pPr>
        <w:jc w:val="center"/>
        <w:rPr>
          <w:rFonts w:ascii="Calibri" w:hAnsi="Calibri"/>
          <w:sz w:val="22"/>
          <w:szCs w:val="22"/>
        </w:rPr>
      </w:pPr>
      <w:r>
        <w:rPr>
          <w:rFonts w:ascii="Comic Sans MS" w:hAnsi="Comic Sans MS"/>
          <w:b/>
          <w:bCs/>
          <w:color w:val="000000"/>
          <w:sz w:val="22"/>
          <w:szCs w:val="22"/>
        </w:rPr>
        <w:t>DE SU ANFITRIONA DE LA LUZ</w:t>
      </w:r>
    </w:p>
    <w:p w:rsidR="009B3F84" w:rsidRDefault="009B3F84" w:rsidP="00C427C6">
      <w:pPr>
        <w:rPr>
          <w:rFonts w:ascii="Calibri" w:hAnsi="Calibri"/>
          <w:sz w:val="22"/>
          <w:szCs w:val="22"/>
        </w:rPr>
      </w:pPr>
      <w:r>
        <w:rPr>
          <w:rFonts w:ascii="Arial" w:hAnsi="Arial" w:cs="Arial"/>
          <w:b/>
          <w:bCs/>
          <w:color w:val="000000"/>
          <w:sz w:val="22"/>
          <w:szCs w:val="22"/>
        </w:rPr>
        <w:t> </w:t>
      </w:r>
    </w:p>
    <w:p w:rsidR="009B3F84" w:rsidRDefault="009B3F84" w:rsidP="00C427C6">
      <w:pPr>
        <w:jc w:val="both"/>
        <w:rPr>
          <w:rFonts w:ascii="Calibri" w:hAnsi="Calibri"/>
          <w:sz w:val="22"/>
          <w:szCs w:val="22"/>
        </w:rPr>
      </w:pPr>
      <w:r>
        <w:rPr>
          <w:rFonts w:ascii="Comic Sans MS" w:hAnsi="Comic Sans MS"/>
          <w:color w:val="000000"/>
          <w:sz w:val="22"/>
          <w:szCs w:val="22"/>
        </w:rPr>
        <w:t>A medida que trasladamos nuestra percepción consciente  y nuestra conciencia solar a los primeros pasos de esta nueva frecuencia maya de la semilla resonante amarilla, llegamos a un punto de iniciación solar, armónicos solares e iluminación solar. Nuestro Sol es el protector y guardián de este sistema solar. Es un lugar de entrada y salida para otras emisiones y emanaciones estelares. Nada entra en nuestro sistema solar sin el permiso de nuestra estrella viviente, el Sol. Nuestra estrella guardiana examina literalmente todas las transmisiones solares que llegan a nuestro sistema solar. Nada llega a la Tierra sin el permiso del Sol, todo se comprueba. A medida que avanzamos hacia un lugar de observaciones más elevadas en esta energía solar 88, llegamos a la intersección de numerosos objetos del espacio sideral y sistemas estelares que parecen estar llegando a esta parte del Universo.</w:t>
      </w:r>
    </w:p>
    <w:p w:rsidR="009B3F84" w:rsidRDefault="009B3F84" w:rsidP="00C427C6">
      <w:pPr>
        <w:pStyle w:val="NormalWeb"/>
        <w:jc w:val="both"/>
      </w:pPr>
      <w:r>
        <w:rPr>
          <w:rFonts w:ascii="Comic Sans MS" w:hAnsi="Comic Sans MS"/>
          <w:sz w:val="22"/>
          <w:szCs w:val="22"/>
        </w:rPr>
        <w:t>Como todos en la Tierra saben, las pulsaciones provenientes de nuestro Sol Guardián han aumentado en valor y cociente de luz, incrementando las denominaciones solares que no siempre coinciden. En este momento, las energías están causando pesadez y estrés en/sobre el cuerpo y el sistema biológico. El estrés tiende a cerrar muchos sistemas dentro del cuerpo humano. Para que estas próximas emisiones estelares y solares sean absorbidas por la Tierra y la humanidad es necesario cambiarlas a una geometría multifacética, color y sonido que el cuerpo humano pueda absorber. Recuerden que su cuerpo humano es parte de la Madre Tierra</w:t>
      </w:r>
      <w:r>
        <w:rPr>
          <w:sz w:val="22"/>
          <w:szCs w:val="22"/>
        </w:rPr>
        <w:t xml:space="preserve"> </w:t>
      </w:r>
      <w:r>
        <w:rPr>
          <w:rFonts w:ascii="Comic Sans MS" w:hAnsi="Comic Sans MS"/>
          <w:sz w:val="22"/>
          <w:szCs w:val="22"/>
        </w:rPr>
        <w:t>misma; la parte de su corazón que ella les permitió llevar en esta encarnación.</w:t>
      </w:r>
    </w:p>
    <w:p w:rsidR="009B3F84" w:rsidRDefault="009B3F84" w:rsidP="00C427C6">
      <w:pPr>
        <w:pStyle w:val="NormalWeb"/>
      </w:pPr>
      <w:r>
        <w:rPr>
          <w:rFonts w:ascii="Comic Sans MS" w:hAnsi="Comic Sans MS"/>
          <w:sz w:val="22"/>
          <w:szCs w:val="22"/>
        </w:rPr>
        <w:t>A medida que el flujo solar entrante intenta ingresar en su cuerpo, observen cómo la luz penetra y se transforma en un valor prismático, difundiendo las intensas manifestaciones de los dones solares. Vean cómo la Luz Prismática entra en su campo energético causando un reflejo desde adentro y desde afuera, para brillar y recibir los obsequios solares más fácilmente. Permitan que el cuerpo absorba los nutrientes solares mientras toda la Tierra se nutre.</w:t>
      </w:r>
    </w:p>
    <w:p w:rsidR="009B3F84" w:rsidRDefault="009B3F84" w:rsidP="00C427C6">
      <w:pPr>
        <w:pStyle w:val="NormalWeb"/>
        <w:jc w:val="both"/>
      </w:pPr>
      <w:r>
        <w:rPr>
          <w:rFonts w:ascii="Comic Sans MS" w:hAnsi="Comic Sans MS"/>
          <w:sz w:val="22"/>
          <w:szCs w:val="22"/>
        </w:rPr>
        <w:t>Una fotosíntesis espiritual y solar está ocurriendo en toda la Tierra. Como humanos, nuestras memorias ancestrales están almacenadas en la luz (no en la nube que no es una nube). Un reflejo y refracción ocurre dentro de las células de la humanidad a medida que nuestro “tercer ojo solar” se activa. (Esta glándula y chakra en particular necesita luz solar real para abrirse y activarse). Tómense un tiempo temprano por la mañana entre el amanecer y las 10:00 am para absorber la forma más pura de la luz solar, ¡cerrando sus ojos humanos y abriendo su tercer ojo!</w:t>
      </w:r>
    </w:p>
    <w:p w:rsidR="009B3F84" w:rsidRDefault="009B3F84" w:rsidP="00C427C6">
      <w:pPr>
        <w:pStyle w:val="NormalWeb"/>
        <w:jc w:val="center"/>
      </w:pPr>
      <w:r>
        <w:rPr>
          <w:rStyle w:val="Emphasis"/>
          <w:rFonts w:ascii="Comic Sans MS" w:hAnsi="Comic Sans MS"/>
          <w:b/>
          <w:bCs/>
          <w:i w:val="0"/>
          <w:iCs w:val="0"/>
          <w:sz w:val="22"/>
          <w:szCs w:val="22"/>
        </w:rPr>
        <w:t>8:8 - COMO ES ARRIBA ES ABAJO (Y ADENTRO)</w:t>
      </w:r>
    </w:p>
    <w:p w:rsidR="009B3F84" w:rsidRDefault="009B3F84" w:rsidP="00C427C6">
      <w:pPr>
        <w:pStyle w:val="NormalWeb"/>
        <w:jc w:val="both"/>
      </w:pPr>
      <w:r>
        <w:rPr>
          <w:rFonts w:ascii="Comic Sans MS" w:hAnsi="Comic Sans MS"/>
          <w:sz w:val="22"/>
          <w:szCs w:val="22"/>
        </w:rPr>
        <w:t>Esta disposición numérica les ofrece el “portal del infinito” que los acompaña más allá de todos los límites anteriores. Les pide que vuelen a la Luna y se detengan en la Vía Láctea a su regreso. Es energía atómica espiritual pura, una fuente de energía pura. Es éxito, prosperidad y grandes negocios con el sabor añadido de las bendiciones universales. Es recordar por fin su herencia divina. Es rechazar las limitaciones terrenales y caminar hacia adelante y hacia arriba, hacia un lugar de abundancia y plenitud.</w:t>
      </w:r>
    </w:p>
    <w:p w:rsidR="009B3F84" w:rsidRDefault="009B3F84" w:rsidP="00C427C6">
      <w:pPr>
        <w:pStyle w:val="NormalWeb"/>
        <w:jc w:val="both"/>
      </w:pPr>
      <w:r>
        <w:rPr>
          <w:rFonts w:ascii="Comic Sans MS" w:hAnsi="Comic Sans MS"/>
          <w:sz w:val="22"/>
          <w:szCs w:val="22"/>
        </w:rPr>
        <w:t>El 8 de agosto está compuesto por la unión de la materia y la antimateria. Es un lugar donde las polaridades se encuentran y beben de la copa del otro. Lo que está por venir aún no se ha revelado por completo en este momento. El 8 de agosto (8:8) siempre ha sido una puerta, una abertura en el tiempo que busca su presencia; como un antiguo portal que exige toda su atención.</w:t>
      </w:r>
    </w:p>
    <w:p w:rsidR="009B3F84" w:rsidRDefault="009B3F84" w:rsidP="00C427C6">
      <w:pPr>
        <w:pStyle w:val="NormalWeb"/>
        <w:jc w:val="both"/>
      </w:pPr>
      <w:r>
        <w:rPr>
          <w:rFonts w:ascii="Comic Sans MS" w:hAnsi="Comic Sans MS"/>
          <w:sz w:val="22"/>
          <w:szCs w:val="22"/>
        </w:rPr>
        <w:t>Todos los registros codificados en el tiempo se conservan en un códice cristalino con forma de tetraedro (pirámide de tres lados) que se halla en cada célula del cuerpo, así como en cada célula del Universo. En la antigüedad, los Registros del Recuerdo se ocultaban en lo profundo de la tierra, en lugares sagrados. Cuando los cielos antiguos se alineaban en una configuración celestial, los lugares sagrados se activaban al fusionarse los iniciados con las energías y las piedras sagradas del lugar. Solo es cuestión de sintonizar con estos registros celulares de la verdad para recibir estas energías.</w:t>
      </w:r>
    </w:p>
    <w:p w:rsidR="009B3F84" w:rsidRDefault="009B3F84" w:rsidP="00C427C6">
      <w:pPr>
        <w:pStyle w:val="NormalWeb"/>
        <w:jc w:val="both"/>
      </w:pPr>
      <w:r>
        <w:rPr>
          <w:rFonts w:ascii="Comic Sans MS" w:hAnsi="Comic Sans MS"/>
          <w:sz w:val="22"/>
          <w:szCs w:val="22"/>
        </w:rPr>
        <w:t>La única forma que tiene la Tierra de avanzar es a través del Corazón (todas las herramientas de sanación, la meditación y el OM son árboles infructuosos a menos que uno entre en contacto directo con el Corazón). A medida que las vibraciones de la Puerta Estelar 8:8 se materializan, el cuerpo humano se resiste a la idea de albergar más luz, descargar más codificaciones o recibir más realidades. La Puerta Estelar 8:8 está naciendo para suavizar la estática que nos envuelve en un millón de niveles.</w:t>
      </w:r>
    </w:p>
    <w:p w:rsidR="009B3F84" w:rsidRDefault="009B3F84" w:rsidP="00C427C6">
      <w:pPr>
        <w:pStyle w:val="NormalWeb"/>
        <w:jc w:val="center"/>
      </w:pPr>
      <w:r>
        <w:rPr>
          <w:rStyle w:val="Strong"/>
        </w:rPr>
        <w:t>▲▲▲▲▲▲</w:t>
      </w:r>
    </w:p>
    <w:p w:rsidR="009B3F84" w:rsidRDefault="009B3F84" w:rsidP="00C427C6">
      <w:pPr>
        <w:pStyle w:val="NormalWeb"/>
        <w:jc w:val="center"/>
      </w:pPr>
      <w:r>
        <w:rPr>
          <w:rFonts w:ascii="Comic Sans MS" w:hAnsi="Comic Sans MS"/>
          <w:b/>
          <w:bCs/>
          <w:sz w:val="22"/>
          <w:szCs w:val="22"/>
        </w:rPr>
        <w:t>INICIACIÓN SOLAR</w:t>
      </w:r>
    </w:p>
    <w:p w:rsidR="009B3F84" w:rsidRDefault="009B3F84" w:rsidP="00C427C6">
      <w:pPr>
        <w:pStyle w:val="NormalWeb"/>
        <w:jc w:val="both"/>
      </w:pPr>
      <w:r>
        <w:rPr>
          <w:rStyle w:val="Strong"/>
          <w:rFonts w:ascii="Comic Sans MS" w:hAnsi="Comic Sans MS"/>
          <w:sz w:val="22"/>
          <w:szCs w:val="22"/>
        </w:rPr>
        <w:t>El Sol detrás del Sol</w:t>
      </w:r>
      <w:r>
        <w:rPr>
          <w:rStyle w:val="Strong"/>
          <w:rFonts w:ascii="Comic Sans MS" w:hAnsi="Comic Sans MS"/>
          <w:b w:val="0"/>
          <w:bCs w:val="0"/>
          <w:sz w:val="22"/>
          <w:szCs w:val="22"/>
        </w:rPr>
        <w:t xml:space="preserve"> (en el centro de nuestro núcleo galáctico) se ve con nuevos ojos, ya que se emite una iniciación solar al planeta Tierra pidiendo a todos que vibren desde el corazón; permitiendo que esa vibración se propague hacia afuera sin fin. A medida quela luz invisible del centro galáctico  se siente y no se ve, nuestra humanidad estalla cuando las vías de transmisión cortical (desde las proyecciones del núcleo solar) se cruzan con todos los seres vivos. La luz invisible del Sol detrás del Sol en el centro galáctico se extiende por nuestro sistema solar como mantequilla galáctica ablandada, cubriendo cada uno de nuestros poros y membranas.</w:t>
      </w:r>
    </w:p>
    <w:p w:rsidR="009B3F84" w:rsidRDefault="009B3F84" w:rsidP="00C427C6">
      <w:pPr>
        <w:pStyle w:val="NormalWeb"/>
        <w:jc w:val="both"/>
      </w:pPr>
      <w:r>
        <w:rPr>
          <w:rStyle w:val="Strong"/>
          <w:rFonts w:ascii="Comic Sans MS" w:hAnsi="Comic Sans MS"/>
          <w:b w:val="0"/>
          <w:bCs w:val="0"/>
          <w:sz w:val="22"/>
          <w:szCs w:val="22"/>
        </w:rPr>
        <w:t xml:space="preserve">Lo que antes estaba oculto se ve ahora; lo que antes se veía se rehabilita.  Los ojos del alma ven con una nueva claridad que redefine lo que antes se consideraba hecho y verdad. La superposición de los dos soles (nuestro Sol y el Gran Sol Central) crea un portal por el que todos pueden entrar. El sistema solar alinea los cuerpos celestes uno tras otro, deteniéndose solo un instante para rendir homenaje a la Tierra y a sus habitantes. La luz azul de la estrella Sirio brilla sobre todas nuestras elecciones a medida que se abren nuevas conexiones estelares que nos permiten elevarnos a un lugar desde donde ver a través del tiempo. Todo lo que hacemos o dejamos de hacer se sentirá en todos los sectores de nuestro cuerpo, mente y espíritu. Las emanaciones de las estrellas llegan hasta nosotros para que su magia sanadora actúe sobre todos nosotros. </w:t>
      </w:r>
      <w:r>
        <w:rPr>
          <w:rStyle w:val="Strong"/>
          <w:rFonts w:ascii="Comic Sans MS" w:hAnsi="Comic Sans MS"/>
          <w:b w:val="0"/>
          <w:bCs w:val="0"/>
          <w:i/>
          <w:iCs/>
          <w:sz w:val="22"/>
          <w:szCs w:val="22"/>
        </w:rPr>
        <w:t>La luz detrás de nuestro Sol</w:t>
      </w:r>
      <w:r>
        <w:rPr>
          <w:rStyle w:val="Strong"/>
          <w:rFonts w:ascii="Comic Sans MS" w:hAnsi="Comic Sans MS"/>
          <w:b w:val="0"/>
          <w:bCs w:val="0"/>
          <w:sz w:val="22"/>
          <w:szCs w:val="22"/>
        </w:rPr>
        <w:t xml:space="preserve"> levanta su falda solar dejando al descubierto su cuerpo estrellado.  El 8 de agosto, la luz viva, la energía solar, se convertirá en una forma tangible que se podrá ver y sentir.</w:t>
      </w:r>
    </w:p>
    <w:p w:rsidR="009B3F84" w:rsidRDefault="009B3F84" w:rsidP="00C427C6">
      <w:pPr>
        <w:pStyle w:val="NormalWeb"/>
        <w:jc w:val="both"/>
      </w:pPr>
      <w:r>
        <w:rPr>
          <w:rStyle w:val="Strong"/>
          <w:rFonts w:ascii="Comic Sans MS" w:hAnsi="Comic Sans MS"/>
          <w:b w:val="0"/>
          <w:bCs w:val="0"/>
          <w:sz w:val="22"/>
          <w:szCs w:val="22"/>
        </w:rPr>
        <w:t>El Sol es en sí mismo un fantástico portal viviente y una puerta estelar, en cuyo interior habitan universos de enseñanzas y multitudes de tiempos nunca antes vistos. Las enseñanzas de todos aquellos que viven más allá de este sistema solar buscan un nuevo lugar y una nueva conexión. Nuestro Sol, que es una puerta estelar solar, es la única estrella viviente en este Universo que permite a otras estrellas examinadas entrar y salir a través de su ardiente portal. El Sol besa el alma dulce de la Madre Tierra, dándole una infusión estelar de amor superior.</w:t>
      </w:r>
    </w:p>
    <w:p w:rsidR="009B3F84" w:rsidRDefault="009B3F84" w:rsidP="00C427C6">
      <w:pPr>
        <w:pStyle w:val="NormalWeb"/>
        <w:jc w:val="both"/>
      </w:pPr>
      <w:r>
        <w:rPr>
          <w:rStyle w:val="Strong"/>
          <w:rFonts w:ascii="Comic Sans MS" w:hAnsi="Comic Sans MS"/>
          <w:b w:val="0"/>
          <w:bCs w:val="0"/>
          <w:sz w:val="22"/>
          <w:szCs w:val="22"/>
        </w:rPr>
        <w:t>El sistema solar se alinea cuerpo celeste por cuerpo celeste, deteniéndose solo un momento para presentar sus respetos a la Tierra y a sus habitantes. La luz azul de la estrella Sirio brilla sobre todas nuestras elecciones a medida que nuevas conexiones estelares se abren permitiéndonos ser elevados a un lugar de visión a través del tiempo Todo lo que hagamos o dejemos de hacer se sentirá en todos los sectores de nuestro cuerpo, mente y espíritu. Las emanaciones de las estrellas se extienden hacia abajo para aplicar su magia sanadora sobre todos nosotros.  La luz detrás de nuestro Sol  levanta su falda exponiendo su cuerpo estrellado.  El 8 de Agosto, la luz viviente, el poder, se moverán en forma factual para ser vistos y sentidos.</w:t>
      </w:r>
    </w:p>
    <w:p w:rsidR="009B3F84" w:rsidRDefault="009B3F84" w:rsidP="00C427C6">
      <w:pPr>
        <w:pStyle w:val="NormalWeb"/>
        <w:jc w:val="center"/>
      </w:pPr>
      <w:r>
        <w:rPr>
          <w:rStyle w:val="Strong"/>
        </w:rPr>
        <w:t>▲▲▲▲</w:t>
      </w:r>
    </w:p>
    <w:p w:rsidR="009B3F84" w:rsidRDefault="009B3F84" w:rsidP="00C427C6">
      <w:pPr>
        <w:pStyle w:val="NormalWeb"/>
        <w:jc w:val="both"/>
      </w:pPr>
      <w:r>
        <w:rPr>
          <w:rFonts w:ascii="Comic Sans MS" w:hAnsi="Comic Sans MS"/>
          <w:sz w:val="22"/>
          <w:szCs w:val="22"/>
        </w:rPr>
        <w:t>El  mismo Sol es un fantástico portal viviente y una puerta estelar. En su interior viven universos de enseñanzas y multitudes de tiempo nunca antes vistos. Las enseñanzas de todos los que viven más allá de este sistema solar buscan una nueva colocación y reconexión. Nuestro Sol, que es un portal estelar, es la única estrella viviente en este Universo que permite a otras estrellas aprobadas entrar y salir a través de su ardiente portal. El Sol besa el alma muy dulce de la Madre Tierra dándole una infusión estelar de amor superior.</w:t>
      </w:r>
    </w:p>
    <w:p w:rsidR="009B3F84" w:rsidRDefault="009B3F84" w:rsidP="00C427C6">
      <w:pPr>
        <w:pStyle w:val="NormalWeb"/>
        <w:jc w:val="both"/>
      </w:pPr>
      <w:r>
        <w:rPr>
          <w:rFonts w:ascii="Comic Sans MS" w:hAnsi="Comic Sans MS"/>
          <w:sz w:val="22"/>
          <w:szCs w:val="22"/>
        </w:rPr>
        <w:t>El Sol mismo es un Horizonte de Sucesos viviente al límite de la variación dimensional. Da y recibe como un agujero negro y un agujero blanco en un escabroso matrimonio  preestablecido. Hay muchas teorías sobre el Sol y sus enseñanzas, pero una cosa es segura: su sabiduría formará parte de las próximas Energías 9-9-9 que continuarán del 9/9 del 2025 al 2027.</w:t>
      </w:r>
    </w:p>
    <w:p w:rsidR="009B3F84" w:rsidRDefault="009B3F84" w:rsidP="00C427C6">
      <w:pPr>
        <w:pStyle w:val="NormalWeb"/>
        <w:jc w:val="both"/>
      </w:pPr>
      <w:r>
        <w:rPr>
          <w:rFonts w:ascii="Comic Sans MS" w:hAnsi="Comic Sans MS"/>
          <w:sz w:val="22"/>
          <w:szCs w:val="22"/>
        </w:rPr>
        <w:t>Hemos invocado a los cielos y el mismísimo Cielo luminoso nos ha respondido con una conducción y saturación solares, haciéndonos sentir demasiado profundamente. Todos nos encontramos en un punto de saturación emocional y de memoria. Sé que la profunda luz solar que lo impregna todo nos empuja más allá de nuestros límites emocionales. Nos pide que alejemos de la tecnología nuestra percepción de lo que está por venir  y la llevemos a un lugar de conocimiento interior natural, donde podamos ver más allá de toda manipulación y proyecciones holográficas.</w:t>
      </w:r>
    </w:p>
    <w:p w:rsidR="009B3F84" w:rsidRDefault="009B3F84" w:rsidP="00C427C6">
      <w:pPr>
        <w:pStyle w:val="NormalWeb"/>
        <w:jc w:val="center"/>
      </w:pPr>
      <w:r>
        <w:rPr>
          <w:rStyle w:val="Strong"/>
          <w:rFonts w:ascii="Arial" w:hAnsi="Arial" w:cs="Arial"/>
        </w:rPr>
        <w:t>▲▲▲</w:t>
      </w:r>
      <w:r>
        <w:rPr>
          <w:rStyle w:val="Strong"/>
        </w:rPr>
        <w:t>▲</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LA ENSEÑANZA DE LA “MUJER DEL MAÍZ”</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(Año de la Semilla Resonante Amarilla)</w:t>
      </w:r>
    </w:p>
    <w:p w:rsidR="009B3F84" w:rsidRDefault="009B3F84" w:rsidP="00C427C6">
      <w:pPr>
        <w:pStyle w:val="NormalWeb"/>
        <w:jc w:val="both"/>
      </w:pPr>
      <w:r>
        <w:rPr>
          <w:rFonts w:ascii="Comic Sans MS" w:hAnsi="Comic Sans MS"/>
          <w:sz w:val="22"/>
          <w:szCs w:val="22"/>
        </w:rPr>
        <w:t>Algunos creen que el propio Maíz era una deidad, que se entregaba a sí misma por el bienestar del pueblo.</w:t>
      </w:r>
    </w:p>
    <w:p w:rsidR="009B3F84" w:rsidRDefault="009B3F84" w:rsidP="00C427C6">
      <w:pPr>
        <w:pStyle w:val="NormalWeb"/>
        <w:jc w:val="both"/>
      </w:pPr>
      <w:r>
        <w:rPr>
          <w:rFonts w:ascii="Comic Sans MS" w:hAnsi="Comic Sans MS"/>
          <w:sz w:val="22"/>
          <w:szCs w:val="22"/>
        </w:rPr>
        <w:t>A la primera mujer de la Tierra se le dio maíz, símbolo de fertilidad. La Madre del Maíz nos ofrece “otra oportunidad” para volver a tejer nuestro camino de regreso hacia las buenas relaciones con nosotros mismos y con la Vida. Las historias de la Madre del Maíz siempre tratan sobre el amor, el sacrificio y la generosidad. El maíz es un regalo de la Madre del Maíz; algunas naciones creen que el maíz proviene de “la Anciana que nunca muere”, un espíritu del maíz que enseñó al pueblo a dar las debidas gracias por todas las cosas.</w:t>
      </w:r>
    </w:p>
    <w:p w:rsidR="009B3F84" w:rsidRDefault="009B3F84" w:rsidP="00C427C6">
      <w:pPr>
        <w:pStyle w:val="NormalWeb"/>
        <w:jc w:val="both"/>
      </w:pPr>
      <w:r>
        <w:rPr>
          <w:rFonts w:ascii="Comic Sans MS" w:hAnsi="Comic Sans MS"/>
          <w:sz w:val="22"/>
          <w:szCs w:val="22"/>
        </w:rPr>
        <w:t>A veces se representa a la Madre del Maíz como una anciana que mantiene a una tribu hambrienta, a menudo adoptando a un huérfano como hijo adoptivo. Produce en secreto granos de maíz frotando su cuerpo. El maíz simboliza el futuro mismo de la Madre Tierra y de sus hijos; se nutre de las suaves brisas del amor, de la tierna lluvia del cuidado y la compasión y del Sol sanador lleno de cualidades celestiales.</w:t>
      </w:r>
    </w:p>
    <w:p w:rsidR="009B3F84" w:rsidRDefault="009B3F84" w:rsidP="00C427C6">
      <w:pPr>
        <w:pStyle w:val="NormalWeb"/>
        <w:jc w:val="both"/>
      </w:pPr>
      <w:r>
        <w:rPr>
          <w:rFonts w:ascii="Comic Sans MS" w:hAnsi="Comic Sans MS"/>
          <w:i/>
          <w:iCs/>
          <w:sz w:val="22"/>
          <w:szCs w:val="22"/>
        </w:rPr>
        <w:t>El maíz es una planta anual, lo que significa que crece a partir de una semilla en primavera, crece durante el verano y muere en otoño. Es único en su género, una oportunidad única para cada grano.</w:t>
      </w:r>
    </w:p>
    <w:p w:rsidR="009B3F84" w:rsidRDefault="009B3F84" w:rsidP="00C427C6">
      <w:pPr>
        <w:pStyle w:val="NormalWeb"/>
        <w:jc w:val="both"/>
      </w:pPr>
      <w:r>
        <w:rPr>
          <w:rFonts w:ascii="Comic Sans MS" w:hAnsi="Comic Sans MS"/>
          <w:sz w:val="22"/>
          <w:szCs w:val="22"/>
        </w:rPr>
        <w:t>El “Pueblo de la tribu White Rock” honra sus tradiciones sagradas, entre las que se incluye la de la mensajera divina que les fue enviada hace mucho tiempo. Su nombre era Latiku, que significa "Mujer del Maíz". El maíz es considerado universalmente como un regalo celestial, y su origen divino y su mito siguen vivos en las enseñanzas nativas. La Mujer del Maíz y la Madre del Maíz dan el maíz como un regalo divino a sus respectivos pueblos.</w:t>
      </w:r>
    </w:p>
    <w:p w:rsidR="009B3F84" w:rsidRDefault="009B3F84" w:rsidP="00C427C6">
      <w:pPr>
        <w:pStyle w:val="NormalWeb"/>
        <w:jc w:val="both"/>
      </w:pPr>
      <w:r>
        <w:rPr>
          <w:rFonts w:ascii="Comic Sans MS" w:hAnsi="Comic Sans MS"/>
          <w:sz w:val="22"/>
          <w:szCs w:val="22"/>
        </w:rPr>
        <w:t>El maíz se plantaba junto con otras plantas hermanas, como los frijoles y la calabaza, para que prosperaran. (El pueblo iroqués cree que el maíz, los frijoles y la calabaza son las Tres Hermanas, que fueron entregadas al pueblo por la Mujer del Cielo. Estas plantas se consideran las sustentadoras físicas y espirituales de la vida), otorgando el don de la agricultura. Estas plantas que sustentan la vida fueron entregadas al pueblo. El maíz es el símbolo del sustento y es el "báculo de la vida".</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sz w:val="22"/>
          <w:szCs w:val="22"/>
          <w:lang w:val="es-AR"/>
        </w:rPr>
        <w:t>Se dice que el Primer Hombre era el espíritu del Maíz Blanco.</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sz w:val="22"/>
          <w:szCs w:val="22"/>
          <w:lang w:val="es-AR"/>
        </w:rPr>
        <w:t>La Primera Mujer era el espíritu del Maíz Amarillo.</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sz w:val="22"/>
          <w:szCs w:val="22"/>
          <w:lang w:val="es-AR"/>
        </w:rPr>
        <w:t>Sus hijos también tenían vida espiritual en su interior.</w:t>
      </w:r>
    </w:p>
    <w:p w:rsidR="009B3F84" w:rsidRDefault="009B3F84" w:rsidP="00C427C6">
      <w:pPr>
        <w:pStyle w:val="gmail-msonospacing"/>
        <w:spacing w:before="0" w:beforeAutospacing="0" w:after="0" w:afterAutospacing="0"/>
        <w:jc w:val="center"/>
        <w:rPr>
          <w:rFonts w:ascii="Calibri" w:hAnsi="Calibri"/>
          <w:sz w:val="22"/>
          <w:szCs w:val="22"/>
        </w:rPr>
      </w:pPr>
      <w:r>
        <w:rPr>
          <w:rFonts w:ascii="Comic Sans MS" w:hAnsi="Comic Sans MS"/>
          <w:sz w:val="22"/>
          <w:szCs w:val="22"/>
          <w:lang w:val="es-AR"/>
        </w:rPr>
        <w:t>Se llamaban Niño Maíz Azul y Niña Maíz Multicolor.</w:t>
      </w:r>
    </w:p>
    <w:p w:rsidR="009B3F84" w:rsidRDefault="009B3F84" w:rsidP="00C427C6">
      <w:pPr>
        <w:pStyle w:val="NormalWeb"/>
        <w:jc w:val="center"/>
      </w:pPr>
      <w:r>
        <w:rPr>
          <w:rStyle w:val="Strong"/>
        </w:rPr>
        <w:t>▲▲▲</w:t>
      </w:r>
    </w:p>
    <w:p w:rsidR="009B3F84" w:rsidRDefault="009B3F84" w:rsidP="00C427C6">
      <w:pPr>
        <w:pStyle w:val="NormalWeb"/>
        <w:jc w:val="center"/>
      </w:pPr>
      <w:r>
        <w:rPr>
          <w:rStyle w:val="Strong"/>
          <w:rFonts w:ascii="Comic Sans MS" w:hAnsi="Comic Sans MS"/>
          <w:sz w:val="22"/>
          <w:szCs w:val="22"/>
        </w:rPr>
        <w:t xml:space="preserve">“FATALIDAD Y DESTINO”  - BAILANDO LA DANZA DE LA VIDA </w:t>
      </w:r>
    </w:p>
    <w:p w:rsidR="009B3F84" w:rsidRDefault="009B3F84" w:rsidP="00C427C6">
      <w:pPr>
        <w:pStyle w:val="NormalWeb"/>
        <w:jc w:val="both"/>
      </w:pPr>
      <w:r>
        <w:rPr>
          <w:rFonts w:ascii="Comic Sans MS" w:hAnsi="Comic Sans MS"/>
          <w:sz w:val="22"/>
          <w:szCs w:val="22"/>
        </w:rPr>
        <w:t xml:space="preserve">La </w:t>
      </w:r>
      <w:r>
        <w:rPr>
          <w:rFonts w:ascii="Comic Sans MS" w:hAnsi="Comic Sans MS"/>
          <w:b/>
          <w:bCs/>
          <w:sz w:val="22"/>
          <w:szCs w:val="22"/>
        </w:rPr>
        <w:t>fatalidad</w:t>
      </w:r>
      <w:r>
        <w:rPr>
          <w:rFonts w:ascii="Comic Sans MS" w:hAnsi="Comic Sans MS"/>
          <w:sz w:val="22"/>
          <w:szCs w:val="22"/>
        </w:rPr>
        <w:t xml:space="preserve"> es el resultado o acontecimiento predeterminado y, muchas veces, indeseable. Es algo que le sucede a alguien aparentemente más allá de su control terrenal; sugiere un curso predeterminado de acontecimientos que a menudo se considera como "la suerte en la vida" o un camino fijo.</w:t>
      </w:r>
    </w:p>
    <w:p w:rsidR="009B3F84" w:rsidRDefault="009B3F84" w:rsidP="00C427C6">
      <w:pPr>
        <w:pStyle w:val="NormalWeb"/>
        <w:jc w:val="both"/>
      </w:pPr>
      <w:r>
        <w:rPr>
          <w:rFonts w:ascii="Comic Sans MS" w:hAnsi="Comic Sans MS"/>
          <w:sz w:val="22"/>
          <w:szCs w:val="22"/>
        </w:rPr>
        <w:t xml:space="preserve">El </w:t>
      </w:r>
      <w:r>
        <w:rPr>
          <w:rFonts w:ascii="Comic Sans MS" w:hAnsi="Comic Sans MS"/>
          <w:b/>
          <w:bCs/>
          <w:sz w:val="22"/>
          <w:szCs w:val="22"/>
        </w:rPr>
        <w:t>destino</w:t>
      </w:r>
      <w:r>
        <w:rPr>
          <w:rFonts w:ascii="Comic Sans MS" w:hAnsi="Comic Sans MS"/>
          <w:sz w:val="22"/>
          <w:szCs w:val="22"/>
        </w:rPr>
        <w:t xml:space="preserve"> es un concepto más neutral que afirma que una persona está predestinada a seguir un camino determinado, pero que la forma en que llega a su destino preestablecido depende de sus propias decisiones y errores. Es creer que uno tiene libre albedrío (mientras el Universo se ríe en el fondo).</w:t>
      </w:r>
    </w:p>
    <w:p w:rsidR="009B3F84" w:rsidRDefault="009B3F84" w:rsidP="00C427C6">
      <w:pPr>
        <w:pStyle w:val="NormalWeb"/>
        <w:jc w:val="both"/>
      </w:pPr>
      <w:r>
        <w:rPr>
          <w:rStyle w:val="Strong"/>
          <w:rFonts w:ascii="Comic Sans MS" w:hAnsi="Comic Sans MS"/>
          <w:b w:val="0"/>
          <w:bCs w:val="0"/>
          <w:sz w:val="22"/>
          <w:szCs w:val="22"/>
        </w:rPr>
        <w:t>En esencia, la fatalidad es el "qué", mientras que el destino es el "cómo", lo que sugiere que uno participa activamente en la configuración de su propio futuro. El destino puede considerarse como el camino que una persona está destinada a seguir, a menudo a través de sus acciones o inacciones. La fatalidad es el "camino" por el que transita alguien, mientras que el destino es la "dirección" que elige tomar en ese camino. La fatalidad y el destino no siempre son lo mismo, pero tienen el mismo valor,  ya que ambos acabarán confluyendo. El destino se suele considerar como un plan personal a cinco años (correcto), mientras que la fatalidad se refiere más al curso inalterable de los acontecimientos.</w:t>
      </w:r>
    </w:p>
    <w:p w:rsidR="009B3F84" w:rsidRDefault="009B3F84" w:rsidP="00C427C6">
      <w:pPr>
        <w:pStyle w:val="NormalWeb"/>
        <w:jc w:val="center"/>
      </w:pPr>
      <w:r>
        <w:rPr>
          <w:rStyle w:val="Strong"/>
        </w:rPr>
        <w:t>▲▲</w:t>
      </w:r>
    </w:p>
    <w:p w:rsidR="009B3F84" w:rsidRDefault="009B3F84" w:rsidP="00C427C6">
      <w:pPr>
        <w:rPr>
          <w:rFonts w:ascii="Calibri" w:hAnsi="Calibri"/>
          <w:sz w:val="22"/>
          <w:szCs w:val="22"/>
        </w:rPr>
      </w:pPr>
      <w:r>
        <w:rPr>
          <w:rFonts w:ascii="Comic Sans MS" w:hAnsi="Comic Sans MS"/>
          <w:color w:val="000000"/>
          <w:sz w:val="20"/>
          <w:szCs w:val="20"/>
        </w:rPr>
        <w:t xml:space="preserve">Para conocer las propiedades y el costo de las piedras de arcoíris de la tierra interna ir a </w:t>
      </w:r>
      <w:hyperlink r:id="rId7" w:history="1">
        <w:r>
          <w:rPr>
            <w:rStyle w:val="Hyperlink"/>
            <w:rFonts w:ascii="Comic Sans MS" w:hAnsi="Comic Sans MS"/>
            <w:sz w:val="20"/>
            <w:szCs w:val="20"/>
          </w:rPr>
          <w:t>www.quantumawakening.com</w:t>
        </w:r>
      </w:hyperlink>
    </w:p>
    <w:p w:rsidR="009B3F84" w:rsidRDefault="009B3F84" w:rsidP="00C427C6">
      <w:pPr>
        <w:rPr>
          <w:rFonts w:ascii="Calibri" w:hAnsi="Calibri"/>
          <w:sz w:val="22"/>
          <w:szCs w:val="22"/>
        </w:rPr>
      </w:pPr>
      <w:r>
        <w:rPr>
          <w:rFonts w:ascii="Arial" w:hAnsi="Arial" w:cs="Arial"/>
          <w:color w:val="000000"/>
          <w:sz w:val="22"/>
          <w:szCs w:val="22"/>
        </w:rPr>
        <w:t> </w:t>
      </w:r>
    </w:p>
    <w:p w:rsidR="009B3F84" w:rsidRDefault="009B3F84" w:rsidP="00C427C6">
      <w:pPr>
        <w:pStyle w:val="NormalWeb"/>
        <w:spacing w:before="0" w:beforeAutospacing="0" w:after="0" w:afterAutospacing="0"/>
      </w:pPr>
      <w:r>
        <w:rPr>
          <w:rFonts w:ascii="Comic Sans MS" w:hAnsi="Comic Sans MS"/>
          <w:color w:val="000000"/>
          <w:sz w:val="18"/>
          <w:szCs w:val="18"/>
        </w:rPr>
        <w:t> </w:t>
      </w:r>
    </w:p>
    <w:p w:rsidR="009B3F84" w:rsidRDefault="009B3F84" w:rsidP="00C427C6">
      <w:pPr>
        <w:pStyle w:val="NormalWeb"/>
        <w:spacing w:before="0" w:beforeAutospacing="0" w:after="0" w:afterAutospacing="0"/>
        <w:jc w:val="center"/>
      </w:pPr>
      <w:r>
        <w:rPr>
          <w:rFonts w:ascii="Arial" w:hAnsi="Arial" w:cs="Arial"/>
          <w:color w:val="000000"/>
        </w:rPr>
        <w:t>▲▲▲▲▲▲</w:t>
      </w:r>
    </w:p>
    <w:p w:rsidR="009B3F84" w:rsidRDefault="009B3F84" w:rsidP="00C427C6">
      <w:pPr>
        <w:rPr>
          <w:rFonts w:ascii="Calibri" w:hAnsi="Calibri"/>
          <w:sz w:val="22"/>
          <w:szCs w:val="22"/>
        </w:rPr>
      </w:pPr>
      <w:r>
        <w:rPr>
          <w:rFonts w:ascii="Arial" w:hAnsi="Arial" w:cs="Arial"/>
          <w:color w:val="000000"/>
          <w:sz w:val="22"/>
          <w:szCs w:val="22"/>
        </w:rPr>
        <w:t> </w:t>
      </w:r>
    </w:p>
    <w:p w:rsidR="009B3F84" w:rsidRDefault="009B3F84" w:rsidP="00C427C6">
      <w:pPr>
        <w:spacing w:after="200" w:line="276" w:lineRule="auto"/>
        <w:jc w:val="both"/>
        <w:rPr>
          <w:rFonts w:ascii="Calibri" w:hAnsi="Calibri"/>
          <w:sz w:val="22"/>
          <w:szCs w:val="22"/>
        </w:rPr>
      </w:pPr>
      <w:r>
        <w:rPr>
          <w:rFonts w:ascii="Arial" w:hAnsi="Arial" w:cs="Arial"/>
          <w:color w:val="000000"/>
          <w:sz w:val="22"/>
          <w:szCs w:val="22"/>
        </w:rPr>
        <w:t> </w:t>
      </w:r>
      <w:r>
        <w:rPr>
          <w:rFonts w:ascii="Comic Sans MS" w:hAnsi="Comic Sans MS"/>
          <w:color w:val="000000"/>
          <w:sz w:val="22"/>
          <w:szCs w:val="22"/>
        </w:rPr>
        <w:t>Este</w:t>
      </w:r>
      <w:r>
        <w:rPr>
          <w:rFonts w:ascii="Comic Sans MS" w:hAnsi="Comic Sans MS"/>
          <w:b/>
          <w:bCs/>
          <w:color w:val="000000"/>
          <w:sz w:val="22"/>
          <w:szCs w:val="22"/>
        </w:rPr>
        <w:t xml:space="preserve"> </w:t>
      </w:r>
      <w:r>
        <w:rPr>
          <w:rFonts w:ascii="Comic Sans MS" w:hAnsi="Comic Sans MS"/>
          <w:i/>
          <w:iCs/>
          <w:sz w:val="22"/>
          <w:szCs w:val="22"/>
        </w:rPr>
        <w:t xml:space="preserve">boletín está confeccionado amorosamente por el Espíritu. Cualquier imperfección ortográfica y gramatical o realza su belleza y singularidad. </w:t>
      </w:r>
    </w:p>
    <w:p w:rsidR="009B3F84" w:rsidRPr="00C427C6" w:rsidRDefault="009B3F84" w:rsidP="00C427C6">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Gillian MacBeth-Louthan</w:t>
      </w:r>
    </w:p>
    <w:p w:rsidR="009B3F84" w:rsidRPr="00C427C6" w:rsidRDefault="009B3F84" w:rsidP="00C427C6">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PO box 217, Dandridge</w:t>
      </w:r>
    </w:p>
    <w:p w:rsidR="009B3F84" w:rsidRPr="00C427C6" w:rsidRDefault="009B3F84" w:rsidP="00C427C6">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Tennessee  TN 37725, USA</w:t>
      </w:r>
    </w:p>
    <w:p w:rsidR="009B3F84" w:rsidRPr="00C427C6" w:rsidRDefault="009B3F84" w:rsidP="00C427C6">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37725-0217</w:t>
      </w:r>
    </w:p>
    <w:p w:rsidR="009B3F84" w:rsidRPr="00C427C6" w:rsidRDefault="009B3F84" w:rsidP="00C427C6">
      <w:pPr>
        <w:rPr>
          <w:rFonts w:ascii="Calibri" w:hAnsi="Calibri"/>
          <w:sz w:val="22"/>
          <w:szCs w:val="22"/>
          <w:lang w:val="en-US"/>
        </w:rPr>
      </w:pPr>
      <w:hyperlink r:id="rId8" w:tgtFrame="_blank" w:history="1">
        <w:r>
          <w:rPr>
            <w:rStyle w:val="Hyperlink"/>
            <w:rFonts w:ascii="Comic Sans MS" w:hAnsi="Comic Sans MS"/>
            <w:i/>
            <w:iCs/>
            <w:color w:val="auto"/>
            <w:sz w:val="22"/>
            <w:szCs w:val="22"/>
            <w:lang w:val="en-US"/>
          </w:rPr>
          <w:t>www.thequantumawakening.com</w:t>
        </w:r>
      </w:hyperlink>
    </w:p>
    <w:p w:rsidR="009B3F84" w:rsidRDefault="009B3F84" w:rsidP="00C427C6">
      <w:pPr>
        <w:pStyle w:val="gmail-msonospacing"/>
        <w:spacing w:before="0" w:beforeAutospacing="0" w:after="0" w:afterAutospacing="0"/>
        <w:rPr>
          <w:rFonts w:ascii="Calibri" w:hAnsi="Calibri"/>
          <w:sz w:val="22"/>
          <w:szCs w:val="22"/>
        </w:rPr>
      </w:pPr>
      <w:hyperlink r:id="rId9" w:tgtFrame="_blank" w:history="1">
        <w:r>
          <w:rPr>
            <w:rStyle w:val="Hyperlink"/>
            <w:rFonts w:ascii="Comic Sans MS" w:hAnsi="Comic Sans MS"/>
            <w:i/>
            <w:iCs/>
            <w:color w:val="auto"/>
            <w:sz w:val="22"/>
            <w:szCs w:val="22"/>
            <w:lang w:val="es-AR"/>
          </w:rPr>
          <w:t>thequantumawakening@gmail.com</w:t>
        </w:r>
      </w:hyperlink>
    </w:p>
    <w:p w:rsidR="009B3F84" w:rsidRDefault="009B3F84" w:rsidP="00C427C6">
      <w:pPr>
        <w:pStyle w:val="gmail-msonospacing"/>
        <w:spacing w:before="0" w:beforeAutospacing="0" w:after="0" w:afterAutospacing="0"/>
        <w:rPr>
          <w:rFonts w:ascii="Calibri" w:hAnsi="Calibri"/>
          <w:sz w:val="22"/>
          <w:szCs w:val="22"/>
        </w:rPr>
      </w:pPr>
      <w:r>
        <w:rPr>
          <w:rFonts w:ascii="Comic Sans MS" w:hAnsi="Comic Sans MS"/>
          <w:i/>
          <w:iCs/>
          <w:sz w:val="22"/>
          <w:szCs w:val="22"/>
          <w:lang w:val="es-AR"/>
        </w:rPr>
        <w:t>Traducción: Susana Peralta</w:t>
      </w:r>
    </w:p>
    <w:p w:rsidR="009B3F84" w:rsidRDefault="009B3F84" w:rsidP="00C427C6">
      <w:pPr>
        <w:rPr>
          <w:rFonts w:ascii="Calibri" w:hAnsi="Calibri"/>
          <w:sz w:val="22"/>
          <w:szCs w:val="22"/>
        </w:rPr>
      </w:pPr>
      <w:r>
        <w:rPr>
          <w:rFonts w:ascii="Comic Sans MS" w:hAnsi="Comic Sans MS"/>
          <w:i/>
          <w:iCs/>
          <w:sz w:val="22"/>
          <w:szCs w:val="22"/>
        </w:rPr>
        <w:t xml:space="preserve">Sitio oficial de El Despertar Cuántico en español  </w:t>
      </w:r>
      <w:hyperlink r:id="rId10" w:history="1">
        <w:r>
          <w:rPr>
            <w:rStyle w:val="Hyperlink"/>
            <w:rFonts w:ascii="Comic Sans MS" w:hAnsi="Comic Sans MS"/>
            <w:i/>
            <w:iCs/>
            <w:sz w:val="22"/>
            <w:szCs w:val="22"/>
          </w:rPr>
          <w:t>https://www.manantialcaduceo.com.ar/boletin/despertar_cuantico.htm</w:t>
        </w:r>
      </w:hyperlink>
    </w:p>
    <w:p w:rsidR="009B3F84" w:rsidRDefault="009B3F84"/>
    <w:sectPr w:rsidR="009B3F84" w:rsidSect="00A939A4">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F84" w:rsidRDefault="009B3F84">
      <w:r>
        <w:separator/>
      </w:r>
    </w:p>
  </w:endnote>
  <w:endnote w:type="continuationSeparator" w:id="0">
    <w:p w:rsidR="009B3F84" w:rsidRDefault="009B3F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F84" w:rsidRDefault="009B3F84" w:rsidP="00FB65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B3F84" w:rsidRDefault="009B3F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F84" w:rsidRDefault="009B3F84" w:rsidP="00FB65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B3F84" w:rsidRDefault="009B3F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F84" w:rsidRDefault="009B3F84">
      <w:r>
        <w:separator/>
      </w:r>
    </w:p>
  </w:footnote>
  <w:footnote w:type="continuationSeparator" w:id="0">
    <w:p w:rsidR="009B3F84" w:rsidRDefault="009B3F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39A4"/>
    <w:rsid w:val="001C2C43"/>
    <w:rsid w:val="00524E91"/>
    <w:rsid w:val="009B3F84"/>
    <w:rsid w:val="00A90593"/>
    <w:rsid w:val="00A939A4"/>
    <w:rsid w:val="00C427C6"/>
    <w:rsid w:val="00E114BB"/>
    <w:rsid w:val="00FB65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sonospacing">
    <w:name w:val="gmail-msonospacing"/>
    <w:basedOn w:val="Normal"/>
    <w:uiPriority w:val="99"/>
    <w:rsid w:val="00A939A4"/>
    <w:pPr>
      <w:spacing w:before="100" w:beforeAutospacing="1" w:after="100" w:afterAutospacing="1"/>
    </w:pPr>
  </w:style>
  <w:style w:type="character" w:styleId="Hyperlink">
    <w:name w:val="Hyperlink"/>
    <w:basedOn w:val="DefaultParagraphFont"/>
    <w:uiPriority w:val="99"/>
    <w:rsid w:val="00A939A4"/>
    <w:rPr>
      <w:rFonts w:cs="Times New Roman"/>
      <w:color w:val="0000FF"/>
      <w:u w:val="single"/>
    </w:rPr>
  </w:style>
  <w:style w:type="character" w:styleId="Strong">
    <w:name w:val="Strong"/>
    <w:basedOn w:val="DefaultParagraphFont"/>
    <w:uiPriority w:val="99"/>
    <w:qFormat/>
    <w:rsid w:val="00A939A4"/>
    <w:rPr>
      <w:rFonts w:cs="Times New Roman"/>
      <w:b/>
      <w:bCs/>
    </w:rPr>
  </w:style>
  <w:style w:type="paragraph" w:styleId="NormalWeb">
    <w:name w:val="Normal (Web)"/>
    <w:basedOn w:val="Normal"/>
    <w:uiPriority w:val="99"/>
    <w:rsid w:val="00A939A4"/>
    <w:pPr>
      <w:spacing w:before="100" w:beforeAutospacing="1" w:after="100" w:afterAutospacing="1"/>
    </w:pPr>
  </w:style>
  <w:style w:type="paragraph" w:styleId="Footer">
    <w:name w:val="footer"/>
    <w:basedOn w:val="Normal"/>
    <w:link w:val="FooterChar"/>
    <w:uiPriority w:val="99"/>
    <w:rsid w:val="00A939A4"/>
    <w:pPr>
      <w:tabs>
        <w:tab w:val="center" w:pos="4252"/>
        <w:tab w:val="right" w:pos="8504"/>
      </w:tabs>
    </w:pPr>
  </w:style>
  <w:style w:type="character" w:customStyle="1" w:styleId="FooterChar">
    <w:name w:val="Footer Char"/>
    <w:basedOn w:val="DefaultParagraphFont"/>
    <w:link w:val="Footer"/>
    <w:uiPriority w:val="99"/>
    <w:semiHidden/>
    <w:rsid w:val="001A548C"/>
    <w:rPr>
      <w:sz w:val="24"/>
      <w:szCs w:val="24"/>
      <w:lang w:val="es-ES" w:eastAsia="es-ES"/>
    </w:rPr>
  </w:style>
  <w:style w:type="character" w:styleId="PageNumber">
    <w:name w:val="page number"/>
    <w:basedOn w:val="DefaultParagraphFont"/>
    <w:uiPriority w:val="99"/>
    <w:rsid w:val="00A939A4"/>
    <w:rPr>
      <w:rFonts w:cs="Times New Roman"/>
    </w:rPr>
  </w:style>
  <w:style w:type="character" w:styleId="Emphasis">
    <w:name w:val="Emphasis"/>
    <w:basedOn w:val="DefaultParagraphFont"/>
    <w:uiPriority w:val="99"/>
    <w:qFormat/>
    <w:rsid w:val="00C427C6"/>
    <w:rPr>
      <w:rFonts w:cs="Times New Roman"/>
      <w:i/>
      <w:iCs/>
    </w:rPr>
  </w:style>
</w:styles>
</file>

<file path=word/webSettings.xml><?xml version="1.0" encoding="utf-8"?>
<w:webSettings xmlns:r="http://schemas.openxmlformats.org/officeDocument/2006/relationships" xmlns:w="http://schemas.openxmlformats.org/wordprocessingml/2006/main">
  <w:divs>
    <w:div w:id="1171945343">
      <w:marLeft w:val="0"/>
      <w:marRight w:val="0"/>
      <w:marTop w:val="0"/>
      <w:marBottom w:val="0"/>
      <w:divBdr>
        <w:top w:val="none" w:sz="0" w:space="0" w:color="auto"/>
        <w:left w:val="none" w:sz="0" w:space="0" w:color="auto"/>
        <w:bottom w:val="none" w:sz="0" w:space="0" w:color="auto"/>
        <w:right w:val="none" w:sz="0" w:space="0" w:color="auto"/>
      </w:divBdr>
      <w:divsChild>
        <w:div w:id="1171945341">
          <w:marLeft w:val="0"/>
          <w:marRight w:val="0"/>
          <w:marTop w:val="0"/>
          <w:marBottom w:val="0"/>
          <w:divBdr>
            <w:top w:val="none" w:sz="0" w:space="0" w:color="auto"/>
            <w:left w:val="none" w:sz="0" w:space="0" w:color="auto"/>
            <w:bottom w:val="none" w:sz="0" w:space="0" w:color="auto"/>
            <w:right w:val="none" w:sz="0" w:space="0" w:color="auto"/>
          </w:divBdr>
        </w:div>
      </w:divsChild>
    </w:div>
    <w:div w:id="1171945344">
      <w:marLeft w:val="0"/>
      <w:marRight w:val="0"/>
      <w:marTop w:val="0"/>
      <w:marBottom w:val="0"/>
      <w:divBdr>
        <w:top w:val="none" w:sz="0" w:space="0" w:color="auto"/>
        <w:left w:val="none" w:sz="0" w:space="0" w:color="auto"/>
        <w:bottom w:val="none" w:sz="0" w:space="0" w:color="auto"/>
        <w:right w:val="none" w:sz="0" w:space="0" w:color="auto"/>
      </w:divBdr>
      <w:divsChild>
        <w:div w:id="1171945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quantumawakening.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nantialcaduceo.com.ar/boletin/despertar_cuantico.ht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manantialcaduceo.com.ar/boletin/despertar_cuantico.htm" TargetMode="External"/><Relationship Id="rId4" Type="http://schemas.openxmlformats.org/officeDocument/2006/relationships/footnotes" Target="footnotes.xml"/><Relationship Id="rId9" Type="http://schemas.openxmlformats.org/officeDocument/2006/relationships/hyperlink" Target="mailto: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2354</Words>
  <Characters>12950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2025-10-23T21:07:00Z</dcterms:created>
  <dcterms:modified xsi:type="dcterms:W3CDTF">2025-10-23T21:07:00Z</dcterms:modified>
</cp:coreProperties>
</file>