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CD8" w:rsidRPr="00835E6B" w:rsidRDefault="009D5CD8" w:rsidP="00835E6B">
      <w:pPr>
        <w:jc w:val="center"/>
        <w:rPr>
          <w:rFonts w:ascii="Arial" w:hAnsi="Arial" w:cs="Arial"/>
        </w:rPr>
      </w:pPr>
      <w:r w:rsidRPr="00BB5AF8">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35E6B">
        <w:rPr>
          <w:rFonts w:ascii="Arial" w:hAnsi="Arial" w:cs="Arial"/>
          <w:b/>
          <w:bCs/>
          <w:sz w:val="28"/>
          <w:szCs w:val="28"/>
        </w:rPr>
        <w:t>El DESPERTAR CUÁNTICO</w:t>
      </w:r>
    </w:p>
    <w:p w:rsidR="009D5CD8" w:rsidRPr="00835E6B" w:rsidRDefault="009D5CD8" w:rsidP="00835E6B">
      <w:pPr>
        <w:jc w:val="center"/>
        <w:rPr>
          <w:rFonts w:ascii="Arial" w:hAnsi="Arial" w:cs="Arial"/>
        </w:rPr>
      </w:pPr>
      <w:r w:rsidRPr="00835E6B">
        <w:rPr>
          <w:rFonts w:ascii="Arial" w:hAnsi="Arial" w:cs="Arial"/>
          <w:b/>
          <w:bCs/>
          <w:sz w:val="22"/>
          <w:szCs w:val="22"/>
        </w:rPr>
        <w:t>Un sitio en la red, un boletín electrónico mundial,</w:t>
      </w:r>
    </w:p>
    <w:p w:rsidR="009D5CD8" w:rsidRPr="00496347" w:rsidRDefault="009D5CD8"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JUNIO 2024</w:t>
      </w:r>
    </w:p>
    <w:p w:rsidR="009D5CD8" w:rsidRPr="00835E6B" w:rsidRDefault="009D5CD8" w:rsidP="00835E6B">
      <w:pPr>
        <w:jc w:val="center"/>
        <w:rPr>
          <w:rFonts w:ascii="Arial" w:hAnsi="Arial" w:cs="Arial"/>
        </w:rPr>
      </w:pPr>
      <w:r>
        <w:rPr>
          <w:rFonts w:ascii="Arial" w:hAnsi="Arial" w:cs="Arial"/>
          <w:b/>
          <w:bCs/>
        </w:rPr>
        <w:t>Número 303</w:t>
      </w:r>
      <w:r>
        <w:rPr>
          <w:rFonts w:ascii="Arial" w:hAnsi="Arial" w:cs="Arial"/>
          <w:b/>
          <w:bCs/>
        </w:rPr>
        <w:br/>
      </w:r>
    </w:p>
    <w:p w:rsidR="009D5CD8" w:rsidRPr="00835E6B" w:rsidRDefault="009D5CD8"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9D5CD8" w:rsidRPr="000775D9" w:rsidRDefault="009D5CD8"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8" w:tgtFrame="_blank" w:history="1">
        <w:r w:rsidRPr="000775D9">
          <w:rPr>
            <w:rStyle w:val="Hyperlink"/>
            <w:rFonts w:ascii="Arial" w:hAnsi="Arial" w:cs="Arial"/>
            <w:bCs/>
            <w:color w:val="666699"/>
            <w:sz w:val="20"/>
            <w:szCs w:val="20"/>
          </w:rPr>
          <w:t>TheQuantumawakening.com</w:t>
        </w:r>
      </w:hyperlink>
    </w:p>
    <w:p w:rsidR="009D5CD8" w:rsidRPr="00CE3C94" w:rsidRDefault="009D5CD8"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9D5CD8" w:rsidRDefault="009D5CD8" w:rsidP="00CE1A8F">
      <w:pPr>
        <w:jc w:val="center"/>
      </w:pPr>
      <w:hyperlink r:id="rId9" w:history="1">
        <w:r w:rsidRPr="000775D9">
          <w:rPr>
            <w:rStyle w:val="Hyperlink"/>
            <w:rFonts w:ascii="Arial" w:hAnsi="Arial" w:cs="Arial"/>
            <w:bCs/>
            <w:color w:val="666699"/>
            <w:sz w:val="20"/>
            <w:szCs w:val="20"/>
          </w:rPr>
          <w:t>https://www.manantialcaduceo.com.ar/boletin/despertar_cuantico.htm</w:t>
        </w:r>
      </w:hyperlink>
    </w:p>
    <w:p w:rsidR="009D5CD8" w:rsidRDefault="009D5CD8" w:rsidP="00CE1A8F">
      <w:pPr>
        <w:jc w:val="center"/>
      </w:pPr>
    </w:p>
    <w:p w:rsidR="009D5CD8" w:rsidRPr="000775D9" w:rsidRDefault="009D5CD8" w:rsidP="00CE1A8F">
      <w:pPr>
        <w:jc w:val="center"/>
        <w:rPr>
          <w:rFonts w:ascii="Arial" w:hAnsi="Arial" w:cs="Arial"/>
          <w:color w:val="666699"/>
          <w:sz w:val="20"/>
          <w:szCs w:val="20"/>
        </w:rPr>
      </w:pPr>
    </w:p>
    <w:p w:rsidR="009D5CD8" w:rsidRPr="001028AC" w:rsidRDefault="009D5CD8" w:rsidP="001028AC">
      <w:pPr>
        <w:spacing w:after="200" w:line="276" w:lineRule="auto"/>
        <w:rPr>
          <w:rFonts w:ascii="Arial" w:hAnsi="Arial" w:cs="Arial"/>
          <w:b/>
          <w:color w:val="000000"/>
          <w:sz w:val="20"/>
          <w:szCs w:val="20"/>
        </w:rPr>
      </w:pPr>
      <w:r w:rsidRPr="006B6645">
        <w:rPr>
          <w:rFonts w:ascii="Arial" w:hAnsi="Arial" w:cs="Arial"/>
          <w:b/>
          <w:sz w:val="20"/>
          <w:szCs w:val="20"/>
        </w:rPr>
        <w:t>EN ESTE NÚMERO:</w:t>
      </w:r>
      <w:r w:rsidRPr="006B6645">
        <w:rPr>
          <w:rFonts w:ascii="Arial" w:hAnsi="Arial" w:cs="Arial"/>
          <w:b/>
          <w:sz w:val="20"/>
          <w:szCs w:val="20"/>
          <w:lang w:val="es-AR"/>
        </w:rPr>
        <w:t> </w:t>
      </w:r>
    </w:p>
    <w:p w:rsidR="009D5CD8" w:rsidRDefault="009D5CD8" w:rsidP="001028AC">
      <w:pPr>
        <w:rPr>
          <w:rFonts w:ascii="Calibri" w:hAnsi="Calibri"/>
          <w:sz w:val="22"/>
          <w:szCs w:val="22"/>
        </w:rPr>
      </w:pPr>
      <w:r>
        <w:rPr>
          <w:rFonts w:ascii="Comic Sans MS" w:hAnsi="Comic Sans MS"/>
          <w:b/>
          <w:bCs/>
          <w:color w:val="000000"/>
          <w:sz w:val="22"/>
          <w:szCs w:val="22"/>
        </w:rPr>
        <w:t> </w:t>
      </w:r>
    </w:p>
    <w:p w:rsidR="009D5CD8" w:rsidRPr="00EA2D17" w:rsidRDefault="009D5CD8" w:rsidP="00EA2D17">
      <w:pPr>
        <w:pStyle w:val="gmail-msonospacing"/>
        <w:numPr>
          <w:ilvl w:val="0"/>
          <w:numId w:val="2"/>
        </w:numPr>
        <w:spacing w:before="0" w:beforeAutospacing="0" w:after="0" w:afterAutospacing="0"/>
        <w:jc w:val="both"/>
        <w:rPr>
          <w:rFonts w:ascii="Arial" w:hAnsi="Arial" w:cs="Arial"/>
          <w:sz w:val="20"/>
          <w:szCs w:val="20"/>
        </w:rPr>
      </w:pPr>
      <w:r w:rsidRPr="00EA2D17">
        <w:rPr>
          <w:rFonts w:ascii="Arial" w:hAnsi="Arial" w:cs="Arial"/>
          <w:b/>
          <w:bCs/>
          <w:sz w:val="20"/>
          <w:szCs w:val="20"/>
          <w:lang w:val="es-AR"/>
        </w:rPr>
        <w:t>De tu Anfitriona de la Luz</w:t>
      </w:r>
    </w:p>
    <w:p w:rsidR="009D5CD8" w:rsidRPr="00EA2D17" w:rsidRDefault="009D5CD8" w:rsidP="00EA2D17">
      <w:pPr>
        <w:numPr>
          <w:ilvl w:val="0"/>
          <w:numId w:val="2"/>
        </w:numPr>
        <w:jc w:val="both"/>
        <w:rPr>
          <w:rFonts w:ascii="Arial" w:hAnsi="Arial" w:cs="Arial"/>
          <w:sz w:val="20"/>
          <w:szCs w:val="20"/>
        </w:rPr>
      </w:pPr>
      <w:r w:rsidRPr="00EA2D17">
        <w:rPr>
          <w:rFonts w:ascii="Arial" w:hAnsi="Arial" w:cs="Arial"/>
          <w:b/>
          <w:bCs/>
          <w:color w:val="000000"/>
          <w:sz w:val="20"/>
          <w:szCs w:val="20"/>
        </w:rPr>
        <w:t>Nace una nueva estrella </w:t>
      </w:r>
    </w:p>
    <w:p w:rsidR="009D5CD8" w:rsidRPr="00EA2D17" w:rsidRDefault="009D5CD8" w:rsidP="00EA2D17">
      <w:pPr>
        <w:numPr>
          <w:ilvl w:val="0"/>
          <w:numId w:val="2"/>
        </w:numPr>
        <w:jc w:val="both"/>
        <w:rPr>
          <w:rFonts w:ascii="Arial" w:hAnsi="Arial" w:cs="Arial"/>
          <w:sz w:val="20"/>
          <w:szCs w:val="20"/>
        </w:rPr>
      </w:pPr>
      <w:r w:rsidRPr="00EA2D17">
        <w:rPr>
          <w:rFonts w:ascii="Arial" w:hAnsi="Arial" w:cs="Arial"/>
          <w:b/>
          <w:bCs/>
          <w:color w:val="000000"/>
          <w:sz w:val="20"/>
          <w:szCs w:val="20"/>
        </w:rPr>
        <w:t>La profecía de la Estrella Azul Kachina… ¿¿la Nueva Nova??</w:t>
      </w:r>
    </w:p>
    <w:p w:rsidR="009D5CD8" w:rsidRPr="00EA2D17" w:rsidRDefault="009D5CD8" w:rsidP="00EA2D17">
      <w:pPr>
        <w:numPr>
          <w:ilvl w:val="0"/>
          <w:numId w:val="2"/>
        </w:numPr>
        <w:jc w:val="both"/>
        <w:rPr>
          <w:rFonts w:ascii="Arial" w:hAnsi="Arial" w:cs="Arial"/>
          <w:sz w:val="20"/>
          <w:szCs w:val="20"/>
        </w:rPr>
      </w:pPr>
      <w:r w:rsidRPr="00EA2D17">
        <w:rPr>
          <w:rFonts w:ascii="Arial" w:hAnsi="Arial" w:cs="Arial"/>
          <w:b/>
          <w:bCs/>
          <w:color w:val="000000"/>
          <w:sz w:val="20"/>
          <w:szCs w:val="20"/>
        </w:rPr>
        <w:t>El Nuevo Año Galáctico julio 26, 2024 “El Año de la Tormenta Rítmica      Azul”</w:t>
      </w:r>
    </w:p>
    <w:p w:rsidR="009D5CD8" w:rsidRPr="00EA2D17" w:rsidRDefault="009D5CD8" w:rsidP="00EA2D17">
      <w:pPr>
        <w:numPr>
          <w:ilvl w:val="0"/>
          <w:numId w:val="2"/>
        </w:numPr>
        <w:jc w:val="both"/>
        <w:rPr>
          <w:rFonts w:ascii="Arial" w:hAnsi="Arial" w:cs="Arial"/>
          <w:sz w:val="20"/>
          <w:szCs w:val="20"/>
        </w:rPr>
      </w:pPr>
      <w:r w:rsidRPr="00EA2D17">
        <w:rPr>
          <w:rFonts w:ascii="Arial" w:hAnsi="Arial" w:cs="Arial"/>
          <w:b/>
          <w:bCs/>
          <w:color w:val="000000"/>
          <w:sz w:val="20"/>
          <w:szCs w:val="20"/>
        </w:rPr>
        <w:t>Proceso de depuración de energías repulsivas</w:t>
      </w:r>
    </w:p>
    <w:p w:rsidR="009D5CD8" w:rsidRDefault="009D5CD8" w:rsidP="00EA2D17">
      <w:pPr>
        <w:jc w:val="both"/>
        <w:rPr>
          <w:rFonts w:ascii="Calibri" w:hAnsi="Calibri"/>
          <w:sz w:val="22"/>
          <w:szCs w:val="22"/>
        </w:rPr>
      </w:pPr>
      <w:r>
        <w:rPr>
          <w:rFonts w:ascii="Arial" w:hAnsi="Arial" w:cs="Arial"/>
          <w:b/>
          <w:bCs/>
          <w:color w:val="000000"/>
          <w:sz w:val="22"/>
          <w:szCs w:val="22"/>
        </w:rPr>
        <w:t> </w:t>
      </w:r>
    </w:p>
    <w:p w:rsidR="009D5CD8" w:rsidRDefault="009D5CD8" w:rsidP="00EA2D17">
      <w:pPr>
        <w:jc w:val="both"/>
        <w:rPr>
          <w:rFonts w:ascii="Calibri" w:hAnsi="Calibri"/>
          <w:sz w:val="22"/>
          <w:szCs w:val="22"/>
        </w:rPr>
      </w:pPr>
      <w:r>
        <w:rPr>
          <w:rFonts w:ascii="Comic Sans MS" w:hAnsi="Comic Sans MS"/>
          <w:b/>
          <w:bCs/>
          <w:color w:val="000000"/>
          <w:sz w:val="22"/>
          <w:szCs w:val="22"/>
        </w:rPr>
        <w:t> </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DE SU ANFITRIONA DE LA LUZ</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Últimamente todos hemos estado atravesando el agujero de gusano del yo, sintiéndonos como si nos persiguieran monos voladores dispuestos a zambullirnos en cualquier "premio constelación" con tal de encontrar paz; todo en nuestro mundo se desplaza y cambia como una casa de la risa con esteroides. ¡Estamos en el Circo Tierra-3D de facciones multidimensionales, todas diciéndonos quiénes fuimos una vez y quiénes debemos ser o no ser!</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Nada tiene sentido. Todo lo que vemos a través de modalidades virtuales se contradice a sí mismo a todo color. Buscamos internamente más de nuestros aspectos más elevados de Luz pero nos sentimos empalmados y cortados como una vieja película de una escena de Hollywood de los años 50.  Recogemos cautelosamente todos los aspectos de nuestra percepción y verdad internas mientras nos escabullimos por los corredores del tiempo con los zapatos en la mano y las emociones a flor de piel.  En 2024 habrá muchos pasillos, pasajes ocultos del tiempo y lugares donde pulsar el botón de "reinicio".  Lugares entre aquí y allá, pausas en el tiempo, mientras la inhalación del Creador nos honra con conciencia y pensamientos sin obstáculos.  Cada nueva disposición del tiempo a través de una miríada de acontecimientos terrestres y estelares, abre portales de posibilidad donde podemos cultivar una atmósfera sanadora, permitiéndonos ver nuestro verdadero potencial, y apoyar su propósito.</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r w:rsidRPr="00EA2D17">
        <w:rPr>
          <w:rFonts w:ascii="Arial" w:hAnsi="Arial" w:cs="Arial"/>
          <w:color w:val="000000"/>
          <w:sz w:val="20"/>
          <w:szCs w:val="20"/>
        </w:rPr>
        <w:t>El pensamiento comparativo, las compras comparativas, cualquier cosa comparativa, es una pérdida de tiempo y energía porque cada ser y situación sobre la Tierra es totalmente único en su propósito de creación y descripción. Al igual que muchas de las naves no identificadas que vuelan en el cielo, parece haber una desconexión molecular de quiénes fuimos y qué fuimos. Como una ola en la orilla o un espejismo en el desierto, lo que viene para ser visto está recubierto de aquello que no quiere ser visto. En la información que sigue he abierto varias puertas verbales de la verdad para que todos la vean.</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NACE UNA NUEVA ESTRELLA…</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De aquí a septiembre de 2024, la estrella "T Coronae Borealis" (en la constelación de la Corona Boreal) podría convertirse en una "nueva estrella, una Nova" en el cielo, tan brillante como la Estrella Polar. Una Nova es un fuerte y rápido aumento del brillo de una estrella. La palabra Nova viene del latín y significa "nueva estrella".</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El sistema estelar binario T Coronae Borealis (T CrB), también conocido como "Estrella Blaze", contiene una estrella gigante roja y una enana blanca (en la constelación de Corona Borealis). La gigante roja es la estrella primaria y la enana blanca, la secundaria. Las dos estrellas se orbitan mutuamente cada 228 días, y la gigante roja transfiere material a la enana blanca. La gravedad de la enana blanca atrae el gas de la gigante roja, que se acumula en la superficie de la enana blanca hasta que alcanza la masa crítica y explota en formando una nova.</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La estrella Blaze es una nova recurrente de la constelación de la corona boreal. Fue descubierta por primera vez en 1866 por John Birmingham. T Coronae Borealis comenzó a atenuarse en nuestro siglo en marzo de 2023. T Coronae Borealis va a explotar y será visible a simple vista, después de la explosión, llegará a ser tan brillante como Polaris, la Estrella del Norte, durante varias noches antes de desvanecerse de nuevo.</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r w:rsidRPr="00EA2D17">
        <w:rPr>
          <w:rFonts w:ascii="Arial" w:hAnsi="Arial" w:cs="Arial"/>
          <w:b/>
          <w:bCs/>
          <w:color w:val="000000"/>
          <w:sz w:val="20"/>
          <w:szCs w:val="20"/>
        </w:rPr>
        <w:t>LA PROFECÍA DE LA ESTRELLA AZUL KACHINA… ¿¿LA NUEVA NOVA??</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Según la profecía Hopi, poco después de que la Estrella Azul Kachina sea visible para todos y tenga lugar el Día de la Purificación, el Verdadero Hermano Blanco vendrá a la Tierra en busca de los Hopi "que se adhieran firmemente a sus antiguas enseñanzas".</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La profecía de la Estrella Azul Kachina es una revelación Hopi sobre el próximo fin de la civilización en la Tierra. La profecía describe a un ser celestial llamado Estrella Azul, cuya llegada a la Tierra señalará el comienzo del fin de los tiempos. El Kachina de la Estrella Azul tiene un hermano gemelo, el Kachina de la Estrella Roja, cuya llegada se producirá más tarde y traerá la destrucción de la Tierra. Los Hopi irán bajo tierra (mito de la gente hormiga) y sobrevivirán al apocalipsis para luego resurgir cuando sea el momento adecuado. Después de emerger del interior de la tierra, un ser llamado el Verdadero Hermano Blanco vendrá a juzgar a los supervivientes Hopi. Si los considera dignos de habitar el nuevo mundo, les permitirá quedarse.</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La estrella azul se refiere a un espíritu estelar que aparecerá en forma de estrella azul para significar el comienzo del nuevo mundo.  La estrella azul es el noveno signo del Día de la Purificación, que es una profecía que predice que el mundo acabará tal y como lo conocemos. Los ancianos dicen: "Sabed que el río tiene su destino", debemos soltar la orilla, empujar hacia el centro del río, mantener los ojos abiertos y la cabeza por encima del agua. SOMOS LOS QUE HEMOS ESTADO ESPERANDO: Profecía de los Ancianos Hopi</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xml:space="preserve">Tomado de </w:t>
      </w:r>
      <w:hyperlink r:id="rId10" w:history="1">
        <w:r w:rsidRPr="00EA2D17">
          <w:rPr>
            <w:rStyle w:val="Hyperlink"/>
            <w:rFonts w:ascii="Arial" w:hAnsi="Arial" w:cs="Arial"/>
            <w:sz w:val="20"/>
            <w:szCs w:val="20"/>
          </w:rPr>
          <w:t>www.13MOON.COM</w:t>
        </w:r>
      </w:hyperlink>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El Año Nuevo Galáctico es el 26 de Julio de 2024</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Comienza el Viaje de 2024 "El Año de la Tormenta Rítmica Azul".</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La Afirmación Galáctica para este Año es: Kin 19:</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"Organizo para Catalizar</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Equilibrando la Energía</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Yo Sello la Matriz de la Auto-Generación</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Con el Tono Rítmico de la Igualdad</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Me Guío por Mi Propio Poder Duplicado".</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xml:space="preserve">Es hora de darles la bienvenida a las olas evolutivas de transformación y regeneración del siguiente nivel, sincronizándonos al ritmo del equilibrio orgánico de la vida. Toda la vida es una danza de momentos que cambia de forma. Lo único sobre lo que realmente tienes control es sobre tus respuestas internas y externas al flujo constante de la existencia. La Frecuencia Galáctica de este Año te llama a atravesar con resiliencia las tormentas de la vida dentro de tu propia nave de luz interna. Puedes construir este vehículo soberano - este santuario interior móvil - cultivando el equilibrio en tu propio cuerpo energético. Esto requiere una audiencia consistente con tu propio corazón espiritual en comunión con el Misterio. Paso a paso, el currículo de tu propia alma se revela a medida que profundizas en nuestra voluntad de crecer, fluir, cambiar y recalibrar.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El tema de la Tormenta de este Año te dirige a activar tu coraje; a conectarte directamente con tu propia encarnación de la energía de la Fuente; a desatar el relámpago sutil y audaz de tu brillo único; a saber que los estallidos atronadores y la catarsis pueden ser purificadores; a esgrimir tus poderes alquímicos para ser un lúcido "Cambiador de Mundos" - un catalizador consciente para el cambio y la renovación positivos internos y externos. El Tono Rítmico de este Año aconseja: Evalúa los ritmos con los que vives tu vida. Observa cómo puedes generar un mayor equilibrio en tu jornada diaria. Honra el papel esencial del mantenimiento. Acepta que toda en la vida es un proceso. Investiga cómo puedes crear una organización dinámica en la forma en que atiendes tus asuntos.</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xml:space="preserve">Deja que los ritmos de la responsabilidad se revelen orgánicamente, y aprende así a estar en sincronía con la escena siempre cambiante que te presenta la vida. Comprométete a estar en relaciones correctas y en reciprocidad correcta. Cuida pero no te excedas; da pero no te extralimites. Llena regularmente tu copa de alegría, juego y descanso, de modo que mantengas el combustible necesario para presentarte en la vida de forma saludable. En última instancia, todos tenemos el mismo poder y el mismo lugar, independientemente de las apariencias. Todos los momentos, seres y circunstancias son iguales. La Tormenta Rítmica Azul te invita a pensar cósmicamente y actuar localmente. Cambia el mundo haciendo circular tu beneficencia. Con amor, todo es posible. Con amor, todas las cosas se transforman...  Este Nuevo Año Galáctico seguramente será como ningún otro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xml:space="preserve">Visita </w:t>
      </w:r>
      <w:hyperlink r:id="rId11" w:history="1">
        <w:r w:rsidRPr="00EA2D17">
          <w:rPr>
            <w:rStyle w:val="Hyperlink"/>
            <w:rFonts w:ascii="Arial" w:hAnsi="Arial" w:cs="Arial"/>
            <w:sz w:val="20"/>
            <w:szCs w:val="20"/>
          </w:rPr>
          <w:t>www.13moon.com</w:t>
        </w:r>
      </w:hyperlink>
      <w:r w:rsidRPr="00EA2D17">
        <w:rPr>
          <w:rFonts w:ascii="Arial" w:hAnsi="Arial" w:cs="Arial"/>
          <w:color w:val="000000"/>
          <w:sz w:val="20"/>
          <w:szCs w:val="20"/>
        </w:rPr>
        <w:t xml:space="preserve"> para pedir tu calendario galáctico lleno de energía, imágenes y mucha, mucha información, te encantará.</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PROCESO DE DEPURACIÓN</w:t>
      </w:r>
    </w:p>
    <w:p w:rsidR="009D5CD8" w:rsidRPr="00EA2D17" w:rsidRDefault="009D5CD8" w:rsidP="00EA2D17">
      <w:pPr>
        <w:jc w:val="both"/>
        <w:rPr>
          <w:rFonts w:ascii="Arial" w:hAnsi="Arial" w:cs="Arial"/>
          <w:sz w:val="20"/>
          <w:szCs w:val="20"/>
        </w:rPr>
      </w:pPr>
      <w:r w:rsidRPr="00EA2D17">
        <w:rPr>
          <w:rFonts w:ascii="Arial" w:hAnsi="Arial" w:cs="Arial"/>
          <w:b/>
          <w:bCs/>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Con todas las energías pegajosas y confusas, (ya sean cambios en la tierra, cambios políticos o cuestiones de personas), encuentro que este proceso de depuración es perfecto. Todo necesita ser “desempolvado cósmicamente”, incluso la porcelana fina.</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(Inserta tu nombre completo), rehúso el permiso para que cualquier enfermedad, ser vivo o no físico entre en mi cuerpo, mente, alma, espíritu y campo energético con intenciones que no sean de amor. Rompo todos los contratos, votos y acuerdos que pueda haber hecho a sabiendas o sin saberlo en todo tiempo, espacio y dimensión que de alguna manera disminuyan la expresión más plena de mi amada y llena de alegría esencia del alma.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Rompo estos acuerdos desde este momento hacia atrás, a través de cada experiencia de mi pasado, y desde este momento hacia adelante hasta el final de todos los tiempos. ¡Ordeno que estas energías abandonen mi espacio AHORA! Ellas no tienen poder sobre mí. Pido protección divina de cualquier energía que no sea para mi bien más elevado. Ahora construyo un escudo de luz a mi alrededor con esta intención de corazón y mi libre albedrío. Te doy las gracias desde el fondo y la cima de mi corazón y mi alma.</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jc w:val="both"/>
        <w:rPr>
          <w:rFonts w:ascii="Arial" w:hAnsi="Arial" w:cs="Arial"/>
          <w:sz w:val="20"/>
          <w:szCs w:val="20"/>
        </w:rPr>
      </w:pPr>
      <w:r w:rsidRPr="00EA2D17">
        <w:rPr>
          <w:rFonts w:ascii="Arial" w:hAnsi="Arial" w:cs="Arial"/>
          <w:color w:val="000000"/>
          <w:sz w:val="20"/>
          <w:szCs w:val="20"/>
        </w:rPr>
        <w:t> </w:t>
      </w:r>
    </w:p>
    <w:p w:rsidR="009D5CD8" w:rsidRPr="00EA2D17" w:rsidRDefault="009D5CD8" w:rsidP="00EA2D17">
      <w:pPr>
        <w:spacing w:after="200" w:line="276" w:lineRule="auto"/>
        <w:jc w:val="both"/>
        <w:rPr>
          <w:rFonts w:ascii="Arial" w:hAnsi="Arial" w:cs="Arial"/>
          <w:sz w:val="20"/>
          <w:szCs w:val="20"/>
        </w:rPr>
      </w:pPr>
      <w:r w:rsidRPr="00EA2D17">
        <w:rPr>
          <w:rFonts w:ascii="Arial" w:hAnsi="Arial" w:cs="Arial"/>
          <w:i/>
          <w:iCs/>
          <w:sz w:val="20"/>
          <w:szCs w:val="20"/>
        </w:rPr>
        <w:t xml:space="preserve">Nota: Para descripción y </w:t>
      </w:r>
      <w:r w:rsidRPr="00EA2D17">
        <w:rPr>
          <w:rFonts w:ascii="Arial" w:hAnsi="Arial" w:cs="Arial"/>
          <w:sz w:val="20"/>
          <w:szCs w:val="20"/>
        </w:rPr>
        <w:t>precios</w:t>
      </w:r>
      <w:r w:rsidRPr="00EA2D17">
        <w:rPr>
          <w:rFonts w:ascii="Arial" w:hAnsi="Arial" w:cs="Arial"/>
          <w:i/>
          <w:iCs/>
          <w:sz w:val="20"/>
          <w:szCs w:val="20"/>
        </w:rPr>
        <w:t xml:space="preserve"> de las piedras de ajoíta “Glitche Manitou” ir a </w:t>
      </w:r>
      <w:hyperlink r:id="rId12" w:history="1">
        <w:r w:rsidRPr="00EA2D17">
          <w:rPr>
            <w:rStyle w:val="Hyperlink"/>
            <w:rFonts w:ascii="Arial" w:hAnsi="Arial" w:cs="Arial"/>
            <w:i/>
            <w:iCs/>
            <w:sz w:val="20"/>
            <w:szCs w:val="20"/>
          </w:rPr>
          <w:t>www.thequantumawakening.com</w:t>
        </w:r>
      </w:hyperlink>
      <w:r w:rsidRPr="00EA2D17">
        <w:rPr>
          <w:rFonts w:ascii="Arial" w:hAnsi="Arial" w:cs="Arial"/>
          <w:i/>
          <w:iCs/>
          <w:sz w:val="20"/>
          <w:szCs w:val="20"/>
        </w:rPr>
        <w:t xml:space="preserve">.  Para participar en los Talleres por Zoom “Conocimiento Estelar” el 23 de junio y “Verdades Solares” el 7 de julio, reservar lugar enviando un mail a </w:t>
      </w:r>
      <w:hyperlink r:id="rId13" w:history="1">
        <w:r w:rsidRPr="00EA2D17">
          <w:rPr>
            <w:rStyle w:val="Hyperlink"/>
            <w:rFonts w:ascii="Arial" w:hAnsi="Arial" w:cs="Arial"/>
            <w:i/>
            <w:iCs/>
            <w:sz w:val="20"/>
            <w:szCs w:val="20"/>
          </w:rPr>
          <w:t>thequantumawakening@gmail.com</w:t>
        </w:r>
      </w:hyperlink>
      <w:r w:rsidRPr="00EA2D17">
        <w:rPr>
          <w:rFonts w:ascii="Arial" w:hAnsi="Arial" w:cs="Arial"/>
          <w:i/>
          <w:iCs/>
          <w:sz w:val="20"/>
          <w:szCs w:val="20"/>
        </w:rPr>
        <w:t xml:space="preserve">. Para comprar la Esencia Estelar Totality, ir a </w:t>
      </w:r>
      <w:hyperlink r:id="rId14" w:history="1">
        <w:r w:rsidRPr="00EA2D17">
          <w:rPr>
            <w:rStyle w:val="Hyperlink"/>
            <w:rFonts w:ascii="Arial" w:hAnsi="Arial" w:cs="Arial"/>
            <w:i/>
            <w:iCs/>
            <w:sz w:val="20"/>
            <w:szCs w:val="20"/>
          </w:rPr>
          <w:t>www.Staressence.com</w:t>
        </w:r>
      </w:hyperlink>
    </w:p>
    <w:p w:rsidR="009D5CD8" w:rsidRPr="006B6645" w:rsidRDefault="009D5CD8" w:rsidP="006B6645">
      <w:pPr>
        <w:spacing w:line="276" w:lineRule="auto"/>
        <w:jc w:val="both"/>
        <w:rPr>
          <w:rFonts w:ascii="Arial" w:hAnsi="Arial" w:cs="Arial"/>
          <w:sz w:val="20"/>
          <w:szCs w:val="20"/>
        </w:rPr>
      </w:pPr>
      <w:r w:rsidRPr="006B6645">
        <w:rPr>
          <w:rFonts w:ascii="Arial" w:hAnsi="Arial" w:cs="Arial"/>
          <w:color w:val="500050"/>
          <w:sz w:val="20"/>
          <w:szCs w:val="20"/>
        </w:rPr>
        <w:t> </w:t>
      </w:r>
    </w:p>
    <w:p w:rsidR="009D5CD8" w:rsidRPr="006B6645" w:rsidRDefault="009D5CD8" w:rsidP="006B6645">
      <w:pPr>
        <w:spacing w:after="200" w:line="276" w:lineRule="auto"/>
        <w:jc w:val="both"/>
        <w:rPr>
          <w:rFonts w:ascii="Arial" w:hAnsi="Arial" w:cs="Arial"/>
          <w:sz w:val="20"/>
          <w:szCs w:val="20"/>
        </w:rPr>
      </w:pPr>
      <w:r w:rsidRPr="006B6645">
        <w:rPr>
          <w:rFonts w:ascii="Arial" w:hAnsi="Arial" w:cs="Arial"/>
          <w:color w:val="500050"/>
          <w:sz w:val="20"/>
          <w:szCs w:val="20"/>
          <w:lang w:val="es-MX"/>
        </w:rPr>
        <w:t> </w:t>
      </w:r>
      <w:r w:rsidRPr="006B6645">
        <w:rPr>
          <w:rFonts w:ascii="Arial" w:hAnsi="Arial" w:cs="Arial"/>
          <w:sz w:val="20"/>
          <w:szCs w:val="20"/>
        </w:rPr>
        <w:t xml:space="preserve">Este boletín está confeccionado amorosamente por el Espíritu. Cualquier imperfección ortográfica y gramatical solo realza su belleza y singularidad. </w:t>
      </w:r>
    </w:p>
    <w:p w:rsidR="009D5CD8" w:rsidRPr="006B6645" w:rsidRDefault="009D5CD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Gillian MacBeth-Louthan</w:t>
      </w:r>
    </w:p>
    <w:p w:rsidR="009D5CD8" w:rsidRPr="006B6645" w:rsidRDefault="009D5CD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PO box 217, Dandridge</w:t>
      </w:r>
    </w:p>
    <w:p w:rsidR="009D5CD8" w:rsidRPr="006B6645" w:rsidRDefault="009D5CD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Tennessee  TN 37725, USA</w:t>
      </w:r>
    </w:p>
    <w:p w:rsidR="009D5CD8" w:rsidRPr="006B6645" w:rsidRDefault="009D5CD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37725-0217</w:t>
      </w:r>
    </w:p>
    <w:p w:rsidR="009D5CD8" w:rsidRPr="006B6645" w:rsidRDefault="009D5CD8" w:rsidP="006B6645">
      <w:pPr>
        <w:pStyle w:val="gmail-msonospacing"/>
        <w:spacing w:before="0" w:beforeAutospacing="0" w:after="0" w:afterAutospacing="0"/>
        <w:rPr>
          <w:rFonts w:ascii="Arial" w:hAnsi="Arial" w:cs="Arial"/>
          <w:sz w:val="20"/>
          <w:szCs w:val="20"/>
          <w:lang w:val="en-US"/>
        </w:rPr>
      </w:pPr>
      <w:hyperlink r:id="rId15" w:tgtFrame="_blank" w:history="1">
        <w:r w:rsidRPr="006B6645">
          <w:rPr>
            <w:rStyle w:val="Hyperlink"/>
            <w:rFonts w:ascii="Arial" w:hAnsi="Arial" w:cs="Arial"/>
            <w:sz w:val="20"/>
            <w:szCs w:val="20"/>
            <w:lang w:val="en-US"/>
          </w:rPr>
          <w:t>www.thequantumawakening.com</w:t>
        </w:r>
      </w:hyperlink>
    </w:p>
    <w:p w:rsidR="009D5CD8" w:rsidRPr="006B6645" w:rsidRDefault="009D5CD8" w:rsidP="006B6645">
      <w:pPr>
        <w:pStyle w:val="gmail-msonospacing"/>
        <w:spacing w:before="0" w:beforeAutospacing="0" w:after="0" w:afterAutospacing="0"/>
        <w:rPr>
          <w:rFonts w:ascii="Arial" w:hAnsi="Arial" w:cs="Arial"/>
          <w:sz w:val="20"/>
          <w:szCs w:val="20"/>
        </w:rPr>
      </w:pPr>
      <w:hyperlink r:id="rId16" w:tgtFrame="_blank" w:history="1">
        <w:r w:rsidRPr="006B6645">
          <w:rPr>
            <w:rStyle w:val="Hyperlink"/>
            <w:rFonts w:ascii="Arial" w:hAnsi="Arial" w:cs="Arial"/>
            <w:sz w:val="20"/>
            <w:szCs w:val="20"/>
            <w:lang w:val="es-AR"/>
          </w:rPr>
          <w:t>thequantumawakening@gmail.com</w:t>
        </w:r>
      </w:hyperlink>
    </w:p>
    <w:p w:rsidR="009D5CD8" w:rsidRPr="006B6645" w:rsidRDefault="009D5CD8" w:rsidP="006B6645">
      <w:pPr>
        <w:pStyle w:val="gmail-msonospacing"/>
        <w:spacing w:before="0" w:beforeAutospacing="0" w:after="0" w:afterAutospacing="0"/>
        <w:rPr>
          <w:rFonts w:ascii="Arial" w:hAnsi="Arial" w:cs="Arial"/>
          <w:sz w:val="20"/>
          <w:szCs w:val="20"/>
        </w:rPr>
      </w:pPr>
      <w:r w:rsidRPr="006B6645">
        <w:rPr>
          <w:rFonts w:ascii="Arial" w:hAnsi="Arial" w:cs="Arial"/>
          <w:sz w:val="20"/>
          <w:szCs w:val="20"/>
          <w:lang w:val="es-AR"/>
        </w:rPr>
        <w:t>Traducción: Susana Peralta</w:t>
      </w:r>
    </w:p>
    <w:p w:rsidR="009D5CD8" w:rsidRPr="006B6645" w:rsidRDefault="009D5CD8" w:rsidP="006B6645">
      <w:pPr>
        <w:spacing w:after="160" w:line="276" w:lineRule="auto"/>
        <w:rPr>
          <w:rFonts w:ascii="Arial" w:hAnsi="Arial" w:cs="Arial"/>
          <w:sz w:val="20"/>
          <w:szCs w:val="20"/>
        </w:rPr>
      </w:pPr>
      <w:r w:rsidRPr="006B6645">
        <w:rPr>
          <w:rFonts w:ascii="Arial" w:hAnsi="Arial" w:cs="Arial"/>
          <w:sz w:val="20"/>
          <w:szCs w:val="20"/>
        </w:rPr>
        <w:t xml:space="preserve">Sitio oficial de El Despertar Cuántico en español  </w:t>
      </w:r>
      <w:hyperlink r:id="rId17" w:history="1">
        <w:r w:rsidRPr="006B6645">
          <w:rPr>
            <w:rStyle w:val="Hyperlink"/>
            <w:rFonts w:ascii="Arial" w:hAnsi="Arial" w:cs="Arial"/>
            <w:sz w:val="20"/>
            <w:szCs w:val="20"/>
          </w:rPr>
          <w:t>https://www.manantialcaduceo.com.ar/boletin/despertar_cuantico.htm</w:t>
        </w:r>
      </w:hyperlink>
    </w:p>
    <w:sectPr w:rsidR="009D5CD8" w:rsidRPr="006B6645" w:rsidSect="00835E6B">
      <w:footerReference w:type="even"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CD8" w:rsidRDefault="009D5CD8">
      <w:r>
        <w:separator/>
      </w:r>
    </w:p>
  </w:endnote>
  <w:endnote w:type="continuationSeparator" w:id="0">
    <w:p w:rsidR="009D5CD8" w:rsidRDefault="009D5CD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D8" w:rsidRDefault="009D5CD8"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5CD8" w:rsidRDefault="009D5C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D8" w:rsidRDefault="009D5CD8"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D5CD8" w:rsidRDefault="009D5C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CD8" w:rsidRDefault="009D5CD8">
      <w:r>
        <w:separator/>
      </w:r>
    </w:p>
  </w:footnote>
  <w:footnote w:type="continuationSeparator" w:id="0">
    <w:p w:rsidR="009D5CD8" w:rsidRDefault="009D5C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619AD"/>
    <w:rsid w:val="001808C0"/>
    <w:rsid w:val="00182297"/>
    <w:rsid w:val="001A080F"/>
    <w:rsid w:val="001C2C43"/>
    <w:rsid w:val="001E1243"/>
    <w:rsid w:val="00230B5B"/>
    <w:rsid w:val="00267ACE"/>
    <w:rsid w:val="002947AB"/>
    <w:rsid w:val="002B3B5D"/>
    <w:rsid w:val="003063F7"/>
    <w:rsid w:val="00387B07"/>
    <w:rsid w:val="003F45AF"/>
    <w:rsid w:val="0040151F"/>
    <w:rsid w:val="00496347"/>
    <w:rsid w:val="004D5389"/>
    <w:rsid w:val="004E3F56"/>
    <w:rsid w:val="00501935"/>
    <w:rsid w:val="00524E91"/>
    <w:rsid w:val="00532126"/>
    <w:rsid w:val="005D62E9"/>
    <w:rsid w:val="00605C5F"/>
    <w:rsid w:val="006B6645"/>
    <w:rsid w:val="007441EE"/>
    <w:rsid w:val="00786A10"/>
    <w:rsid w:val="007B19D5"/>
    <w:rsid w:val="007C2C5B"/>
    <w:rsid w:val="007C37CC"/>
    <w:rsid w:val="007D6742"/>
    <w:rsid w:val="007F01CF"/>
    <w:rsid w:val="00835E6B"/>
    <w:rsid w:val="00880DA8"/>
    <w:rsid w:val="009B1FF8"/>
    <w:rsid w:val="009D4013"/>
    <w:rsid w:val="009D5CD8"/>
    <w:rsid w:val="009F19A1"/>
    <w:rsid w:val="00A53757"/>
    <w:rsid w:val="00A835BB"/>
    <w:rsid w:val="00A90593"/>
    <w:rsid w:val="00AA0B1E"/>
    <w:rsid w:val="00AB1400"/>
    <w:rsid w:val="00AB5D23"/>
    <w:rsid w:val="00AF0FF4"/>
    <w:rsid w:val="00B418CD"/>
    <w:rsid w:val="00B66FA6"/>
    <w:rsid w:val="00B90074"/>
    <w:rsid w:val="00BB46E4"/>
    <w:rsid w:val="00BB5AF8"/>
    <w:rsid w:val="00BD035C"/>
    <w:rsid w:val="00BD7C15"/>
    <w:rsid w:val="00C83C02"/>
    <w:rsid w:val="00C901C2"/>
    <w:rsid w:val="00CE1A8F"/>
    <w:rsid w:val="00CE3C94"/>
    <w:rsid w:val="00CE5344"/>
    <w:rsid w:val="00D120DB"/>
    <w:rsid w:val="00D20E24"/>
    <w:rsid w:val="00D3427E"/>
    <w:rsid w:val="00D77078"/>
    <w:rsid w:val="00DA2491"/>
    <w:rsid w:val="00DB367A"/>
    <w:rsid w:val="00E114BB"/>
    <w:rsid w:val="00E12AA9"/>
    <w:rsid w:val="00E97DA7"/>
    <w:rsid w:val="00EA2D17"/>
    <w:rsid w:val="00EC406A"/>
    <w:rsid w:val="00F06687"/>
    <w:rsid w:val="00F32A7F"/>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951941916">
      <w:marLeft w:val="0"/>
      <w:marRight w:val="0"/>
      <w:marTop w:val="0"/>
      <w:marBottom w:val="0"/>
      <w:divBdr>
        <w:top w:val="none" w:sz="0" w:space="0" w:color="auto"/>
        <w:left w:val="none" w:sz="0" w:space="0" w:color="auto"/>
        <w:bottom w:val="none" w:sz="0" w:space="0" w:color="auto"/>
        <w:right w:val="none" w:sz="0" w:space="0" w:color="auto"/>
      </w:divBdr>
      <w:divsChild>
        <w:div w:id="951941915">
          <w:marLeft w:val="0"/>
          <w:marRight w:val="0"/>
          <w:marTop w:val="0"/>
          <w:marBottom w:val="0"/>
          <w:divBdr>
            <w:top w:val="none" w:sz="0" w:space="0" w:color="auto"/>
            <w:left w:val="none" w:sz="0" w:space="0" w:color="auto"/>
            <w:bottom w:val="none" w:sz="0" w:space="0" w:color="auto"/>
            <w:right w:val="none" w:sz="0" w:space="0" w:color="auto"/>
          </w:divBdr>
        </w:div>
      </w:divsChild>
    </w:div>
    <w:div w:id="951941917">
      <w:marLeft w:val="0"/>
      <w:marRight w:val="0"/>
      <w:marTop w:val="0"/>
      <w:marBottom w:val="0"/>
      <w:divBdr>
        <w:top w:val="none" w:sz="0" w:space="0" w:color="auto"/>
        <w:left w:val="none" w:sz="0" w:space="0" w:color="auto"/>
        <w:bottom w:val="none" w:sz="0" w:space="0" w:color="auto"/>
        <w:right w:val="none" w:sz="0" w:space="0" w:color="auto"/>
      </w:divBdr>
      <w:divsChild>
        <w:div w:id="951941918">
          <w:marLeft w:val="0"/>
          <w:marRight w:val="0"/>
          <w:marTop w:val="0"/>
          <w:marBottom w:val="0"/>
          <w:divBdr>
            <w:top w:val="none" w:sz="0" w:space="0" w:color="auto"/>
            <w:left w:val="none" w:sz="0" w:space="0" w:color="auto"/>
            <w:bottom w:val="none" w:sz="0" w:space="0" w:color="auto"/>
            <w:right w:val="none" w:sz="0" w:space="0" w:color="auto"/>
          </w:divBdr>
        </w:div>
      </w:divsChild>
    </w:div>
    <w:div w:id="951941920">
      <w:marLeft w:val="0"/>
      <w:marRight w:val="0"/>
      <w:marTop w:val="0"/>
      <w:marBottom w:val="0"/>
      <w:divBdr>
        <w:top w:val="none" w:sz="0" w:space="0" w:color="auto"/>
        <w:left w:val="none" w:sz="0" w:space="0" w:color="auto"/>
        <w:bottom w:val="none" w:sz="0" w:space="0" w:color="auto"/>
        <w:right w:val="none" w:sz="0" w:space="0" w:color="auto"/>
      </w:divBdr>
      <w:divsChild>
        <w:div w:id="951941921">
          <w:marLeft w:val="0"/>
          <w:marRight w:val="0"/>
          <w:marTop w:val="0"/>
          <w:marBottom w:val="0"/>
          <w:divBdr>
            <w:top w:val="none" w:sz="0" w:space="0" w:color="auto"/>
            <w:left w:val="none" w:sz="0" w:space="0" w:color="auto"/>
            <w:bottom w:val="none" w:sz="0" w:space="0" w:color="auto"/>
            <w:right w:val="none" w:sz="0" w:space="0" w:color="auto"/>
          </w:divBdr>
          <w:divsChild>
            <w:div w:id="951941923">
              <w:marLeft w:val="0"/>
              <w:marRight w:val="0"/>
              <w:marTop w:val="0"/>
              <w:marBottom w:val="0"/>
              <w:divBdr>
                <w:top w:val="none" w:sz="0" w:space="0" w:color="auto"/>
                <w:left w:val="none" w:sz="0" w:space="0" w:color="auto"/>
                <w:bottom w:val="none" w:sz="0" w:space="0" w:color="auto"/>
                <w:right w:val="none" w:sz="0" w:space="0" w:color="auto"/>
              </w:divBdr>
              <w:divsChild>
                <w:div w:id="95194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41922">
      <w:marLeft w:val="0"/>
      <w:marRight w:val="0"/>
      <w:marTop w:val="0"/>
      <w:marBottom w:val="0"/>
      <w:divBdr>
        <w:top w:val="none" w:sz="0" w:space="0" w:color="auto"/>
        <w:left w:val="none" w:sz="0" w:space="0" w:color="auto"/>
        <w:bottom w:val="none" w:sz="0" w:space="0" w:color="auto"/>
        <w:right w:val="none" w:sz="0" w:space="0" w:color="auto"/>
      </w:divBdr>
      <w:divsChild>
        <w:div w:id="951941925">
          <w:marLeft w:val="0"/>
          <w:marRight w:val="0"/>
          <w:marTop w:val="0"/>
          <w:marBottom w:val="0"/>
          <w:divBdr>
            <w:top w:val="none" w:sz="0" w:space="0" w:color="auto"/>
            <w:left w:val="none" w:sz="0" w:space="0" w:color="auto"/>
            <w:bottom w:val="none" w:sz="0" w:space="0" w:color="auto"/>
            <w:right w:val="none" w:sz="0" w:space="0" w:color="auto"/>
          </w:divBdr>
          <w:divsChild>
            <w:div w:id="951941926">
              <w:marLeft w:val="0"/>
              <w:marRight w:val="0"/>
              <w:marTop w:val="0"/>
              <w:marBottom w:val="0"/>
              <w:divBdr>
                <w:top w:val="none" w:sz="0" w:space="0" w:color="auto"/>
                <w:left w:val="none" w:sz="0" w:space="0" w:color="auto"/>
                <w:bottom w:val="none" w:sz="0" w:space="0" w:color="auto"/>
                <w:right w:val="none" w:sz="0" w:space="0" w:color="auto"/>
              </w:divBdr>
              <w:divsChild>
                <w:div w:id="95194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41927">
      <w:marLeft w:val="0"/>
      <w:marRight w:val="0"/>
      <w:marTop w:val="0"/>
      <w:marBottom w:val="0"/>
      <w:divBdr>
        <w:top w:val="none" w:sz="0" w:space="0" w:color="auto"/>
        <w:left w:val="none" w:sz="0" w:space="0" w:color="auto"/>
        <w:bottom w:val="none" w:sz="0" w:space="0" w:color="auto"/>
        <w:right w:val="none" w:sz="0" w:space="0" w:color="auto"/>
      </w:divBdr>
      <w:divsChild>
        <w:div w:id="951941928">
          <w:marLeft w:val="0"/>
          <w:marRight w:val="0"/>
          <w:marTop w:val="0"/>
          <w:marBottom w:val="0"/>
          <w:divBdr>
            <w:top w:val="none" w:sz="0" w:space="0" w:color="auto"/>
            <w:left w:val="none" w:sz="0" w:space="0" w:color="auto"/>
            <w:bottom w:val="none" w:sz="0" w:space="0" w:color="auto"/>
            <w:right w:val="none" w:sz="0" w:space="0" w:color="auto"/>
          </w:divBdr>
        </w:div>
      </w:divsChild>
    </w:div>
    <w:div w:id="951941930">
      <w:marLeft w:val="0"/>
      <w:marRight w:val="0"/>
      <w:marTop w:val="0"/>
      <w:marBottom w:val="0"/>
      <w:divBdr>
        <w:top w:val="none" w:sz="0" w:space="0" w:color="auto"/>
        <w:left w:val="none" w:sz="0" w:space="0" w:color="auto"/>
        <w:bottom w:val="none" w:sz="0" w:space="0" w:color="auto"/>
        <w:right w:val="none" w:sz="0" w:space="0" w:color="auto"/>
      </w:divBdr>
      <w:divsChild>
        <w:div w:id="951941929">
          <w:marLeft w:val="0"/>
          <w:marRight w:val="0"/>
          <w:marTop w:val="0"/>
          <w:marBottom w:val="0"/>
          <w:divBdr>
            <w:top w:val="none" w:sz="0" w:space="0" w:color="auto"/>
            <w:left w:val="none" w:sz="0" w:space="0" w:color="auto"/>
            <w:bottom w:val="none" w:sz="0" w:space="0" w:color="auto"/>
            <w:right w:val="none" w:sz="0" w:space="0" w:color="auto"/>
          </w:divBdr>
        </w:div>
      </w:divsChild>
    </w:div>
    <w:div w:id="951941932">
      <w:marLeft w:val="0"/>
      <w:marRight w:val="0"/>
      <w:marTop w:val="0"/>
      <w:marBottom w:val="0"/>
      <w:divBdr>
        <w:top w:val="none" w:sz="0" w:space="0" w:color="auto"/>
        <w:left w:val="none" w:sz="0" w:space="0" w:color="auto"/>
        <w:bottom w:val="none" w:sz="0" w:space="0" w:color="auto"/>
        <w:right w:val="none" w:sz="0" w:space="0" w:color="auto"/>
      </w:divBdr>
      <w:divsChild>
        <w:div w:id="951941931">
          <w:marLeft w:val="0"/>
          <w:marRight w:val="0"/>
          <w:marTop w:val="0"/>
          <w:marBottom w:val="0"/>
          <w:divBdr>
            <w:top w:val="none" w:sz="0" w:space="0" w:color="auto"/>
            <w:left w:val="none" w:sz="0" w:space="0" w:color="auto"/>
            <w:bottom w:val="none" w:sz="0" w:space="0" w:color="auto"/>
            <w:right w:val="none" w:sz="0" w:space="0" w:color="auto"/>
          </w:divBdr>
        </w:div>
      </w:divsChild>
    </w:div>
    <w:div w:id="951941933">
      <w:marLeft w:val="0"/>
      <w:marRight w:val="0"/>
      <w:marTop w:val="0"/>
      <w:marBottom w:val="0"/>
      <w:divBdr>
        <w:top w:val="none" w:sz="0" w:space="0" w:color="auto"/>
        <w:left w:val="none" w:sz="0" w:space="0" w:color="auto"/>
        <w:bottom w:val="none" w:sz="0" w:space="0" w:color="auto"/>
        <w:right w:val="none" w:sz="0" w:space="0" w:color="auto"/>
      </w:divBdr>
      <w:divsChild>
        <w:div w:id="951941934">
          <w:marLeft w:val="0"/>
          <w:marRight w:val="0"/>
          <w:marTop w:val="0"/>
          <w:marBottom w:val="0"/>
          <w:divBdr>
            <w:top w:val="none" w:sz="0" w:space="0" w:color="auto"/>
            <w:left w:val="none" w:sz="0" w:space="0" w:color="auto"/>
            <w:bottom w:val="none" w:sz="0" w:space="0" w:color="auto"/>
            <w:right w:val="none" w:sz="0" w:space="0" w:color="auto"/>
          </w:divBdr>
        </w:div>
      </w:divsChild>
    </w:div>
    <w:div w:id="951941935">
      <w:marLeft w:val="0"/>
      <w:marRight w:val="0"/>
      <w:marTop w:val="0"/>
      <w:marBottom w:val="0"/>
      <w:divBdr>
        <w:top w:val="none" w:sz="0" w:space="0" w:color="auto"/>
        <w:left w:val="none" w:sz="0" w:space="0" w:color="auto"/>
        <w:bottom w:val="none" w:sz="0" w:space="0" w:color="auto"/>
        <w:right w:val="none" w:sz="0" w:space="0" w:color="auto"/>
      </w:divBdr>
      <w:divsChild>
        <w:div w:id="951941936">
          <w:marLeft w:val="0"/>
          <w:marRight w:val="0"/>
          <w:marTop w:val="0"/>
          <w:marBottom w:val="0"/>
          <w:divBdr>
            <w:top w:val="none" w:sz="0" w:space="0" w:color="auto"/>
            <w:left w:val="none" w:sz="0" w:space="0" w:color="auto"/>
            <w:bottom w:val="none" w:sz="0" w:space="0" w:color="auto"/>
            <w:right w:val="none" w:sz="0" w:space="0" w:color="auto"/>
          </w:divBdr>
        </w:div>
      </w:divsChild>
    </w:div>
    <w:div w:id="951941938">
      <w:marLeft w:val="0"/>
      <w:marRight w:val="0"/>
      <w:marTop w:val="0"/>
      <w:marBottom w:val="0"/>
      <w:divBdr>
        <w:top w:val="none" w:sz="0" w:space="0" w:color="auto"/>
        <w:left w:val="none" w:sz="0" w:space="0" w:color="auto"/>
        <w:bottom w:val="none" w:sz="0" w:space="0" w:color="auto"/>
        <w:right w:val="none" w:sz="0" w:space="0" w:color="auto"/>
      </w:divBdr>
      <w:divsChild>
        <w:div w:id="951941939">
          <w:marLeft w:val="0"/>
          <w:marRight w:val="0"/>
          <w:marTop w:val="0"/>
          <w:marBottom w:val="0"/>
          <w:divBdr>
            <w:top w:val="none" w:sz="0" w:space="0" w:color="auto"/>
            <w:left w:val="none" w:sz="0" w:space="0" w:color="auto"/>
            <w:bottom w:val="none" w:sz="0" w:space="0" w:color="auto"/>
            <w:right w:val="none" w:sz="0" w:space="0" w:color="auto"/>
          </w:divBdr>
        </w:div>
      </w:divsChild>
    </w:div>
    <w:div w:id="951941940">
      <w:marLeft w:val="0"/>
      <w:marRight w:val="0"/>
      <w:marTop w:val="0"/>
      <w:marBottom w:val="0"/>
      <w:divBdr>
        <w:top w:val="none" w:sz="0" w:space="0" w:color="auto"/>
        <w:left w:val="none" w:sz="0" w:space="0" w:color="auto"/>
        <w:bottom w:val="none" w:sz="0" w:space="0" w:color="auto"/>
        <w:right w:val="none" w:sz="0" w:space="0" w:color="auto"/>
      </w:divBdr>
      <w:divsChild>
        <w:div w:id="951941937">
          <w:marLeft w:val="0"/>
          <w:marRight w:val="0"/>
          <w:marTop w:val="0"/>
          <w:marBottom w:val="0"/>
          <w:divBdr>
            <w:top w:val="none" w:sz="0" w:space="0" w:color="auto"/>
            <w:left w:val="none" w:sz="0" w:space="0" w:color="auto"/>
            <w:bottom w:val="none" w:sz="0" w:space="0" w:color="auto"/>
            <w:right w:val="none" w:sz="0" w:space="0" w:color="auto"/>
          </w:divBdr>
        </w:div>
      </w:divsChild>
    </w:div>
    <w:div w:id="951941941">
      <w:marLeft w:val="0"/>
      <w:marRight w:val="0"/>
      <w:marTop w:val="0"/>
      <w:marBottom w:val="0"/>
      <w:divBdr>
        <w:top w:val="none" w:sz="0" w:space="0" w:color="auto"/>
        <w:left w:val="none" w:sz="0" w:space="0" w:color="auto"/>
        <w:bottom w:val="none" w:sz="0" w:space="0" w:color="auto"/>
        <w:right w:val="none" w:sz="0" w:space="0" w:color="auto"/>
      </w:divBdr>
      <w:divsChild>
        <w:div w:id="951941942">
          <w:marLeft w:val="0"/>
          <w:marRight w:val="0"/>
          <w:marTop w:val="0"/>
          <w:marBottom w:val="0"/>
          <w:divBdr>
            <w:top w:val="none" w:sz="0" w:space="0" w:color="auto"/>
            <w:left w:val="none" w:sz="0" w:space="0" w:color="auto"/>
            <w:bottom w:val="none" w:sz="0" w:space="0" w:color="auto"/>
            <w:right w:val="none" w:sz="0" w:space="0" w:color="auto"/>
          </w:divBdr>
        </w:div>
      </w:divsChild>
    </w:div>
    <w:div w:id="951941946">
      <w:marLeft w:val="0"/>
      <w:marRight w:val="0"/>
      <w:marTop w:val="0"/>
      <w:marBottom w:val="0"/>
      <w:divBdr>
        <w:top w:val="none" w:sz="0" w:space="0" w:color="auto"/>
        <w:left w:val="none" w:sz="0" w:space="0" w:color="auto"/>
        <w:bottom w:val="none" w:sz="0" w:space="0" w:color="auto"/>
        <w:right w:val="none" w:sz="0" w:space="0" w:color="auto"/>
      </w:divBdr>
      <w:divsChild>
        <w:div w:id="951941945">
          <w:marLeft w:val="0"/>
          <w:marRight w:val="0"/>
          <w:marTop w:val="0"/>
          <w:marBottom w:val="0"/>
          <w:divBdr>
            <w:top w:val="none" w:sz="0" w:space="0" w:color="auto"/>
            <w:left w:val="none" w:sz="0" w:space="0" w:color="auto"/>
            <w:bottom w:val="none" w:sz="0" w:space="0" w:color="auto"/>
            <w:right w:val="none" w:sz="0" w:space="0" w:color="auto"/>
          </w:divBdr>
          <w:divsChild>
            <w:div w:id="951941943">
              <w:marLeft w:val="0"/>
              <w:marRight w:val="0"/>
              <w:marTop w:val="0"/>
              <w:marBottom w:val="0"/>
              <w:divBdr>
                <w:top w:val="none" w:sz="0" w:space="0" w:color="auto"/>
                <w:left w:val="none" w:sz="0" w:space="0" w:color="auto"/>
                <w:bottom w:val="none" w:sz="0" w:space="0" w:color="auto"/>
                <w:right w:val="none" w:sz="0" w:space="0" w:color="auto"/>
              </w:divBdr>
              <w:divsChild>
                <w:div w:id="951941947">
                  <w:marLeft w:val="0"/>
                  <w:marRight w:val="0"/>
                  <w:marTop w:val="0"/>
                  <w:marBottom w:val="0"/>
                  <w:divBdr>
                    <w:top w:val="none" w:sz="0" w:space="0" w:color="auto"/>
                    <w:left w:val="none" w:sz="0" w:space="0" w:color="auto"/>
                    <w:bottom w:val="none" w:sz="0" w:space="0" w:color="auto"/>
                    <w:right w:val="none" w:sz="0" w:space="0" w:color="auto"/>
                  </w:divBdr>
                  <w:divsChild>
                    <w:div w:id="95194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941948">
      <w:marLeft w:val="0"/>
      <w:marRight w:val="0"/>
      <w:marTop w:val="0"/>
      <w:marBottom w:val="0"/>
      <w:divBdr>
        <w:top w:val="none" w:sz="0" w:space="0" w:color="auto"/>
        <w:left w:val="none" w:sz="0" w:space="0" w:color="auto"/>
        <w:bottom w:val="none" w:sz="0" w:space="0" w:color="auto"/>
        <w:right w:val="none" w:sz="0" w:space="0" w:color="auto"/>
      </w:divBdr>
      <w:divsChild>
        <w:div w:id="951941949">
          <w:marLeft w:val="0"/>
          <w:marRight w:val="0"/>
          <w:marTop w:val="0"/>
          <w:marBottom w:val="0"/>
          <w:divBdr>
            <w:top w:val="none" w:sz="0" w:space="0" w:color="auto"/>
            <w:left w:val="none" w:sz="0" w:space="0" w:color="auto"/>
            <w:bottom w:val="none" w:sz="0" w:space="0" w:color="auto"/>
            <w:right w:val="none" w:sz="0" w:space="0" w:color="auto"/>
          </w:divBdr>
        </w:div>
      </w:divsChild>
    </w:div>
    <w:div w:id="951941950">
      <w:marLeft w:val="0"/>
      <w:marRight w:val="0"/>
      <w:marTop w:val="0"/>
      <w:marBottom w:val="0"/>
      <w:divBdr>
        <w:top w:val="none" w:sz="0" w:space="0" w:color="auto"/>
        <w:left w:val="none" w:sz="0" w:space="0" w:color="auto"/>
        <w:bottom w:val="none" w:sz="0" w:space="0" w:color="auto"/>
        <w:right w:val="none" w:sz="0" w:space="0" w:color="auto"/>
      </w:divBdr>
      <w:divsChild>
        <w:div w:id="951941951">
          <w:marLeft w:val="0"/>
          <w:marRight w:val="0"/>
          <w:marTop w:val="0"/>
          <w:marBottom w:val="0"/>
          <w:divBdr>
            <w:top w:val="none" w:sz="0" w:space="0" w:color="auto"/>
            <w:left w:val="none" w:sz="0" w:space="0" w:color="auto"/>
            <w:bottom w:val="none" w:sz="0" w:space="0" w:color="auto"/>
            <w:right w:val="none" w:sz="0" w:space="0" w:color="auto"/>
          </w:divBdr>
        </w:div>
      </w:divsChild>
    </w:div>
    <w:div w:id="951941953">
      <w:marLeft w:val="0"/>
      <w:marRight w:val="0"/>
      <w:marTop w:val="0"/>
      <w:marBottom w:val="0"/>
      <w:divBdr>
        <w:top w:val="none" w:sz="0" w:space="0" w:color="auto"/>
        <w:left w:val="none" w:sz="0" w:space="0" w:color="auto"/>
        <w:bottom w:val="none" w:sz="0" w:space="0" w:color="auto"/>
        <w:right w:val="none" w:sz="0" w:space="0" w:color="auto"/>
      </w:divBdr>
      <w:divsChild>
        <w:div w:id="951941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mailto:thequantumawakening@gmail.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thequantumawakening.com" TargetMode="External"/><Relationship Id="rId17" Type="http://schemas.openxmlformats.org/officeDocument/2006/relationships/hyperlink" Target="https://www.manantialcaduceo.com.ar/boletin/despertar_cuantico.htm" TargetMode="External"/><Relationship Id="rId2" Type="http://schemas.openxmlformats.org/officeDocument/2006/relationships/styles" Target="styles.xml"/><Relationship Id="rId16" Type="http://schemas.openxmlformats.org/officeDocument/2006/relationships/hyperlink" Target="mailto:mailto:thequantumawakening@gmai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13moon.com" TargetMode="External"/><Relationship Id="rId5" Type="http://schemas.openxmlformats.org/officeDocument/2006/relationships/footnotes" Target="footnotes.xml"/><Relationship Id="rId15"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0" Type="http://schemas.openxmlformats.org/officeDocument/2006/relationships/hyperlink" Target="http://www.13MOON.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www.Staressenc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1880</Words>
  <Characters>10340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2024-07-19T22:43:00Z</dcterms:created>
  <dcterms:modified xsi:type="dcterms:W3CDTF">2024-07-19T22:43:00Z</dcterms:modified>
</cp:coreProperties>
</file>