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D5" w:rsidRPr="00586725" w:rsidRDefault="009649D5" w:rsidP="00586725">
      <w:pPr>
        <w:pStyle w:val="NormalWeb"/>
        <w:jc w:val="center"/>
      </w:pPr>
      <w:r w:rsidRPr="00586725">
        <w:rPr>
          <w:rFonts w:ascii="Trebuchet MS" w:hAnsi="Trebuchet MS"/>
          <w:b/>
          <w:sz w:val="36"/>
          <w:szCs w:val="36"/>
        </w:rPr>
        <w:t>2018  SERÁ UN AÑO TOTALMENTE FRONTAL</w:t>
      </w:r>
      <w:r w:rsidRPr="00586725">
        <w:rPr>
          <w:rFonts w:ascii="Trebuchet MS" w:hAnsi="Trebuchet MS"/>
          <w:b/>
          <w:smallCaps/>
          <w:shadow/>
          <w:sz w:val="36"/>
          <w:szCs w:val="36"/>
        </w:rPr>
        <w:br/>
      </w:r>
      <w:r w:rsidRPr="007C271A">
        <w:rPr>
          <w:rFonts w:ascii="Arial" w:hAnsi="Arial" w:cs="Arial"/>
          <w:i/>
          <w:sz w:val="20"/>
          <w:szCs w:val="20"/>
        </w:rPr>
        <w:t>Por Gillian MacBeth-Louthan</w:t>
      </w:r>
    </w:p>
    <w:p w:rsidR="009649D5" w:rsidRDefault="009649D5" w:rsidP="007C271A">
      <w:pPr>
        <w:pStyle w:val="gmail-m167439083272739211ydp19e53bf1msonospacing"/>
      </w:pP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xml:space="preserve">2018 es el año del conocimiento, un conocimiento claro, sin diluir, imposible de probar, invisible. Basta de excusas humanas, no más travesuras de niña, basta de ponerle la otra mejilla a la vida y a sus exigencias. Este es un “año totalmente frontal” porque lo que se dé a luz a sí mismo en el </w:t>
      </w:r>
      <w:smartTag w:uri="urn:schemas-microsoft-com:office:smarttags" w:element="metricconverter">
        <w:smartTagPr>
          <w:attr w:name="ProductID" w:val="2018 ha"/>
        </w:smartTagPr>
        <w:r w:rsidRPr="00586725">
          <w:rPr>
            <w:rFonts w:ascii="Arial" w:hAnsi="Arial" w:cs="Arial"/>
            <w:sz w:val="20"/>
            <w:szCs w:val="20"/>
          </w:rPr>
          <w:t>2018 ha</w:t>
        </w:r>
      </w:smartTag>
      <w:r w:rsidRPr="00586725">
        <w:rPr>
          <w:rFonts w:ascii="Arial" w:hAnsi="Arial" w:cs="Arial"/>
          <w:sz w:val="20"/>
          <w:szCs w:val="20"/>
        </w:rPr>
        <w:t xml:space="preserve"> ocupado un lugar en su biología durante algún tiempo. Es como un manto de sanación que consuela a un niño. Solo sostenerlo da tranquilidad, da seguridad e infunde una esperanza visible. No importa qué dio lugar a las energías sanadoras, solo importa nuestra participación en la secuencia de los acontecimientos. Porque en el año 2018 no se trata tanto del libre albedrío permanente, como de unirse al destino mientras se intenta aprender los nuevos pasos de la Tierra y los propios. El baile cuadrado* en un círculo describirá los aprendizajes que busca la humanidad. ¡La vida confundirá el elemento del “libre albedrío” con las luces de colores, la purpurina y glamour, ¡la fantasía creando una gran ilusión! </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Una gran energía de "mírame" crea un lapso en el tiempo al detenerse la actualización espacial. El tiempo se ha saltado un compás, permitiendo que se eluda un nuevo ritmo y cadencia y se lo use en una nueva dirección. Los cuentos de hadas y los mitos de antaño están muy cerca de la pura verdad, ya que vienen revestidos de formas que revelan su propósito exacto. Las puertas de la biblioteca akáshica se abren de par en par para los nuevos estudiantes del Universo. El pasado no permanecerá en el pasado y exige con firmeza que se lo libere en el ahora a través del cuerpo, a través de las emociones, a través de la tristeza que la vida y el clima han generado en la Tierra. </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xml:space="preserve">El 2018 se presentará a sí mismo como un Portal de Aprendizaje 29/11 y 38/11. </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Estos portales de entrada les piden que asuman plenamente su poder, combinando las estrellas con la humanidad, mezclando el pasado con el futuro, siendo 100% responsables de lo bueno, lo malo y lo feo y amando cada minuto de ello. </w:t>
      </w:r>
    </w:p>
    <w:p w:rsidR="009649D5" w:rsidRPr="00586725" w:rsidRDefault="009649D5" w:rsidP="00586725">
      <w:pPr>
        <w:pStyle w:val="m-1782729135763966870ydpac849445msonormal"/>
        <w:spacing w:after="0" w:afterAutospacing="0"/>
        <w:jc w:val="both"/>
        <w:rPr>
          <w:rFonts w:ascii="Arial" w:hAnsi="Arial" w:cs="Arial"/>
          <w:sz w:val="22"/>
          <w:szCs w:val="22"/>
        </w:rPr>
      </w:pPr>
      <w:r w:rsidRPr="00586725">
        <w:rPr>
          <w:rFonts w:ascii="Arial" w:hAnsi="Arial" w:cs="Arial"/>
          <w:b/>
          <w:bCs/>
          <w:sz w:val="22"/>
          <w:szCs w:val="22"/>
        </w:rPr>
        <w:t>Portal 29/11</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En el 2018 es sumamente importante cuidar las propias palabras; como quien posee las secretas palabras mágicas de la vida misma. Un lapsus linguae puede desatar todo el infierno. Este año el poder dentro de la palabra y cómo uno elige usarlo es muy frontal y central, Expresar problemas y soluciones simultáneamente dentro y fuera de la vida. Equilibrar el pensamiento positivo con la duda y la confusión- Querer mucho terminar, pero temer comenzar. Los pulmones, el corazón y la garganta contienen las vibraciones de las tensiones y presiones del 29/11. El volcán mantiene sujeta su lengua hasta que está listo para nacer en la plenitud del tiempo. Aprender a mantener el poder mediante la palabra hablada hasta estar listo para nacer a una poderosa enseñanza. Usar su corazón y su cabeza como lo haría el Creador es una medicina poderosa para aprender. Saber que todos los pensamientos cuentan es una enseñanza invaluable.</w:t>
      </w:r>
    </w:p>
    <w:p w:rsidR="009649D5" w:rsidRPr="00586725" w:rsidRDefault="009649D5" w:rsidP="00586725">
      <w:pPr>
        <w:pStyle w:val="m-1782729135763966870ydpac849445msonormal"/>
        <w:spacing w:after="0" w:afterAutospacing="0"/>
        <w:jc w:val="both"/>
        <w:rPr>
          <w:rFonts w:ascii="Arial" w:hAnsi="Arial" w:cs="Arial"/>
          <w:sz w:val="22"/>
          <w:szCs w:val="22"/>
        </w:rPr>
      </w:pPr>
      <w:r w:rsidRPr="00586725">
        <w:rPr>
          <w:rFonts w:ascii="Arial" w:hAnsi="Arial" w:cs="Arial"/>
          <w:sz w:val="20"/>
          <w:szCs w:val="20"/>
        </w:rPr>
        <w:t> </w:t>
      </w:r>
      <w:r w:rsidRPr="00586725">
        <w:rPr>
          <w:rFonts w:ascii="Arial" w:hAnsi="Arial" w:cs="Arial"/>
          <w:b/>
          <w:bCs/>
          <w:sz w:val="22"/>
          <w:szCs w:val="22"/>
        </w:rPr>
        <w:t>Portal 38/11</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La santidad dentro del tres y la trinidad entra en la formación interminable del infinito, yendo más allá del espacio y el tiempo. El campo de posibilidades se expande en lugares y planos de existencia que aún no han sido vistos por los ojos en el cielo. Los votos están emitidos y contados. ¿Quién cree y quién ha reemplazado la creencia por una visión borrosa? Quien se aferra todavía a las lágrimas de sudor de sangre y las aflicciones de ser humano. La balanza de la luz se inclina a medida que las masas creen y dudan simultáneamente, cambiando los resultados una y otra vez. 38/11 exige que el poder superior que guía a la humanidad se revele y salga de atrás del telón. La creación exige reconocimiento todos los días hasta que se materialice por completo. A los portales del pasado y el futuro se accede dentro de la secuencia oculta de la prueba positiva.</w:t>
      </w:r>
    </w:p>
    <w:p w:rsidR="009649D5" w:rsidRPr="00586725" w:rsidRDefault="009649D5" w:rsidP="00586725">
      <w:pPr>
        <w:pStyle w:val="m-1782729135763966870ydpac849445msonormal"/>
        <w:spacing w:after="0" w:afterAutospacing="0"/>
        <w:jc w:val="both"/>
        <w:rPr>
          <w:rFonts w:ascii="Arial" w:hAnsi="Arial" w:cs="Arial"/>
          <w:sz w:val="20"/>
          <w:szCs w:val="20"/>
        </w:rPr>
      </w:pPr>
      <w:r w:rsidRPr="00586725">
        <w:rPr>
          <w:rFonts w:ascii="Arial" w:hAnsi="Arial" w:cs="Arial"/>
          <w:sz w:val="20"/>
          <w:szCs w:val="20"/>
        </w:rPr>
        <w:t> </w:t>
      </w:r>
    </w:p>
    <w:p w:rsidR="009649D5" w:rsidRPr="00586725" w:rsidRDefault="009649D5" w:rsidP="00586725">
      <w:pPr>
        <w:pStyle w:val="m-1782729135763966870ydpac849445msonormal"/>
        <w:spacing w:after="0" w:afterAutospacing="0"/>
        <w:rPr>
          <w:rFonts w:ascii="Arial" w:hAnsi="Arial" w:cs="Arial"/>
          <w:sz w:val="18"/>
          <w:szCs w:val="18"/>
          <w:lang w:val="en-US"/>
        </w:rPr>
      </w:pPr>
      <w:r w:rsidRPr="00586725">
        <w:rPr>
          <w:rFonts w:ascii="Arial" w:hAnsi="Arial" w:cs="Arial"/>
          <w:sz w:val="18"/>
          <w:szCs w:val="18"/>
          <w:lang w:val="en-US"/>
        </w:rPr>
        <w:t>*square dancing: baile folclórico (NT)</w:t>
      </w:r>
    </w:p>
    <w:p w:rsidR="009649D5" w:rsidRPr="00586725" w:rsidRDefault="009649D5" w:rsidP="00586725">
      <w:pPr>
        <w:pStyle w:val="m-1782729135763966870ydpac849445msonormal"/>
        <w:spacing w:after="0" w:afterAutospacing="0"/>
        <w:rPr>
          <w:rFonts w:ascii="Arial" w:hAnsi="Arial" w:cs="Arial"/>
          <w:sz w:val="20"/>
          <w:szCs w:val="20"/>
          <w:lang w:val="en-US"/>
        </w:rPr>
      </w:pPr>
      <w:r w:rsidRPr="00586725">
        <w:rPr>
          <w:rFonts w:ascii="Arial" w:hAnsi="Arial" w:cs="Arial"/>
          <w:sz w:val="20"/>
          <w:szCs w:val="20"/>
          <w:lang w:val="en-US"/>
        </w:rPr>
        <w:t> Publicado en Facebook 1.1.18</w:t>
      </w:r>
      <w:r w:rsidRPr="00586725">
        <w:rPr>
          <w:rFonts w:ascii="Arial" w:hAnsi="Arial" w:cs="Arial"/>
          <w:sz w:val="20"/>
          <w:szCs w:val="20"/>
          <w:lang w:val="en-US"/>
        </w:rPr>
        <w:br/>
        <w:t>Título en inglés: 2018 will be a full frontal year</w:t>
      </w:r>
      <w:r w:rsidRPr="00586725">
        <w:rPr>
          <w:rFonts w:ascii="Arial" w:hAnsi="Arial" w:cs="Arial"/>
          <w:sz w:val="20"/>
          <w:szCs w:val="20"/>
          <w:lang w:val="en-US"/>
        </w:rPr>
        <w:br/>
      </w:r>
    </w:p>
    <w:p w:rsidR="009649D5" w:rsidRDefault="009649D5" w:rsidP="007C271A"/>
    <w:p w:rsidR="009649D5" w:rsidRPr="007C271A" w:rsidRDefault="009649D5" w:rsidP="00B46708">
      <w:pPr>
        <w:shd w:val="clear" w:color="auto" w:fill="FFFFFF"/>
        <w:rPr>
          <w:rFonts w:ascii="Arial" w:hAnsi="Arial" w:cs="Arial"/>
          <w:color w:val="000000"/>
          <w:sz w:val="20"/>
          <w:szCs w:val="20"/>
          <w:lang w:val="en-US"/>
        </w:rPr>
      </w:pPr>
      <w:r w:rsidRPr="003A3144">
        <w:rPr>
          <w:rFonts w:ascii="Arial" w:hAnsi="Arial" w:cs="Arial"/>
          <w:color w:val="000000"/>
          <w:sz w:val="20"/>
          <w:szCs w:val="20"/>
          <w:lang w:val="en-US"/>
        </w:rPr>
        <w:t>Gillian MacBeth-Louthan</w:t>
      </w:r>
    </w:p>
    <w:p w:rsidR="009649D5" w:rsidRPr="007C271A" w:rsidRDefault="009649D5" w:rsidP="00B46708">
      <w:pPr>
        <w:shd w:val="clear" w:color="auto" w:fill="FFFFFF"/>
        <w:rPr>
          <w:rFonts w:ascii="Arial" w:hAnsi="Arial" w:cs="Arial"/>
          <w:color w:val="000000"/>
          <w:sz w:val="20"/>
          <w:szCs w:val="20"/>
          <w:lang w:val="en-US"/>
        </w:rPr>
      </w:pPr>
      <w:smartTag w:uri="urn:schemas-microsoft-com:office:smarttags" w:element="PersonName">
        <w:smartTag w:uri="urn:schemas-microsoft-com:office:smarttags" w:element="PersonName">
          <w:r w:rsidRPr="003A3144">
            <w:rPr>
              <w:rFonts w:ascii="Arial" w:hAnsi="Arial" w:cs="Arial"/>
              <w:color w:val="000000"/>
              <w:sz w:val="20"/>
              <w:szCs w:val="20"/>
              <w:lang w:val="en-US"/>
            </w:rPr>
            <w:t>PO Box 217</w:t>
          </w:r>
        </w:smartTag>
        <w:r w:rsidRPr="003A3144">
          <w:rPr>
            <w:rFonts w:ascii="Arial" w:hAnsi="Arial" w:cs="Arial"/>
            <w:color w:val="000000"/>
            <w:sz w:val="20"/>
            <w:szCs w:val="20"/>
            <w:lang w:val="en-US"/>
          </w:rPr>
          <w:br/>
        </w:r>
        <w:smartTag w:uri="urn:schemas-microsoft-com:office:smarttags" w:element="PersonName">
          <w:smartTag w:uri="urn:schemas-microsoft-com:office:smarttags" w:element="PersonName">
            <w:r w:rsidRPr="003A3144">
              <w:rPr>
                <w:rFonts w:ascii="Arial" w:hAnsi="Arial" w:cs="Arial"/>
                <w:color w:val="000000"/>
                <w:sz w:val="20"/>
                <w:szCs w:val="20"/>
                <w:lang w:val="en-US"/>
              </w:rPr>
              <w:t>Dandridge</w:t>
            </w:r>
          </w:smartTag>
          <w:r w:rsidRPr="003A3144">
            <w:rPr>
              <w:rFonts w:ascii="Arial" w:hAnsi="Arial" w:cs="Arial"/>
              <w:color w:val="000000"/>
              <w:sz w:val="20"/>
              <w:szCs w:val="20"/>
              <w:lang w:val="en-US"/>
            </w:rPr>
            <w:t xml:space="preserve">, </w:t>
          </w:r>
          <w:smartTag w:uri="urn:schemas-microsoft-com:office:smarttags" w:element="PersonName">
            <w:r w:rsidRPr="003A3144">
              <w:rPr>
                <w:rFonts w:ascii="Arial" w:hAnsi="Arial" w:cs="Arial"/>
                <w:color w:val="000000"/>
                <w:sz w:val="20"/>
                <w:szCs w:val="20"/>
                <w:lang w:val="en-US"/>
              </w:rPr>
              <w:t>Tennessee</w:t>
            </w:r>
          </w:smartTag>
        </w:smartTag>
      </w:smartTag>
    </w:p>
    <w:p w:rsidR="009649D5" w:rsidRPr="007C271A" w:rsidRDefault="009649D5" w:rsidP="00B46708">
      <w:pPr>
        <w:shd w:val="clear" w:color="auto" w:fill="FFFFFF"/>
        <w:rPr>
          <w:rFonts w:ascii="Arial" w:hAnsi="Arial" w:cs="Arial"/>
          <w:color w:val="000000"/>
          <w:sz w:val="20"/>
          <w:szCs w:val="20"/>
          <w:lang w:val="en-US"/>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5" w:tgtFrame="_blank" w:history="1">
        <w:r w:rsidRPr="003A3144">
          <w:rPr>
            <w:rFonts w:ascii="Arial" w:hAnsi="Arial" w:cs="Arial"/>
            <w:sz w:val="20"/>
            <w:szCs w:val="20"/>
            <w:u w:val="single"/>
            <w:lang w:val="en-US"/>
          </w:rPr>
          <w:t>www.thequantumawakening.com</w:t>
        </w:r>
      </w:hyperlink>
    </w:p>
    <w:p w:rsidR="009649D5" w:rsidRPr="007C271A" w:rsidRDefault="009649D5" w:rsidP="00B46708">
      <w:pPr>
        <w:shd w:val="clear" w:color="auto" w:fill="FFFFFF"/>
        <w:rPr>
          <w:rFonts w:ascii="Arial" w:hAnsi="Arial" w:cs="Arial"/>
          <w:color w:val="000000"/>
          <w:sz w:val="20"/>
          <w:szCs w:val="20"/>
          <w:lang w:val="en-US"/>
        </w:rPr>
      </w:pPr>
      <w:hyperlink r:id="rId6"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9649D5" w:rsidRPr="003A3144" w:rsidRDefault="009649D5"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Traducción: </w:t>
      </w:r>
      <w:smartTag w:uri="urn:schemas-microsoft-com:office:smarttags" w:element="PersonName">
        <w:r w:rsidRPr="003A3144">
          <w:rPr>
            <w:rFonts w:ascii="Arial" w:hAnsi="Arial" w:cs="Arial"/>
            <w:color w:val="000000"/>
            <w:sz w:val="20"/>
            <w:szCs w:val="20"/>
          </w:rPr>
          <w:t>Susana Peralta</w:t>
        </w:r>
      </w:smartTag>
    </w:p>
    <w:p w:rsidR="009649D5" w:rsidRPr="00586725" w:rsidRDefault="009649D5" w:rsidP="00DF52DD">
      <w:pPr>
        <w:shd w:val="clear" w:color="auto" w:fill="FFFFFF"/>
        <w:rPr>
          <w:rFonts w:ascii="Arial" w:hAnsi="Arial" w:cs="Arial"/>
          <w:sz w:val="20"/>
          <w:szCs w:val="20"/>
        </w:rPr>
      </w:pPr>
      <w:r w:rsidRPr="00DF52DD">
        <w:rPr>
          <w:rFonts w:ascii="Arial" w:hAnsi="Arial" w:cs="Arial"/>
          <w:color w:val="000000"/>
          <w:sz w:val="20"/>
          <w:szCs w:val="20"/>
        </w:rPr>
        <w:t xml:space="preserve">Sitio oficial de El Despertar Cuántico en español: </w:t>
      </w:r>
      <w:r w:rsidRPr="00586725">
        <w:rPr>
          <w:rFonts w:ascii="Arial" w:hAnsi="Arial" w:cs="Arial"/>
          <w:sz w:val="20"/>
          <w:szCs w:val="20"/>
        </w:rPr>
        <w:t>&lt;</w:t>
      </w:r>
      <w:hyperlink r:id="rId7" w:tgtFrame="_blank" w:history="1">
        <w:hyperlink r:id="rId8" w:tgtFrame="_blank" w:history="1">
          <w:r w:rsidRPr="00586725">
            <w:rPr>
              <w:rStyle w:val="Hyperlink"/>
              <w:rFonts w:ascii="Arial" w:hAnsi="Arial" w:cs="Arial"/>
              <w:color w:val="auto"/>
              <w:sz w:val="20"/>
              <w:szCs w:val="20"/>
            </w:rPr>
            <w:t>http://www.manantialcaduceo.com.ar/boletin/despertar_cuantico.htm</w:t>
          </w:r>
        </w:hyperlink>
      </w:hyperlink>
      <w:r w:rsidRPr="00586725">
        <w:rPr>
          <w:rFonts w:ascii="Arial" w:hAnsi="Arial" w:cs="Arial"/>
          <w:sz w:val="20"/>
          <w:szCs w:val="20"/>
        </w:rPr>
        <w:t>&gt;</w:t>
      </w:r>
    </w:p>
    <w:p w:rsidR="009649D5" w:rsidRPr="00DF52DD" w:rsidRDefault="009649D5" w:rsidP="00347828">
      <w:pPr>
        <w:pStyle w:val="NormalWeb"/>
        <w:jc w:val="both"/>
        <w:rPr>
          <w:rFonts w:ascii="Arial" w:hAnsi="Arial"/>
          <w:color w:val="666699"/>
          <w:sz w:val="20"/>
          <w:szCs w:val="20"/>
        </w:rPr>
      </w:pPr>
      <w:r w:rsidRPr="00DF52DD">
        <w:rPr>
          <w:rFonts w:ascii="Arial" w:hAnsi="Arial"/>
          <w:color w:val="666699"/>
          <w:sz w:val="20"/>
          <w:szCs w:val="20"/>
        </w:rPr>
        <w:t xml:space="preserve"> </w:t>
      </w:r>
    </w:p>
    <w:sectPr w:rsidR="009649D5" w:rsidRPr="00DF52DD"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64AC"/>
    <w:multiLevelType w:val="hybridMultilevel"/>
    <w:tmpl w:val="329CD8D8"/>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3E8E"/>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3EF"/>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82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18"/>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19A"/>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07B"/>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1DF"/>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25"/>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A4C"/>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79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21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420"/>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71A"/>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375E6"/>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0AE1"/>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2E8"/>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C5A"/>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CA7"/>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A67"/>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9D5"/>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4AA"/>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A7C"/>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B58"/>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3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B7E8C"/>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5A4"/>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A4C"/>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617A4C"/>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gmail-msonospacing">
    <w:name w:val="gmail-msonospacing"/>
    <w:basedOn w:val="Normal"/>
    <w:uiPriority w:val="99"/>
    <w:rsid w:val="00943A67"/>
    <w:pPr>
      <w:spacing w:before="100" w:beforeAutospacing="1" w:after="100" w:afterAutospacing="1"/>
    </w:pPr>
  </w:style>
  <w:style w:type="paragraph" w:customStyle="1" w:styleId="m3860983583628608752ydp5aa5bb8fmsonospacing">
    <w:name w:val="m_3860983583628608752ydp5aa5bb8fmsonospacing"/>
    <w:basedOn w:val="Normal"/>
    <w:uiPriority w:val="99"/>
    <w:rsid w:val="005771DF"/>
    <w:pPr>
      <w:spacing w:before="100" w:beforeAutospacing="1" w:after="100" w:afterAutospacing="1"/>
    </w:pPr>
  </w:style>
  <w:style w:type="paragraph" w:customStyle="1" w:styleId="m3860983583628608752ydp5aa5bb8fmsonormal">
    <w:name w:val="m_3860983583628608752ydp5aa5bb8fmsonormal"/>
    <w:basedOn w:val="Normal"/>
    <w:uiPriority w:val="99"/>
    <w:rsid w:val="005771DF"/>
    <w:pPr>
      <w:spacing w:before="100" w:beforeAutospacing="1" w:after="100" w:afterAutospacing="1"/>
    </w:pPr>
  </w:style>
  <w:style w:type="paragraph" w:customStyle="1" w:styleId="gmail-m167439083272739211ydp19e53bf1msonospacing">
    <w:name w:val="gmail-m_167439083272739211ydp19e53bf1msonospacing"/>
    <w:basedOn w:val="Normal"/>
    <w:uiPriority w:val="99"/>
    <w:rsid w:val="007C271A"/>
    <w:pPr>
      <w:spacing w:before="100" w:beforeAutospacing="1" w:after="100" w:afterAutospacing="1"/>
    </w:pPr>
  </w:style>
  <w:style w:type="character" w:styleId="Strong">
    <w:name w:val="Strong"/>
    <w:basedOn w:val="DefaultParagraphFont"/>
    <w:uiPriority w:val="99"/>
    <w:qFormat/>
    <w:locked/>
    <w:rsid w:val="00CD6A7C"/>
    <w:rPr>
      <w:rFonts w:cs="Times New Roman"/>
      <w:b/>
    </w:rPr>
  </w:style>
  <w:style w:type="character" w:customStyle="1" w:styleId="of1h1c9">
    <w:name w:val="of1h1c9"/>
    <w:basedOn w:val="DefaultParagraphFont"/>
    <w:uiPriority w:val="99"/>
    <w:rsid w:val="00CD6A7C"/>
    <w:rPr>
      <w:rFonts w:cs="Times New Roman"/>
    </w:rPr>
  </w:style>
  <w:style w:type="paragraph" w:customStyle="1" w:styleId="msonospacing0">
    <w:name w:val="msonospacing"/>
    <w:basedOn w:val="Normal"/>
    <w:uiPriority w:val="99"/>
    <w:rsid w:val="00CD6A7C"/>
    <w:pPr>
      <w:suppressAutoHyphens/>
      <w:spacing w:before="280" w:after="280"/>
    </w:pPr>
    <w:rPr>
      <w:lang w:eastAsia="zh-CN"/>
    </w:rPr>
  </w:style>
  <w:style w:type="character" w:customStyle="1" w:styleId="q75348551ul1">
    <w:name w:val="q75348551ul1"/>
    <w:basedOn w:val="DefaultParagraphFont"/>
    <w:uiPriority w:val="99"/>
    <w:rsid w:val="00347828"/>
    <w:rPr>
      <w:rFonts w:cs="Times New Roman"/>
    </w:rPr>
  </w:style>
  <w:style w:type="character" w:styleId="Emphasis">
    <w:name w:val="Emphasis"/>
    <w:basedOn w:val="DefaultParagraphFont"/>
    <w:uiPriority w:val="99"/>
    <w:qFormat/>
    <w:locked/>
    <w:rsid w:val="00347828"/>
    <w:rPr>
      <w:rFonts w:cs="Times New Roman"/>
      <w:i/>
    </w:rPr>
  </w:style>
  <w:style w:type="paragraph" w:customStyle="1" w:styleId="m-1782729135763966870ydpac849445msonormal">
    <w:name w:val="m_-1782729135763966870ydpac849445msonormal"/>
    <w:basedOn w:val="Normal"/>
    <w:uiPriority w:val="99"/>
    <w:rsid w:val="005867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8997661">
      <w:marLeft w:val="0"/>
      <w:marRight w:val="0"/>
      <w:marTop w:val="0"/>
      <w:marBottom w:val="0"/>
      <w:divBdr>
        <w:top w:val="none" w:sz="0" w:space="0" w:color="auto"/>
        <w:left w:val="none" w:sz="0" w:space="0" w:color="auto"/>
        <w:bottom w:val="none" w:sz="0" w:space="0" w:color="auto"/>
        <w:right w:val="none" w:sz="0" w:space="0" w:color="auto"/>
      </w:divBdr>
      <w:divsChild>
        <w:div w:id="228997690">
          <w:marLeft w:val="0"/>
          <w:marRight w:val="0"/>
          <w:marTop w:val="0"/>
          <w:marBottom w:val="0"/>
          <w:divBdr>
            <w:top w:val="none" w:sz="0" w:space="0" w:color="auto"/>
            <w:left w:val="none" w:sz="0" w:space="0" w:color="auto"/>
            <w:bottom w:val="none" w:sz="0" w:space="0" w:color="auto"/>
            <w:right w:val="none" w:sz="0" w:space="0" w:color="auto"/>
          </w:divBdr>
          <w:divsChild>
            <w:div w:id="22899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997665">
      <w:marLeft w:val="0"/>
      <w:marRight w:val="0"/>
      <w:marTop w:val="0"/>
      <w:marBottom w:val="0"/>
      <w:divBdr>
        <w:top w:val="none" w:sz="0" w:space="0" w:color="auto"/>
        <w:left w:val="none" w:sz="0" w:space="0" w:color="auto"/>
        <w:bottom w:val="none" w:sz="0" w:space="0" w:color="auto"/>
        <w:right w:val="none" w:sz="0" w:space="0" w:color="auto"/>
      </w:divBdr>
      <w:divsChild>
        <w:div w:id="228997669">
          <w:marLeft w:val="0"/>
          <w:marRight w:val="0"/>
          <w:marTop w:val="0"/>
          <w:marBottom w:val="0"/>
          <w:divBdr>
            <w:top w:val="none" w:sz="0" w:space="0" w:color="auto"/>
            <w:left w:val="none" w:sz="0" w:space="0" w:color="auto"/>
            <w:bottom w:val="none" w:sz="0" w:space="0" w:color="auto"/>
            <w:right w:val="none" w:sz="0" w:space="0" w:color="auto"/>
          </w:divBdr>
          <w:divsChild>
            <w:div w:id="228997654">
              <w:marLeft w:val="0"/>
              <w:marRight w:val="0"/>
              <w:marTop w:val="0"/>
              <w:marBottom w:val="0"/>
              <w:divBdr>
                <w:top w:val="none" w:sz="0" w:space="0" w:color="auto"/>
                <w:left w:val="none" w:sz="0" w:space="0" w:color="auto"/>
                <w:bottom w:val="none" w:sz="0" w:space="0" w:color="auto"/>
                <w:right w:val="none" w:sz="0" w:space="0" w:color="auto"/>
              </w:divBdr>
              <w:divsChild>
                <w:div w:id="228997674">
                  <w:marLeft w:val="0"/>
                  <w:marRight w:val="0"/>
                  <w:marTop w:val="0"/>
                  <w:marBottom w:val="0"/>
                  <w:divBdr>
                    <w:top w:val="none" w:sz="0" w:space="0" w:color="auto"/>
                    <w:left w:val="none" w:sz="0" w:space="0" w:color="auto"/>
                    <w:bottom w:val="none" w:sz="0" w:space="0" w:color="auto"/>
                    <w:right w:val="none" w:sz="0" w:space="0" w:color="auto"/>
                  </w:divBdr>
                  <w:divsChild>
                    <w:div w:id="228997649">
                      <w:marLeft w:val="0"/>
                      <w:marRight w:val="0"/>
                      <w:marTop w:val="0"/>
                      <w:marBottom w:val="0"/>
                      <w:divBdr>
                        <w:top w:val="none" w:sz="0" w:space="0" w:color="auto"/>
                        <w:left w:val="none" w:sz="0" w:space="0" w:color="auto"/>
                        <w:bottom w:val="none" w:sz="0" w:space="0" w:color="auto"/>
                        <w:right w:val="none" w:sz="0" w:space="0" w:color="auto"/>
                      </w:divBdr>
                      <w:divsChild>
                        <w:div w:id="228997642">
                          <w:marLeft w:val="0"/>
                          <w:marRight w:val="0"/>
                          <w:marTop w:val="0"/>
                          <w:marBottom w:val="0"/>
                          <w:divBdr>
                            <w:top w:val="none" w:sz="0" w:space="0" w:color="auto"/>
                            <w:left w:val="none" w:sz="0" w:space="0" w:color="auto"/>
                            <w:bottom w:val="none" w:sz="0" w:space="0" w:color="auto"/>
                            <w:right w:val="none" w:sz="0" w:space="0" w:color="auto"/>
                          </w:divBdr>
                        </w:div>
                        <w:div w:id="228997643">
                          <w:marLeft w:val="0"/>
                          <w:marRight w:val="0"/>
                          <w:marTop w:val="0"/>
                          <w:marBottom w:val="0"/>
                          <w:divBdr>
                            <w:top w:val="none" w:sz="0" w:space="0" w:color="auto"/>
                            <w:left w:val="none" w:sz="0" w:space="0" w:color="auto"/>
                            <w:bottom w:val="none" w:sz="0" w:space="0" w:color="auto"/>
                            <w:right w:val="none" w:sz="0" w:space="0" w:color="auto"/>
                          </w:divBdr>
                        </w:div>
                        <w:div w:id="228997644">
                          <w:marLeft w:val="0"/>
                          <w:marRight w:val="0"/>
                          <w:marTop w:val="0"/>
                          <w:marBottom w:val="0"/>
                          <w:divBdr>
                            <w:top w:val="none" w:sz="0" w:space="0" w:color="auto"/>
                            <w:left w:val="none" w:sz="0" w:space="0" w:color="auto"/>
                            <w:bottom w:val="none" w:sz="0" w:space="0" w:color="auto"/>
                            <w:right w:val="none" w:sz="0" w:space="0" w:color="auto"/>
                          </w:divBdr>
                        </w:div>
                        <w:div w:id="228997645">
                          <w:marLeft w:val="0"/>
                          <w:marRight w:val="0"/>
                          <w:marTop w:val="0"/>
                          <w:marBottom w:val="0"/>
                          <w:divBdr>
                            <w:top w:val="none" w:sz="0" w:space="0" w:color="auto"/>
                            <w:left w:val="none" w:sz="0" w:space="0" w:color="auto"/>
                            <w:bottom w:val="none" w:sz="0" w:space="0" w:color="auto"/>
                            <w:right w:val="none" w:sz="0" w:space="0" w:color="auto"/>
                          </w:divBdr>
                        </w:div>
                        <w:div w:id="228997646">
                          <w:marLeft w:val="0"/>
                          <w:marRight w:val="0"/>
                          <w:marTop w:val="0"/>
                          <w:marBottom w:val="0"/>
                          <w:divBdr>
                            <w:top w:val="none" w:sz="0" w:space="0" w:color="auto"/>
                            <w:left w:val="none" w:sz="0" w:space="0" w:color="auto"/>
                            <w:bottom w:val="none" w:sz="0" w:space="0" w:color="auto"/>
                            <w:right w:val="none" w:sz="0" w:space="0" w:color="auto"/>
                          </w:divBdr>
                        </w:div>
                        <w:div w:id="228997647">
                          <w:marLeft w:val="0"/>
                          <w:marRight w:val="0"/>
                          <w:marTop w:val="0"/>
                          <w:marBottom w:val="0"/>
                          <w:divBdr>
                            <w:top w:val="none" w:sz="0" w:space="0" w:color="auto"/>
                            <w:left w:val="none" w:sz="0" w:space="0" w:color="auto"/>
                            <w:bottom w:val="none" w:sz="0" w:space="0" w:color="auto"/>
                            <w:right w:val="none" w:sz="0" w:space="0" w:color="auto"/>
                          </w:divBdr>
                        </w:div>
                        <w:div w:id="228997648">
                          <w:marLeft w:val="0"/>
                          <w:marRight w:val="0"/>
                          <w:marTop w:val="0"/>
                          <w:marBottom w:val="0"/>
                          <w:divBdr>
                            <w:top w:val="none" w:sz="0" w:space="0" w:color="auto"/>
                            <w:left w:val="none" w:sz="0" w:space="0" w:color="auto"/>
                            <w:bottom w:val="none" w:sz="0" w:space="0" w:color="auto"/>
                            <w:right w:val="none" w:sz="0" w:space="0" w:color="auto"/>
                          </w:divBdr>
                        </w:div>
                        <w:div w:id="228997650">
                          <w:marLeft w:val="0"/>
                          <w:marRight w:val="0"/>
                          <w:marTop w:val="0"/>
                          <w:marBottom w:val="0"/>
                          <w:divBdr>
                            <w:top w:val="none" w:sz="0" w:space="0" w:color="auto"/>
                            <w:left w:val="none" w:sz="0" w:space="0" w:color="auto"/>
                            <w:bottom w:val="none" w:sz="0" w:space="0" w:color="auto"/>
                            <w:right w:val="none" w:sz="0" w:space="0" w:color="auto"/>
                          </w:divBdr>
                        </w:div>
                        <w:div w:id="228997651">
                          <w:marLeft w:val="0"/>
                          <w:marRight w:val="0"/>
                          <w:marTop w:val="0"/>
                          <w:marBottom w:val="0"/>
                          <w:divBdr>
                            <w:top w:val="none" w:sz="0" w:space="0" w:color="auto"/>
                            <w:left w:val="none" w:sz="0" w:space="0" w:color="auto"/>
                            <w:bottom w:val="none" w:sz="0" w:space="0" w:color="auto"/>
                            <w:right w:val="none" w:sz="0" w:space="0" w:color="auto"/>
                          </w:divBdr>
                        </w:div>
                        <w:div w:id="228997652">
                          <w:marLeft w:val="0"/>
                          <w:marRight w:val="0"/>
                          <w:marTop w:val="0"/>
                          <w:marBottom w:val="0"/>
                          <w:divBdr>
                            <w:top w:val="none" w:sz="0" w:space="0" w:color="auto"/>
                            <w:left w:val="none" w:sz="0" w:space="0" w:color="auto"/>
                            <w:bottom w:val="none" w:sz="0" w:space="0" w:color="auto"/>
                            <w:right w:val="none" w:sz="0" w:space="0" w:color="auto"/>
                          </w:divBdr>
                        </w:div>
                        <w:div w:id="228997653">
                          <w:marLeft w:val="0"/>
                          <w:marRight w:val="0"/>
                          <w:marTop w:val="0"/>
                          <w:marBottom w:val="0"/>
                          <w:divBdr>
                            <w:top w:val="none" w:sz="0" w:space="0" w:color="auto"/>
                            <w:left w:val="none" w:sz="0" w:space="0" w:color="auto"/>
                            <w:bottom w:val="none" w:sz="0" w:space="0" w:color="auto"/>
                            <w:right w:val="none" w:sz="0" w:space="0" w:color="auto"/>
                          </w:divBdr>
                        </w:div>
                        <w:div w:id="228997655">
                          <w:marLeft w:val="0"/>
                          <w:marRight w:val="0"/>
                          <w:marTop w:val="0"/>
                          <w:marBottom w:val="0"/>
                          <w:divBdr>
                            <w:top w:val="none" w:sz="0" w:space="0" w:color="auto"/>
                            <w:left w:val="none" w:sz="0" w:space="0" w:color="auto"/>
                            <w:bottom w:val="none" w:sz="0" w:space="0" w:color="auto"/>
                            <w:right w:val="none" w:sz="0" w:space="0" w:color="auto"/>
                          </w:divBdr>
                        </w:div>
                        <w:div w:id="228997656">
                          <w:marLeft w:val="0"/>
                          <w:marRight w:val="0"/>
                          <w:marTop w:val="0"/>
                          <w:marBottom w:val="0"/>
                          <w:divBdr>
                            <w:top w:val="none" w:sz="0" w:space="0" w:color="auto"/>
                            <w:left w:val="none" w:sz="0" w:space="0" w:color="auto"/>
                            <w:bottom w:val="none" w:sz="0" w:space="0" w:color="auto"/>
                            <w:right w:val="none" w:sz="0" w:space="0" w:color="auto"/>
                          </w:divBdr>
                        </w:div>
                        <w:div w:id="228997657">
                          <w:marLeft w:val="360"/>
                          <w:marRight w:val="0"/>
                          <w:marTop w:val="0"/>
                          <w:marBottom w:val="0"/>
                          <w:divBdr>
                            <w:top w:val="none" w:sz="0" w:space="0" w:color="auto"/>
                            <w:left w:val="none" w:sz="0" w:space="0" w:color="auto"/>
                            <w:bottom w:val="none" w:sz="0" w:space="0" w:color="auto"/>
                            <w:right w:val="none" w:sz="0" w:space="0" w:color="auto"/>
                          </w:divBdr>
                        </w:div>
                        <w:div w:id="228997658">
                          <w:marLeft w:val="0"/>
                          <w:marRight w:val="0"/>
                          <w:marTop w:val="0"/>
                          <w:marBottom w:val="0"/>
                          <w:divBdr>
                            <w:top w:val="none" w:sz="0" w:space="0" w:color="auto"/>
                            <w:left w:val="none" w:sz="0" w:space="0" w:color="auto"/>
                            <w:bottom w:val="none" w:sz="0" w:space="0" w:color="auto"/>
                            <w:right w:val="none" w:sz="0" w:space="0" w:color="auto"/>
                          </w:divBdr>
                        </w:div>
                        <w:div w:id="228997659">
                          <w:marLeft w:val="0"/>
                          <w:marRight w:val="0"/>
                          <w:marTop w:val="0"/>
                          <w:marBottom w:val="0"/>
                          <w:divBdr>
                            <w:top w:val="none" w:sz="0" w:space="0" w:color="auto"/>
                            <w:left w:val="none" w:sz="0" w:space="0" w:color="auto"/>
                            <w:bottom w:val="none" w:sz="0" w:space="0" w:color="auto"/>
                            <w:right w:val="none" w:sz="0" w:space="0" w:color="auto"/>
                          </w:divBdr>
                        </w:div>
                        <w:div w:id="228997660">
                          <w:marLeft w:val="0"/>
                          <w:marRight w:val="0"/>
                          <w:marTop w:val="0"/>
                          <w:marBottom w:val="0"/>
                          <w:divBdr>
                            <w:top w:val="none" w:sz="0" w:space="0" w:color="auto"/>
                            <w:left w:val="none" w:sz="0" w:space="0" w:color="auto"/>
                            <w:bottom w:val="none" w:sz="0" w:space="0" w:color="auto"/>
                            <w:right w:val="none" w:sz="0" w:space="0" w:color="auto"/>
                          </w:divBdr>
                        </w:div>
                        <w:div w:id="228997662">
                          <w:marLeft w:val="0"/>
                          <w:marRight w:val="0"/>
                          <w:marTop w:val="0"/>
                          <w:marBottom w:val="0"/>
                          <w:divBdr>
                            <w:top w:val="none" w:sz="0" w:space="0" w:color="auto"/>
                            <w:left w:val="none" w:sz="0" w:space="0" w:color="auto"/>
                            <w:bottom w:val="none" w:sz="0" w:space="0" w:color="auto"/>
                            <w:right w:val="none" w:sz="0" w:space="0" w:color="auto"/>
                          </w:divBdr>
                        </w:div>
                        <w:div w:id="228997663">
                          <w:marLeft w:val="0"/>
                          <w:marRight w:val="0"/>
                          <w:marTop w:val="0"/>
                          <w:marBottom w:val="0"/>
                          <w:divBdr>
                            <w:top w:val="none" w:sz="0" w:space="0" w:color="auto"/>
                            <w:left w:val="none" w:sz="0" w:space="0" w:color="auto"/>
                            <w:bottom w:val="none" w:sz="0" w:space="0" w:color="auto"/>
                            <w:right w:val="none" w:sz="0" w:space="0" w:color="auto"/>
                          </w:divBdr>
                        </w:div>
                        <w:div w:id="228997664">
                          <w:marLeft w:val="0"/>
                          <w:marRight w:val="0"/>
                          <w:marTop w:val="0"/>
                          <w:marBottom w:val="0"/>
                          <w:divBdr>
                            <w:top w:val="none" w:sz="0" w:space="0" w:color="auto"/>
                            <w:left w:val="none" w:sz="0" w:space="0" w:color="auto"/>
                            <w:bottom w:val="none" w:sz="0" w:space="0" w:color="auto"/>
                            <w:right w:val="none" w:sz="0" w:space="0" w:color="auto"/>
                          </w:divBdr>
                        </w:div>
                        <w:div w:id="228997666">
                          <w:marLeft w:val="0"/>
                          <w:marRight w:val="0"/>
                          <w:marTop w:val="0"/>
                          <w:marBottom w:val="0"/>
                          <w:divBdr>
                            <w:top w:val="none" w:sz="0" w:space="0" w:color="auto"/>
                            <w:left w:val="none" w:sz="0" w:space="0" w:color="auto"/>
                            <w:bottom w:val="none" w:sz="0" w:space="0" w:color="auto"/>
                            <w:right w:val="none" w:sz="0" w:space="0" w:color="auto"/>
                          </w:divBdr>
                        </w:div>
                        <w:div w:id="228997667">
                          <w:marLeft w:val="0"/>
                          <w:marRight w:val="0"/>
                          <w:marTop w:val="0"/>
                          <w:marBottom w:val="0"/>
                          <w:divBdr>
                            <w:top w:val="none" w:sz="0" w:space="0" w:color="auto"/>
                            <w:left w:val="none" w:sz="0" w:space="0" w:color="auto"/>
                            <w:bottom w:val="none" w:sz="0" w:space="0" w:color="auto"/>
                            <w:right w:val="none" w:sz="0" w:space="0" w:color="auto"/>
                          </w:divBdr>
                        </w:div>
                        <w:div w:id="228997668">
                          <w:marLeft w:val="0"/>
                          <w:marRight w:val="0"/>
                          <w:marTop w:val="0"/>
                          <w:marBottom w:val="0"/>
                          <w:divBdr>
                            <w:top w:val="none" w:sz="0" w:space="0" w:color="auto"/>
                            <w:left w:val="none" w:sz="0" w:space="0" w:color="auto"/>
                            <w:bottom w:val="none" w:sz="0" w:space="0" w:color="auto"/>
                            <w:right w:val="none" w:sz="0" w:space="0" w:color="auto"/>
                          </w:divBdr>
                        </w:div>
                        <w:div w:id="228997670">
                          <w:marLeft w:val="0"/>
                          <w:marRight w:val="0"/>
                          <w:marTop w:val="0"/>
                          <w:marBottom w:val="0"/>
                          <w:divBdr>
                            <w:top w:val="none" w:sz="0" w:space="0" w:color="auto"/>
                            <w:left w:val="none" w:sz="0" w:space="0" w:color="auto"/>
                            <w:bottom w:val="none" w:sz="0" w:space="0" w:color="auto"/>
                            <w:right w:val="none" w:sz="0" w:space="0" w:color="auto"/>
                          </w:divBdr>
                        </w:div>
                        <w:div w:id="228997671">
                          <w:marLeft w:val="0"/>
                          <w:marRight w:val="0"/>
                          <w:marTop w:val="0"/>
                          <w:marBottom w:val="0"/>
                          <w:divBdr>
                            <w:top w:val="none" w:sz="0" w:space="0" w:color="auto"/>
                            <w:left w:val="none" w:sz="0" w:space="0" w:color="auto"/>
                            <w:bottom w:val="none" w:sz="0" w:space="0" w:color="auto"/>
                            <w:right w:val="none" w:sz="0" w:space="0" w:color="auto"/>
                          </w:divBdr>
                        </w:div>
                        <w:div w:id="228997672">
                          <w:marLeft w:val="0"/>
                          <w:marRight w:val="0"/>
                          <w:marTop w:val="0"/>
                          <w:marBottom w:val="0"/>
                          <w:divBdr>
                            <w:top w:val="none" w:sz="0" w:space="0" w:color="auto"/>
                            <w:left w:val="none" w:sz="0" w:space="0" w:color="auto"/>
                            <w:bottom w:val="none" w:sz="0" w:space="0" w:color="auto"/>
                            <w:right w:val="none" w:sz="0" w:space="0" w:color="auto"/>
                          </w:divBdr>
                        </w:div>
                        <w:div w:id="228997673">
                          <w:marLeft w:val="0"/>
                          <w:marRight w:val="0"/>
                          <w:marTop w:val="0"/>
                          <w:marBottom w:val="0"/>
                          <w:divBdr>
                            <w:top w:val="none" w:sz="0" w:space="0" w:color="auto"/>
                            <w:left w:val="none" w:sz="0" w:space="0" w:color="auto"/>
                            <w:bottom w:val="none" w:sz="0" w:space="0" w:color="auto"/>
                            <w:right w:val="none" w:sz="0" w:space="0" w:color="auto"/>
                          </w:divBdr>
                        </w:div>
                        <w:div w:id="228997675">
                          <w:marLeft w:val="0"/>
                          <w:marRight w:val="0"/>
                          <w:marTop w:val="0"/>
                          <w:marBottom w:val="0"/>
                          <w:divBdr>
                            <w:top w:val="none" w:sz="0" w:space="0" w:color="auto"/>
                            <w:left w:val="none" w:sz="0" w:space="0" w:color="auto"/>
                            <w:bottom w:val="none" w:sz="0" w:space="0" w:color="auto"/>
                            <w:right w:val="none" w:sz="0" w:space="0" w:color="auto"/>
                          </w:divBdr>
                        </w:div>
                        <w:div w:id="228997676">
                          <w:marLeft w:val="0"/>
                          <w:marRight w:val="0"/>
                          <w:marTop w:val="0"/>
                          <w:marBottom w:val="0"/>
                          <w:divBdr>
                            <w:top w:val="none" w:sz="0" w:space="0" w:color="auto"/>
                            <w:left w:val="none" w:sz="0" w:space="0" w:color="auto"/>
                            <w:bottom w:val="none" w:sz="0" w:space="0" w:color="auto"/>
                            <w:right w:val="none" w:sz="0" w:space="0" w:color="auto"/>
                          </w:divBdr>
                        </w:div>
                        <w:div w:id="228997677">
                          <w:marLeft w:val="0"/>
                          <w:marRight w:val="0"/>
                          <w:marTop w:val="0"/>
                          <w:marBottom w:val="0"/>
                          <w:divBdr>
                            <w:top w:val="none" w:sz="0" w:space="0" w:color="auto"/>
                            <w:left w:val="none" w:sz="0" w:space="0" w:color="auto"/>
                            <w:bottom w:val="none" w:sz="0" w:space="0" w:color="auto"/>
                            <w:right w:val="none" w:sz="0" w:space="0" w:color="auto"/>
                          </w:divBdr>
                        </w:div>
                        <w:div w:id="228997678">
                          <w:marLeft w:val="0"/>
                          <w:marRight w:val="0"/>
                          <w:marTop w:val="0"/>
                          <w:marBottom w:val="0"/>
                          <w:divBdr>
                            <w:top w:val="none" w:sz="0" w:space="0" w:color="auto"/>
                            <w:left w:val="none" w:sz="0" w:space="0" w:color="auto"/>
                            <w:bottom w:val="none" w:sz="0" w:space="0" w:color="auto"/>
                            <w:right w:val="none" w:sz="0" w:space="0" w:color="auto"/>
                          </w:divBdr>
                        </w:div>
                        <w:div w:id="228997679">
                          <w:marLeft w:val="0"/>
                          <w:marRight w:val="0"/>
                          <w:marTop w:val="0"/>
                          <w:marBottom w:val="0"/>
                          <w:divBdr>
                            <w:top w:val="none" w:sz="0" w:space="0" w:color="auto"/>
                            <w:left w:val="none" w:sz="0" w:space="0" w:color="auto"/>
                            <w:bottom w:val="none" w:sz="0" w:space="0" w:color="auto"/>
                            <w:right w:val="none" w:sz="0" w:space="0" w:color="auto"/>
                          </w:divBdr>
                        </w:div>
                        <w:div w:id="228997680">
                          <w:marLeft w:val="0"/>
                          <w:marRight w:val="0"/>
                          <w:marTop w:val="0"/>
                          <w:marBottom w:val="0"/>
                          <w:divBdr>
                            <w:top w:val="none" w:sz="0" w:space="0" w:color="auto"/>
                            <w:left w:val="none" w:sz="0" w:space="0" w:color="auto"/>
                            <w:bottom w:val="none" w:sz="0" w:space="0" w:color="auto"/>
                            <w:right w:val="none" w:sz="0" w:space="0" w:color="auto"/>
                          </w:divBdr>
                        </w:div>
                        <w:div w:id="228997681">
                          <w:marLeft w:val="0"/>
                          <w:marRight w:val="0"/>
                          <w:marTop w:val="0"/>
                          <w:marBottom w:val="0"/>
                          <w:divBdr>
                            <w:top w:val="none" w:sz="0" w:space="0" w:color="auto"/>
                            <w:left w:val="none" w:sz="0" w:space="0" w:color="auto"/>
                            <w:bottom w:val="none" w:sz="0" w:space="0" w:color="auto"/>
                            <w:right w:val="none" w:sz="0" w:space="0" w:color="auto"/>
                          </w:divBdr>
                        </w:div>
                        <w:div w:id="228997682">
                          <w:marLeft w:val="0"/>
                          <w:marRight w:val="0"/>
                          <w:marTop w:val="0"/>
                          <w:marBottom w:val="0"/>
                          <w:divBdr>
                            <w:top w:val="none" w:sz="0" w:space="0" w:color="auto"/>
                            <w:left w:val="none" w:sz="0" w:space="0" w:color="auto"/>
                            <w:bottom w:val="none" w:sz="0" w:space="0" w:color="auto"/>
                            <w:right w:val="none" w:sz="0" w:space="0" w:color="auto"/>
                          </w:divBdr>
                        </w:div>
                        <w:div w:id="228997683">
                          <w:marLeft w:val="0"/>
                          <w:marRight w:val="0"/>
                          <w:marTop w:val="0"/>
                          <w:marBottom w:val="0"/>
                          <w:divBdr>
                            <w:top w:val="none" w:sz="0" w:space="0" w:color="auto"/>
                            <w:left w:val="none" w:sz="0" w:space="0" w:color="auto"/>
                            <w:bottom w:val="none" w:sz="0" w:space="0" w:color="auto"/>
                            <w:right w:val="none" w:sz="0" w:space="0" w:color="auto"/>
                          </w:divBdr>
                        </w:div>
                        <w:div w:id="228997684">
                          <w:marLeft w:val="0"/>
                          <w:marRight w:val="0"/>
                          <w:marTop w:val="0"/>
                          <w:marBottom w:val="0"/>
                          <w:divBdr>
                            <w:top w:val="none" w:sz="0" w:space="0" w:color="auto"/>
                            <w:left w:val="none" w:sz="0" w:space="0" w:color="auto"/>
                            <w:bottom w:val="none" w:sz="0" w:space="0" w:color="auto"/>
                            <w:right w:val="none" w:sz="0" w:space="0" w:color="auto"/>
                          </w:divBdr>
                        </w:div>
                        <w:div w:id="228997685">
                          <w:marLeft w:val="0"/>
                          <w:marRight w:val="0"/>
                          <w:marTop w:val="0"/>
                          <w:marBottom w:val="0"/>
                          <w:divBdr>
                            <w:top w:val="none" w:sz="0" w:space="0" w:color="auto"/>
                            <w:left w:val="none" w:sz="0" w:space="0" w:color="auto"/>
                            <w:bottom w:val="none" w:sz="0" w:space="0" w:color="auto"/>
                            <w:right w:val="none" w:sz="0" w:space="0" w:color="auto"/>
                          </w:divBdr>
                        </w:div>
                        <w:div w:id="228997686">
                          <w:marLeft w:val="0"/>
                          <w:marRight w:val="0"/>
                          <w:marTop w:val="0"/>
                          <w:marBottom w:val="0"/>
                          <w:divBdr>
                            <w:top w:val="none" w:sz="0" w:space="0" w:color="auto"/>
                            <w:left w:val="none" w:sz="0" w:space="0" w:color="auto"/>
                            <w:bottom w:val="none" w:sz="0" w:space="0" w:color="auto"/>
                            <w:right w:val="none" w:sz="0" w:space="0" w:color="auto"/>
                          </w:divBdr>
                        </w:div>
                        <w:div w:id="228997687">
                          <w:marLeft w:val="0"/>
                          <w:marRight w:val="0"/>
                          <w:marTop w:val="0"/>
                          <w:marBottom w:val="0"/>
                          <w:divBdr>
                            <w:top w:val="none" w:sz="0" w:space="0" w:color="auto"/>
                            <w:left w:val="none" w:sz="0" w:space="0" w:color="auto"/>
                            <w:bottom w:val="none" w:sz="0" w:space="0" w:color="auto"/>
                            <w:right w:val="none" w:sz="0" w:space="0" w:color="auto"/>
                          </w:divBdr>
                        </w:div>
                        <w:div w:id="228997688">
                          <w:marLeft w:val="0"/>
                          <w:marRight w:val="0"/>
                          <w:marTop w:val="0"/>
                          <w:marBottom w:val="0"/>
                          <w:divBdr>
                            <w:top w:val="none" w:sz="0" w:space="0" w:color="auto"/>
                            <w:left w:val="none" w:sz="0" w:space="0" w:color="auto"/>
                            <w:bottom w:val="none" w:sz="0" w:space="0" w:color="auto"/>
                            <w:right w:val="none" w:sz="0" w:space="0" w:color="auto"/>
                          </w:divBdr>
                        </w:div>
                        <w:div w:id="228997691">
                          <w:marLeft w:val="0"/>
                          <w:marRight w:val="0"/>
                          <w:marTop w:val="0"/>
                          <w:marBottom w:val="0"/>
                          <w:divBdr>
                            <w:top w:val="none" w:sz="0" w:space="0" w:color="auto"/>
                            <w:left w:val="none" w:sz="0" w:space="0" w:color="auto"/>
                            <w:bottom w:val="none" w:sz="0" w:space="0" w:color="auto"/>
                            <w:right w:val="none" w:sz="0" w:space="0" w:color="auto"/>
                          </w:divBdr>
                        </w:div>
                        <w:div w:id="228997692">
                          <w:marLeft w:val="0"/>
                          <w:marRight w:val="0"/>
                          <w:marTop w:val="0"/>
                          <w:marBottom w:val="0"/>
                          <w:divBdr>
                            <w:top w:val="none" w:sz="0" w:space="0" w:color="auto"/>
                            <w:left w:val="none" w:sz="0" w:space="0" w:color="auto"/>
                            <w:bottom w:val="none" w:sz="0" w:space="0" w:color="auto"/>
                            <w:right w:val="none" w:sz="0" w:space="0" w:color="auto"/>
                          </w:divBdr>
                        </w:div>
                        <w:div w:id="228997693">
                          <w:marLeft w:val="0"/>
                          <w:marRight w:val="0"/>
                          <w:marTop w:val="0"/>
                          <w:marBottom w:val="0"/>
                          <w:divBdr>
                            <w:top w:val="none" w:sz="0" w:space="0" w:color="auto"/>
                            <w:left w:val="none" w:sz="0" w:space="0" w:color="auto"/>
                            <w:bottom w:val="none" w:sz="0" w:space="0" w:color="auto"/>
                            <w:right w:val="none" w:sz="0" w:space="0" w:color="auto"/>
                          </w:divBdr>
                        </w:div>
                        <w:div w:id="228997694">
                          <w:marLeft w:val="0"/>
                          <w:marRight w:val="0"/>
                          <w:marTop w:val="0"/>
                          <w:marBottom w:val="0"/>
                          <w:divBdr>
                            <w:top w:val="none" w:sz="0" w:space="0" w:color="auto"/>
                            <w:left w:val="none" w:sz="0" w:space="0" w:color="auto"/>
                            <w:bottom w:val="none" w:sz="0" w:space="0" w:color="auto"/>
                            <w:right w:val="none" w:sz="0" w:space="0" w:color="auto"/>
                          </w:divBdr>
                        </w:div>
                        <w:div w:id="228997695">
                          <w:marLeft w:val="360"/>
                          <w:marRight w:val="0"/>
                          <w:marTop w:val="0"/>
                          <w:marBottom w:val="0"/>
                          <w:divBdr>
                            <w:top w:val="none" w:sz="0" w:space="0" w:color="auto"/>
                            <w:left w:val="none" w:sz="0" w:space="0" w:color="auto"/>
                            <w:bottom w:val="none" w:sz="0" w:space="0" w:color="auto"/>
                            <w:right w:val="none" w:sz="0" w:space="0" w:color="auto"/>
                          </w:divBdr>
                        </w:div>
                        <w:div w:id="228997696">
                          <w:marLeft w:val="0"/>
                          <w:marRight w:val="0"/>
                          <w:marTop w:val="0"/>
                          <w:marBottom w:val="0"/>
                          <w:divBdr>
                            <w:top w:val="none" w:sz="0" w:space="0" w:color="auto"/>
                            <w:left w:val="none" w:sz="0" w:space="0" w:color="auto"/>
                            <w:bottom w:val="none" w:sz="0" w:space="0" w:color="auto"/>
                            <w:right w:val="none" w:sz="0" w:space="0" w:color="auto"/>
                          </w:divBdr>
                        </w:div>
                        <w:div w:id="228997697">
                          <w:marLeft w:val="0"/>
                          <w:marRight w:val="0"/>
                          <w:marTop w:val="0"/>
                          <w:marBottom w:val="0"/>
                          <w:divBdr>
                            <w:top w:val="none" w:sz="0" w:space="0" w:color="auto"/>
                            <w:left w:val="none" w:sz="0" w:space="0" w:color="auto"/>
                            <w:bottom w:val="none" w:sz="0" w:space="0" w:color="auto"/>
                            <w:right w:val="none" w:sz="0" w:space="0" w:color="auto"/>
                          </w:divBdr>
                        </w:div>
                        <w:div w:id="228997699">
                          <w:marLeft w:val="0"/>
                          <w:marRight w:val="0"/>
                          <w:marTop w:val="0"/>
                          <w:marBottom w:val="0"/>
                          <w:divBdr>
                            <w:top w:val="none" w:sz="0" w:space="0" w:color="auto"/>
                            <w:left w:val="none" w:sz="0" w:space="0" w:color="auto"/>
                            <w:bottom w:val="none" w:sz="0" w:space="0" w:color="auto"/>
                            <w:right w:val="none" w:sz="0" w:space="0" w:color="auto"/>
                          </w:divBdr>
                        </w:div>
                        <w:div w:id="228997700">
                          <w:marLeft w:val="0"/>
                          <w:marRight w:val="0"/>
                          <w:marTop w:val="0"/>
                          <w:marBottom w:val="0"/>
                          <w:divBdr>
                            <w:top w:val="none" w:sz="0" w:space="0" w:color="auto"/>
                            <w:left w:val="none" w:sz="0" w:space="0" w:color="auto"/>
                            <w:bottom w:val="none" w:sz="0" w:space="0" w:color="auto"/>
                            <w:right w:val="none" w:sz="0" w:space="0" w:color="auto"/>
                          </w:divBdr>
                        </w:div>
                        <w:div w:id="228997701">
                          <w:marLeft w:val="0"/>
                          <w:marRight w:val="0"/>
                          <w:marTop w:val="0"/>
                          <w:marBottom w:val="0"/>
                          <w:divBdr>
                            <w:top w:val="none" w:sz="0" w:space="0" w:color="auto"/>
                            <w:left w:val="none" w:sz="0" w:space="0" w:color="auto"/>
                            <w:bottom w:val="none" w:sz="0" w:space="0" w:color="auto"/>
                            <w:right w:val="none" w:sz="0" w:space="0" w:color="auto"/>
                          </w:divBdr>
                        </w:div>
                        <w:div w:id="228997702">
                          <w:marLeft w:val="0"/>
                          <w:marRight w:val="0"/>
                          <w:marTop w:val="0"/>
                          <w:marBottom w:val="0"/>
                          <w:divBdr>
                            <w:top w:val="none" w:sz="0" w:space="0" w:color="auto"/>
                            <w:left w:val="none" w:sz="0" w:space="0" w:color="auto"/>
                            <w:bottom w:val="none" w:sz="0" w:space="0" w:color="auto"/>
                            <w:right w:val="none" w:sz="0" w:space="0" w:color="auto"/>
                          </w:divBdr>
                        </w:div>
                        <w:div w:id="228997703">
                          <w:marLeft w:val="0"/>
                          <w:marRight w:val="0"/>
                          <w:marTop w:val="0"/>
                          <w:marBottom w:val="0"/>
                          <w:divBdr>
                            <w:top w:val="none" w:sz="0" w:space="0" w:color="auto"/>
                            <w:left w:val="none" w:sz="0" w:space="0" w:color="auto"/>
                            <w:bottom w:val="none" w:sz="0" w:space="0" w:color="auto"/>
                            <w:right w:val="none" w:sz="0" w:space="0" w:color="auto"/>
                          </w:divBdr>
                        </w:div>
                        <w:div w:id="228997704">
                          <w:marLeft w:val="0"/>
                          <w:marRight w:val="0"/>
                          <w:marTop w:val="0"/>
                          <w:marBottom w:val="0"/>
                          <w:divBdr>
                            <w:top w:val="none" w:sz="0" w:space="0" w:color="auto"/>
                            <w:left w:val="none" w:sz="0" w:space="0" w:color="auto"/>
                            <w:bottom w:val="none" w:sz="0" w:space="0" w:color="auto"/>
                            <w:right w:val="none" w:sz="0" w:space="0" w:color="auto"/>
                          </w:divBdr>
                        </w:div>
                        <w:div w:id="228997705">
                          <w:marLeft w:val="0"/>
                          <w:marRight w:val="0"/>
                          <w:marTop w:val="0"/>
                          <w:marBottom w:val="0"/>
                          <w:divBdr>
                            <w:top w:val="none" w:sz="0" w:space="0" w:color="auto"/>
                            <w:left w:val="none" w:sz="0" w:space="0" w:color="auto"/>
                            <w:bottom w:val="none" w:sz="0" w:space="0" w:color="auto"/>
                            <w:right w:val="none" w:sz="0" w:space="0" w:color="auto"/>
                          </w:divBdr>
                        </w:div>
                        <w:div w:id="228997706">
                          <w:marLeft w:val="0"/>
                          <w:marRight w:val="0"/>
                          <w:marTop w:val="0"/>
                          <w:marBottom w:val="0"/>
                          <w:divBdr>
                            <w:top w:val="none" w:sz="0" w:space="0" w:color="auto"/>
                            <w:left w:val="none" w:sz="0" w:space="0" w:color="auto"/>
                            <w:bottom w:val="none" w:sz="0" w:space="0" w:color="auto"/>
                            <w:right w:val="none" w:sz="0" w:space="0" w:color="auto"/>
                          </w:divBdr>
                        </w:div>
                        <w:div w:id="228997707">
                          <w:marLeft w:val="0"/>
                          <w:marRight w:val="0"/>
                          <w:marTop w:val="0"/>
                          <w:marBottom w:val="0"/>
                          <w:divBdr>
                            <w:top w:val="none" w:sz="0" w:space="0" w:color="auto"/>
                            <w:left w:val="none" w:sz="0" w:space="0" w:color="auto"/>
                            <w:bottom w:val="none" w:sz="0" w:space="0" w:color="auto"/>
                            <w:right w:val="none" w:sz="0" w:space="0" w:color="auto"/>
                          </w:divBdr>
                        </w:div>
                        <w:div w:id="228997708">
                          <w:marLeft w:val="0"/>
                          <w:marRight w:val="0"/>
                          <w:marTop w:val="0"/>
                          <w:marBottom w:val="0"/>
                          <w:divBdr>
                            <w:top w:val="none" w:sz="0" w:space="0" w:color="auto"/>
                            <w:left w:val="none" w:sz="0" w:space="0" w:color="auto"/>
                            <w:bottom w:val="none" w:sz="0" w:space="0" w:color="auto"/>
                            <w:right w:val="none" w:sz="0" w:space="0" w:color="auto"/>
                          </w:divBdr>
                        </w:div>
                        <w:div w:id="228997709">
                          <w:marLeft w:val="0"/>
                          <w:marRight w:val="0"/>
                          <w:marTop w:val="0"/>
                          <w:marBottom w:val="0"/>
                          <w:divBdr>
                            <w:top w:val="none" w:sz="0" w:space="0" w:color="auto"/>
                            <w:left w:val="none" w:sz="0" w:space="0" w:color="auto"/>
                            <w:bottom w:val="none" w:sz="0" w:space="0" w:color="auto"/>
                            <w:right w:val="none" w:sz="0" w:space="0" w:color="auto"/>
                          </w:divBdr>
                        </w:div>
                        <w:div w:id="228997710">
                          <w:marLeft w:val="360"/>
                          <w:marRight w:val="0"/>
                          <w:marTop w:val="0"/>
                          <w:marBottom w:val="0"/>
                          <w:divBdr>
                            <w:top w:val="none" w:sz="0" w:space="0" w:color="auto"/>
                            <w:left w:val="none" w:sz="0" w:space="0" w:color="auto"/>
                            <w:bottom w:val="none" w:sz="0" w:space="0" w:color="auto"/>
                            <w:right w:val="none" w:sz="0" w:space="0" w:color="auto"/>
                          </w:divBdr>
                        </w:div>
                        <w:div w:id="228997711">
                          <w:marLeft w:val="0"/>
                          <w:marRight w:val="0"/>
                          <w:marTop w:val="0"/>
                          <w:marBottom w:val="0"/>
                          <w:divBdr>
                            <w:top w:val="none" w:sz="0" w:space="0" w:color="auto"/>
                            <w:left w:val="none" w:sz="0" w:space="0" w:color="auto"/>
                            <w:bottom w:val="none" w:sz="0" w:space="0" w:color="auto"/>
                            <w:right w:val="none" w:sz="0" w:space="0" w:color="auto"/>
                          </w:divBdr>
                        </w:div>
                        <w:div w:id="228997712">
                          <w:marLeft w:val="0"/>
                          <w:marRight w:val="0"/>
                          <w:marTop w:val="0"/>
                          <w:marBottom w:val="0"/>
                          <w:divBdr>
                            <w:top w:val="none" w:sz="0" w:space="0" w:color="auto"/>
                            <w:left w:val="none" w:sz="0" w:space="0" w:color="auto"/>
                            <w:bottom w:val="none" w:sz="0" w:space="0" w:color="auto"/>
                            <w:right w:val="none" w:sz="0" w:space="0" w:color="auto"/>
                          </w:divBdr>
                        </w:div>
                        <w:div w:id="228997713">
                          <w:marLeft w:val="0"/>
                          <w:marRight w:val="0"/>
                          <w:marTop w:val="0"/>
                          <w:marBottom w:val="0"/>
                          <w:divBdr>
                            <w:top w:val="none" w:sz="0" w:space="0" w:color="auto"/>
                            <w:left w:val="none" w:sz="0" w:space="0" w:color="auto"/>
                            <w:bottom w:val="none" w:sz="0" w:space="0" w:color="auto"/>
                            <w:right w:val="none" w:sz="0" w:space="0" w:color="auto"/>
                          </w:divBdr>
                        </w:div>
                        <w:div w:id="228997714">
                          <w:marLeft w:val="0"/>
                          <w:marRight w:val="0"/>
                          <w:marTop w:val="0"/>
                          <w:marBottom w:val="0"/>
                          <w:divBdr>
                            <w:top w:val="none" w:sz="0" w:space="0" w:color="auto"/>
                            <w:left w:val="none" w:sz="0" w:space="0" w:color="auto"/>
                            <w:bottom w:val="none" w:sz="0" w:space="0" w:color="auto"/>
                            <w:right w:val="none" w:sz="0" w:space="0" w:color="auto"/>
                          </w:divBdr>
                        </w:div>
                        <w:div w:id="228997715">
                          <w:marLeft w:val="360"/>
                          <w:marRight w:val="0"/>
                          <w:marTop w:val="0"/>
                          <w:marBottom w:val="0"/>
                          <w:divBdr>
                            <w:top w:val="none" w:sz="0" w:space="0" w:color="auto"/>
                            <w:left w:val="none" w:sz="0" w:space="0" w:color="auto"/>
                            <w:bottom w:val="none" w:sz="0" w:space="0" w:color="auto"/>
                            <w:right w:val="none" w:sz="0" w:space="0" w:color="auto"/>
                          </w:divBdr>
                        </w:div>
                        <w:div w:id="228997716">
                          <w:marLeft w:val="0"/>
                          <w:marRight w:val="0"/>
                          <w:marTop w:val="0"/>
                          <w:marBottom w:val="0"/>
                          <w:divBdr>
                            <w:top w:val="none" w:sz="0" w:space="0" w:color="auto"/>
                            <w:left w:val="none" w:sz="0" w:space="0" w:color="auto"/>
                            <w:bottom w:val="none" w:sz="0" w:space="0" w:color="auto"/>
                            <w:right w:val="none" w:sz="0" w:space="0" w:color="auto"/>
                          </w:divBdr>
                        </w:div>
                        <w:div w:id="22899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689">
      <w:marLeft w:val="0"/>
      <w:marRight w:val="0"/>
      <w:marTop w:val="0"/>
      <w:marBottom w:val="0"/>
      <w:divBdr>
        <w:top w:val="none" w:sz="0" w:space="0" w:color="auto"/>
        <w:left w:val="none" w:sz="0" w:space="0" w:color="auto"/>
        <w:bottom w:val="none" w:sz="0" w:space="0" w:color="auto"/>
        <w:right w:val="none" w:sz="0" w:space="0" w:color="auto"/>
      </w:divBdr>
    </w:div>
    <w:div w:id="228997726">
      <w:marLeft w:val="0"/>
      <w:marRight w:val="0"/>
      <w:marTop w:val="0"/>
      <w:marBottom w:val="0"/>
      <w:divBdr>
        <w:top w:val="none" w:sz="0" w:space="0" w:color="auto"/>
        <w:left w:val="none" w:sz="0" w:space="0" w:color="auto"/>
        <w:bottom w:val="none" w:sz="0" w:space="0" w:color="auto"/>
        <w:right w:val="none" w:sz="0" w:space="0" w:color="auto"/>
      </w:divBdr>
      <w:divsChild>
        <w:div w:id="228997765">
          <w:marLeft w:val="0"/>
          <w:marRight w:val="0"/>
          <w:marTop w:val="0"/>
          <w:marBottom w:val="0"/>
          <w:divBdr>
            <w:top w:val="none" w:sz="0" w:space="0" w:color="auto"/>
            <w:left w:val="none" w:sz="0" w:space="0" w:color="auto"/>
            <w:bottom w:val="none" w:sz="0" w:space="0" w:color="auto"/>
            <w:right w:val="none" w:sz="0" w:space="0" w:color="auto"/>
          </w:divBdr>
          <w:divsChild>
            <w:div w:id="228997756">
              <w:marLeft w:val="0"/>
              <w:marRight w:val="0"/>
              <w:marTop w:val="0"/>
              <w:marBottom w:val="0"/>
              <w:divBdr>
                <w:top w:val="none" w:sz="0" w:space="0" w:color="auto"/>
                <w:left w:val="none" w:sz="0" w:space="0" w:color="auto"/>
                <w:bottom w:val="none" w:sz="0" w:space="0" w:color="auto"/>
                <w:right w:val="none" w:sz="0" w:space="0" w:color="auto"/>
              </w:divBdr>
              <w:divsChild>
                <w:div w:id="228997764">
                  <w:marLeft w:val="0"/>
                  <w:marRight w:val="0"/>
                  <w:marTop w:val="0"/>
                  <w:marBottom w:val="0"/>
                  <w:divBdr>
                    <w:top w:val="none" w:sz="0" w:space="0" w:color="auto"/>
                    <w:left w:val="none" w:sz="0" w:space="0" w:color="auto"/>
                    <w:bottom w:val="none" w:sz="0" w:space="0" w:color="auto"/>
                    <w:right w:val="none" w:sz="0" w:space="0" w:color="auto"/>
                  </w:divBdr>
                  <w:divsChild>
                    <w:div w:id="228997774">
                      <w:marLeft w:val="0"/>
                      <w:marRight w:val="0"/>
                      <w:marTop w:val="0"/>
                      <w:marBottom w:val="0"/>
                      <w:divBdr>
                        <w:top w:val="none" w:sz="0" w:space="0" w:color="auto"/>
                        <w:left w:val="none" w:sz="0" w:space="0" w:color="auto"/>
                        <w:bottom w:val="none" w:sz="0" w:space="0" w:color="auto"/>
                        <w:right w:val="none" w:sz="0" w:space="0" w:color="auto"/>
                      </w:divBdr>
                      <w:divsChild>
                        <w:div w:id="228997719">
                          <w:marLeft w:val="0"/>
                          <w:marRight w:val="0"/>
                          <w:marTop w:val="0"/>
                          <w:marBottom w:val="0"/>
                          <w:divBdr>
                            <w:top w:val="none" w:sz="0" w:space="0" w:color="auto"/>
                            <w:left w:val="none" w:sz="0" w:space="0" w:color="auto"/>
                            <w:bottom w:val="none" w:sz="0" w:space="0" w:color="auto"/>
                            <w:right w:val="none" w:sz="0" w:space="0" w:color="auto"/>
                          </w:divBdr>
                        </w:div>
                        <w:div w:id="228997721">
                          <w:marLeft w:val="0"/>
                          <w:marRight w:val="0"/>
                          <w:marTop w:val="0"/>
                          <w:marBottom w:val="0"/>
                          <w:divBdr>
                            <w:top w:val="none" w:sz="0" w:space="0" w:color="auto"/>
                            <w:left w:val="none" w:sz="0" w:space="0" w:color="auto"/>
                            <w:bottom w:val="none" w:sz="0" w:space="0" w:color="auto"/>
                            <w:right w:val="none" w:sz="0" w:space="0" w:color="auto"/>
                          </w:divBdr>
                        </w:div>
                        <w:div w:id="228997723">
                          <w:marLeft w:val="0"/>
                          <w:marRight w:val="0"/>
                          <w:marTop w:val="0"/>
                          <w:marBottom w:val="0"/>
                          <w:divBdr>
                            <w:top w:val="none" w:sz="0" w:space="0" w:color="auto"/>
                            <w:left w:val="none" w:sz="0" w:space="0" w:color="auto"/>
                            <w:bottom w:val="none" w:sz="0" w:space="0" w:color="auto"/>
                            <w:right w:val="none" w:sz="0" w:space="0" w:color="auto"/>
                          </w:divBdr>
                        </w:div>
                        <w:div w:id="228997724">
                          <w:marLeft w:val="0"/>
                          <w:marRight w:val="0"/>
                          <w:marTop w:val="0"/>
                          <w:marBottom w:val="0"/>
                          <w:divBdr>
                            <w:top w:val="none" w:sz="0" w:space="0" w:color="auto"/>
                            <w:left w:val="none" w:sz="0" w:space="0" w:color="auto"/>
                            <w:bottom w:val="none" w:sz="0" w:space="0" w:color="auto"/>
                            <w:right w:val="none" w:sz="0" w:space="0" w:color="auto"/>
                          </w:divBdr>
                        </w:div>
                        <w:div w:id="228997725">
                          <w:marLeft w:val="0"/>
                          <w:marRight w:val="0"/>
                          <w:marTop w:val="0"/>
                          <w:marBottom w:val="0"/>
                          <w:divBdr>
                            <w:top w:val="none" w:sz="0" w:space="0" w:color="auto"/>
                            <w:left w:val="none" w:sz="0" w:space="0" w:color="auto"/>
                            <w:bottom w:val="none" w:sz="0" w:space="0" w:color="auto"/>
                            <w:right w:val="none" w:sz="0" w:space="0" w:color="auto"/>
                          </w:divBdr>
                        </w:div>
                        <w:div w:id="228997727">
                          <w:marLeft w:val="0"/>
                          <w:marRight w:val="0"/>
                          <w:marTop w:val="0"/>
                          <w:marBottom w:val="0"/>
                          <w:divBdr>
                            <w:top w:val="none" w:sz="0" w:space="0" w:color="auto"/>
                            <w:left w:val="none" w:sz="0" w:space="0" w:color="auto"/>
                            <w:bottom w:val="none" w:sz="0" w:space="0" w:color="auto"/>
                            <w:right w:val="none" w:sz="0" w:space="0" w:color="auto"/>
                          </w:divBdr>
                        </w:div>
                        <w:div w:id="228997731">
                          <w:marLeft w:val="0"/>
                          <w:marRight w:val="0"/>
                          <w:marTop w:val="0"/>
                          <w:marBottom w:val="0"/>
                          <w:divBdr>
                            <w:top w:val="none" w:sz="0" w:space="0" w:color="auto"/>
                            <w:left w:val="none" w:sz="0" w:space="0" w:color="auto"/>
                            <w:bottom w:val="none" w:sz="0" w:space="0" w:color="auto"/>
                            <w:right w:val="none" w:sz="0" w:space="0" w:color="auto"/>
                          </w:divBdr>
                        </w:div>
                        <w:div w:id="228997735">
                          <w:marLeft w:val="0"/>
                          <w:marRight w:val="0"/>
                          <w:marTop w:val="0"/>
                          <w:marBottom w:val="0"/>
                          <w:divBdr>
                            <w:top w:val="none" w:sz="0" w:space="0" w:color="auto"/>
                            <w:left w:val="none" w:sz="0" w:space="0" w:color="auto"/>
                            <w:bottom w:val="none" w:sz="0" w:space="0" w:color="auto"/>
                            <w:right w:val="none" w:sz="0" w:space="0" w:color="auto"/>
                          </w:divBdr>
                        </w:div>
                        <w:div w:id="228997737">
                          <w:marLeft w:val="0"/>
                          <w:marRight w:val="0"/>
                          <w:marTop w:val="0"/>
                          <w:marBottom w:val="0"/>
                          <w:divBdr>
                            <w:top w:val="none" w:sz="0" w:space="0" w:color="auto"/>
                            <w:left w:val="none" w:sz="0" w:space="0" w:color="auto"/>
                            <w:bottom w:val="none" w:sz="0" w:space="0" w:color="auto"/>
                            <w:right w:val="none" w:sz="0" w:space="0" w:color="auto"/>
                          </w:divBdr>
                        </w:div>
                        <w:div w:id="228997743">
                          <w:marLeft w:val="0"/>
                          <w:marRight w:val="0"/>
                          <w:marTop w:val="0"/>
                          <w:marBottom w:val="0"/>
                          <w:divBdr>
                            <w:top w:val="none" w:sz="0" w:space="0" w:color="auto"/>
                            <w:left w:val="none" w:sz="0" w:space="0" w:color="auto"/>
                            <w:bottom w:val="none" w:sz="0" w:space="0" w:color="auto"/>
                            <w:right w:val="none" w:sz="0" w:space="0" w:color="auto"/>
                          </w:divBdr>
                        </w:div>
                        <w:div w:id="228997744">
                          <w:marLeft w:val="0"/>
                          <w:marRight w:val="0"/>
                          <w:marTop w:val="0"/>
                          <w:marBottom w:val="0"/>
                          <w:divBdr>
                            <w:top w:val="none" w:sz="0" w:space="0" w:color="auto"/>
                            <w:left w:val="none" w:sz="0" w:space="0" w:color="auto"/>
                            <w:bottom w:val="none" w:sz="0" w:space="0" w:color="auto"/>
                            <w:right w:val="none" w:sz="0" w:space="0" w:color="auto"/>
                          </w:divBdr>
                        </w:div>
                        <w:div w:id="228997745">
                          <w:marLeft w:val="0"/>
                          <w:marRight w:val="0"/>
                          <w:marTop w:val="0"/>
                          <w:marBottom w:val="0"/>
                          <w:divBdr>
                            <w:top w:val="none" w:sz="0" w:space="0" w:color="auto"/>
                            <w:left w:val="none" w:sz="0" w:space="0" w:color="auto"/>
                            <w:bottom w:val="none" w:sz="0" w:space="0" w:color="auto"/>
                            <w:right w:val="none" w:sz="0" w:space="0" w:color="auto"/>
                          </w:divBdr>
                        </w:div>
                        <w:div w:id="228997747">
                          <w:marLeft w:val="0"/>
                          <w:marRight w:val="0"/>
                          <w:marTop w:val="0"/>
                          <w:marBottom w:val="0"/>
                          <w:divBdr>
                            <w:top w:val="none" w:sz="0" w:space="0" w:color="auto"/>
                            <w:left w:val="none" w:sz="0" w:space="0" w:color="auto"/>
                            <w:bottom w:val="none" w:sz="0" w:space="0" w:color="auto"/>
                            <w:right w:val="none" w:sz="0" w:space="0" w:color="auto"/>
                          </w:divBdr>
                        </w:div>
                        <w:div w:id="228997751">
                          <w:marLeft w:val="0"/>
                          <w:marRight w:val="0"/>
                          <w:marTop w:val="0"/>
                          <w:marBottom w:val="0"/>
                          <w:divBdr>
                            <w:top w:val="none" w:sz="0" w:space="0" w:color="auto"/>
                            <w:left w:val="none" w:sz="0" w:space="0" w:color="auto"/>
                            <w:bottom w:val="none" w:sz="0" w:space="0" w:color="auto"/>
                            <w:right w:val="none" w:sz="0" w:space="0" w:color="auto"/>
                          </w:divBdr>
                        </w:div>
                        <w:div w:id="228997753">
                          <w:marLeft w:val="0"/>
                          <w:marRight w:val="0"/>
                          <w:marTop w:val="0"/>
                          <w:marBottom w:val="0"/>
                          <w:divBdr>
                            <w:top w:val="none" w:sz="0" w:space="0" w:color="auto"/>
                            <w:left w:val="none" w:sz="0" w:space="0" w:color="auto"/>
                            <w:bottom w:val="none" w:sz="0" w:space="0" w:color="auto"/>
                            <w:right w:val="none" w:sz="0" w:space="0" w:color="auto"/>
                          </w:divBdr>
                        </w:div>
                        <w:div w:id="228997757">
                          <w:marLeft w:val="0"/>
                          <w:marRight w:val="0"/>
                          <w:marTop w:val="0"/>
                          <w:marBottom w:val="0"/>
                          <w:divBdr>
                            <w:top w:val="none" w:sz="0" w:space="0" w:color="auto"/>
                            <w:left w:val="none" w:sz="0" w:space="0" w:color="auto"/>
                            <w:bottom w:val="none" w:sz="0" w:space="0" w:color="auto"/>
                            <w:right w:val="none" w:sz="0" w:space="0" w:color="auto"/>
                          </w:divBdr>
                        </w:div>
                        <w:div w:id="228997759">
                          <w:marLeft w:val="0"/>
                          <w:marRight w:val="0"/>
                          <w:marTop w:val="0"/>
                          <w:marBottom w:val="0"/>
                          <w:divBdr>
                            <w:top w:val="none" w:sz="0" w:space="0" w:color="auto"/>
                            <w:left w:val="none" w:sz="0" w:space="0" w:color="auto"/>
                            <w:bottom w:val="none" w:sz="0" w:space="0" w:color="auto"/>
                            <w:right w:val="none" w:sz="0" w:space="0" w:color="auto"/>
                          </w:divBdr>
                        </w:div>
                        <w:div w:id="228997762">
                          <w:marLeft w:val="0"/>
                          <w:marRight w:val="0"/>
                          <w:marTop w:val="0"/>
                          <w:marBottom w:val="240"/>
                          <w:divBdr>
                            <w:top w:val="none" w:sz="0" w:space="0" w:color="auto"/>
                            <w:left w:val="none" w:sz="0" w:space="0" w:color="auto"/>
                            <w:bottom w:val="none" w:sz="0" w:space="0" w:color="auto"/>
                            <w:right w:val="none" w:sz="0" w:space="0" w:color="auto"/>
                          </w:divBdr>
                        </w:div>
                        <w:div w:id="228997766">
                          <w:marLeft w:val="0"/>
                          <w:marRight w:val="0"/>
                          <w:marTop w:val="0"/>
                          <w:marBottom w:val="0"/>
                          <w:divBdr>
                            <w:top w:val="none" w:sz="0" w:space="0" w:color="auto"/>
                            <w:left w:val="none" w:sz="0" w:space="0" w:color="auto"/>
                            <w:bottom w:val="none" w:sz="0" w:space="0" w:color="auto"/>
                            <w:right w:val="none" w:sz="0" w:space="0" w:color="auto"/>
                          </w:divBdr>
                        </w:div>
                        <w:div w:id="228997767">
                          <w:marLeft w:val="0"/>
                          <w:marRight w:val="0"/>
                          <w:marTop w:val="0"/>
                          <w:marBottom w:val="0"/>
                          <w:divBdr>
                            <w:top w:val="none" w:sz="0" w:space="0" w:color="auto"/>
                            <w:left w:val="none" w:sz="0" w:space="0" w:color="auto"/>
                            <w:bottom w:val="none" w:sz="0" w:space="0" w:color="auto"/>
                            <w:right w:val="none" w:sz="0" w:space="0" w:color="auto"/>
                          </w:divBdr>
                        </w:div>
                        <w:div w:id="228997768">
                          <w:marLeft w:val="0"/>
                          <w:marRight w:val="0"/>
                          <w:marTop w:val="0"/>
                          <w:marBottom w:val="0"/>
                          <w:divBdr>
                            <w:top w:val="none" w:sz="0" w:space="0" w:color="auto"/>
                            <w:left w:val="none" w:sz="0" w:space="0" w:color="auto"/>
                            <w:bottom w:val="none" w:sz="0" w:space="0" w:color="auto"/>
                            <w:right w:val="none" w:sz="0" w:space="0" w:color="auto"/>
                          </w:divBdr>
                        </w:div>
                        <w:div w:id="228997770">
                          <w:marLeft w:val="0"/>
                          <w:marRight w:val="0"/>
                          <w:marTop w:val="0"/>
                          <w:marBottom w:val="0"/>
                          <w:divBdr>
                            <w:top w:val="none" w:sz="0" w:space="0" w:color="auto"/>
                            <w:left w:val="none" w:sz="0" w:space="0" w:color="auto"/>
                            <w:bottom w:val="none" w:sz="0" w:space="0" w:color="auto"/>
                            <w:right w:val="none" w:sz="0" w:space="0" w:color="auto"/>
                          </w:divBdr>
                        </w:div>
                        <w:div w:id="228997772">
                          <w:marLeft w:val="0"/>
                          <w:marRight w:val="0"/>
                          <w:marTop w:val="0"/>
                          <w:marBottom w:val="0"/>
                          <w:divBdr>
                            <w:top w:val="none" w:sz="0" w:space="0" w:color="auto"/>
                            <w:left w:val="none" w:sz="0" w:space="0" w:color="auto"/>
                            <w:bottom w:val="none" w:sz="0" w:space="0" w:color="auto"/>
                            <w:right w:val="none" w:sz="0" w:space="0" w:color="auto"/>
                          </w:divBdr>
                        </w:div>
                        <w:div w:id="228997773">
                          <w:marLeft w:val="0"/>
                          <w:marRight w:val="0"/>
                          <w:marTop w:val="0"/>
                          <w:marBottom w:val="0"/>
                          <w:divBdr>
                            <w:top w:val="none" w:sz="0" w:space="0" w:color="auto"/>
                            <w:left w:val="none" w:sz="0" w:space="0" w:color="auto"/>
                            <w:bottom w:val="none" w:sz="0" w:space="0" w:color="auto"/>
                            <w:right w:val="none" w:sz="0" w:space="0" w:color="auto"/>
                          </w:divBdr>
                        </w:div>
                        <w:div w:id="228997775">
                          <w:marLeft w:val="0"/>
                          <w:marRight w:val="0"/>
                          <w:marTop w:val="0"/>
                          <w:marBottom w:val="0"/>
                          <w:divBdr>
                            <w:top w:val="none" w:sz="0" w:space="0" w:color="auto"/>
                            <w:left w:val="none" w:sz="0" w:space="0" w:color="auto"/>
                            <w:bottom w:val="none" w:sz="0" w:space="0" w:color="auto"/>
                            <w:right w:val="none" w:sz="0" w:space="0" w:color="auto"/>
                          </w:divBdr>
                        </w:div>
                        <w:div w:id="228997779">
                          <w:marLeft w:val="0"/>
                          <w:marRight w:val="0"/>
                          <w:marTop w:val="0"/>
                          <w:marBottom w:val="0"/>
                          <w:divBdr>
                            <w:top w:val="none" w:sz="0" w:space="0" w:color="auto"/>
                            <w:left w:val="none" w:sz="0" w:space="0" w:color="auto"/>
                            <w:bottom w:val="none" w:sz="0" w:space="0" w:color="auto"/>
                            <w:right w:val="none" w:sz="0" w:space="0" w:color="auto"/>
                          </w:divBdr>
                        </w:div>
                        <w:div w:id="228997782">
                          <w:marLeft w:val="0"/>
                          <w:marRight w:val="0"/>
                          <w:marTop w:val="0"/>
                          <w:marBottom w:val="0"/>
                          <w:divBdr>
                            <w:top w:val="none" w:sz="0" w:space="0" w:color="auto"/>
                            <w:left w:val="none" w:sz="0" w:space="0" w:color="auto"/>
                            <w:bottom w:val="none" w:sz="0" w:space="0" w:color="auto"/>
                            <w:right w:val="none" w:sz="0" w:space="0" w:color="auto"/>
                          </w:divBdr>
                        </w:div>
                        <w:div w:id="228997786">
                          <w:marLeft w:val="0"/>
                          <w:marRight w:val="0"/>
                          <w:marTop w:val="0"/>
                          <w:marBottom w:val="0"/>
                          <w:divBdr>
                            <w:top w:val="none" w:sz="0" w:space="0" w:color="auto"/>
                            <w:left w:val="none" w:sz="0" w:space="0" w:color="auto"/>
                            <w:bottom w:val="none" w:sz="0" w:space="0" w:color="auto"/>
                            <w:right w:val="none" w:sz="0" w:space="0" w:color="auto"/>
                          </w:divBdr>
                        </w:div>
                        <w:div w:id="228997790">
                          <w:marLeft w:val="0"/>
                          <w:marRight w:val="0"/>
                          <w:marTop w:val="0"/>
                          <w:marBottom w:val="0"/>
                          <w:divBdr>
                            <w:top w:val="none" w:sz="0" w:space="0" w:color="auto"/>
                            <w:left w:val="none" w:sz="0" w:space="0" w:color="auto"/>
                            <w:bottom w:val="none" w:sz="0" w:space="0" w:color="auto"/>
                            <w:right w:val="none" w:sz="0" w:space="0" w:color="auto"/>
                          </w:divBdr>
                        </w:div>
                        <w:div w:id="228997794">
                          <w:marLeft w:val="0"/>
                          <w:marRight w:val="0"/>
                          <w:marTop w:val="0"/>
                          <w:marBottom w:val="0"/>
                          <w:divBdr>
                            <w:top w:val="none" w:sz="0" w:space="0" w:color="auto"/>
                            <w:left w:val="none" w:sz="0" w:space="0" w:color="auto"/>
                            <w:bottom w:val="none" w:sz="0" w:space="0" w:color="auto"/>
                            <w:right w:val="none" w:sz="0" w:space="0" w:color="auto"/>
                          </w:divBdr>
                        </w:div>
                        <w:div w:id="22899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729">
      <w:marLeft w:val="0"/>
      <w:marRight w:val="0"/>
      <w:marTop w:val="0"/>
      <w:marBottom w:val="0"/>
      <w:divBdr>
        <w:top w:val="none" w:sz="0" w:space="0" w:color="auto"/>
        <w:left w:val="none" w:sz="0" w:space="0" w:color="auto"/>
        <w:bottom w:val="none" w:sz="0" w:space="0" w:color="auto"/>
        <w:right w:val="none" w:sz="0" w:space="0" w:color="auto"/>
      </w:divBdr>
      <w:divsChild>
        <w:div w:id="228997749">
          <w:marLeft w:val="0"/>
          <w:marRight w:val="0"/>
          <w:marTop w:val="0"/>
          <w:marBottom w:val="0"/>
          <w:divBdr>
            <w:top w:val="none" w:sz="0" w:space="0" w:color="auto"/>
            <w:left w:val="none" w:sz="0" w:space="0" w:color="auto"/>
            <w:bottom w:val="none" w:sz="0" w:space="0" w:color="auto"/>
            <w:right w:val="none" w:sz="0" w:space="0" w:color="auto"/>
          </w:divBdr>
          <w:divsChild>
            <w:div w:id="228997761">
              <w:marLeft w:val="0"/>
              <w:marRight w:val="0"/>
              <w:marTop w:val="0"/>
              <w:marBottom w:val="0"/>
              <w:divBdr>
                <w:top w:val="none" w:sz="0" w:space="0" w:color="auto"/>
                <w:left w:val="none" w:sz="0" w:space="0" w:color="auto"/>
                <w:bottom w:val="none" w:sz="0" w:space="0" w:color="auto"/>
                <w:right w:val="none" w:sz="0" w:space="0" w:color="auto"/>
              </w:divBdr>
              <w:divsChild>
                <w:div w:id="228997748">
                  <w:marLeft w:val="0"/>
                  <w:marRight w:val="0"/>
                  <w:marTop w:val="0"/>
                  <w:marBottom w:val="0"/>
                  <w:divBdr>
                    <w:top w:val="none" w:sz="0" w:space="0" w:color="auto"/>
                    <w:left w:val="none" w:sz="0" w:space="0" w:color="auto"/>
                    <w:bottom w:val="none" w:sz="0" w:space="0" w:color="auto"/>
                    <w:right w:val="none" w:sz="0" w:space="0" w:color="auto"/>
                  </w:divBdr>
                  <w:divsChild>
                    <w:div w:id="228997730">
                      <w:marLeft w:val="0"/>
                      <w:marRight w:val="0"/>
                      <w:marTop w:val="0"/>
                      <w:marBottom w:val="0"/>
                      <w:divBdr>
                        <w:top w:val="none" w:sz="0" w:space="0" w:color="auto"/>
                        <w:left w:val="none" w:sz="0" w:space="0" w:color="auto"/>
                        <w:bottom w:val="none" w:sz="0" w:space="0" w:color="auto"/>
                        <w:right w:val="none" w:sz="0" w:space="0" w:color="auto"/>
                      </w:divBdr>
                      <w:divsChild>
                        <w:div w:id="228997718">
                          <w:marLeft w:val="0"/>
                          <w:marRight w:val="0"/>
                          <w:marTop w:val="0"/>
                          <w:marBottom w:val="0"/>
                          <w:divBdr>
                            <w:top w:val="none" w:sz="0" w:space="0" w:color="auto"/>
                            <w:left w:val="none" w:sz="0" w:space="0" w:color="auto"/>
                            <w:bottom w:val="none" w:sz="0" w:space="0" w:color="auto"/>
                            <w:right w:val="none" w:sz="0" w:space="0" w:color="auto"/>
                          </w:divBdr>
                        </w:div>
                        <w:div w:id="228997720">
                          <w:marLeft w:val="0"/>
                          <w:marRight w:val="0"/>
                          <w:marTop w:val="0"/>
                          <w:marBottom w:val="0"/>
                          <w:divBdr>
                            <w:top w:val="none" w:sz="0" w:space="0" w:color="auto"/>
                            <w:left w:val="none" w:sz="0" w:space="0" w:color="auto"/>
                            <w:bottom w:val="none" w:sz="0" w:space="0" w:color="auto"/>
                            <w:right w:val="none" w:sz="0" w:space="0" w:color="auto"/>
                          </w:divBdr>
                        </w:div>
                        <w:div w:id="228997722">
                          <w:marLeft w:val="0"/>
                          <w:marRight w:val="0"/>
                          <w:marTop w:val="0"/>
                          <w:marBottom w:val="0"/>
                          <w:divBdr>
                            <w:top w:val="none" w:sz="0" w:space="0" w:color="auto"/>
                            <w:left w:val="none" w:sz="0" w:space="0" w:color="auto"/>
                            <w:bottom w:val="none" w:sz="0" w:space="0" w:color="auto"/>
                            <w:right w:val="none" w:sz="0" w:space="0" w:color="auto"/>
                          </w:divBdr>
                        </w:div>
                        <w:div w:id="228997728">
                          <w:marLeft w:val="0"/>
                          <w:marRight w:val="0"/>
                          <w:marTop w:val="0"/>
                          <w:marBottom w:val="0"/>
                          <w:divBdr>
                            <w:top w:val="none" w:sz="0" w:space="0" w:color="auto"/>
                            <w:left w:val="none" w:sz="0" w:space="0" w:color="auto"/>
                            <w:bottom w:val="none" w:sz="0" w:space="0" w:color="auto"/>
                            <w:right w:val="none" w:sz="0" w:space="0" w:color="auto"/>
                          </w:divBdr>
                        </w:div>
                        <w:div w:id="228997732">
                          <w:marLeft w:val="0"/>
                          <w:marRight w:val="0"/>
                          <w:marTop w:val="0"/>
                          <w:marBottom w:val="0"/>
                          <w:divBdr>
                            <w:top w:val="none" w:sz="0" w:space="0" w:color="auto"/>
                            <w:left w:val="none" w:sz="0" w:space="0" w:color="auto"/>
                            <w:bottom w:val="none" w:sz="0" w:space="0" w:color="auto"/>
                            <w:right w:val="none" w:sz="0" w:space="0" w:color="auto"/>
                          </w:divBdr>
                        </w:div>
                        <w:div w:id="228997733">
                          <w:marLeft w:val="0"/>
                          <w:marRight w:val="0"/>
                          <w:marTop w:val="0"/>
                          <w:marBottom w:val="0"/>
                          <w:divBdr>
                            <w:top w:val="none" w:sz="0" w:space="0" w:color="auto"/>
                            <w:left w:val="none" w:sz="0" w:space="0" w:color="auto"/>
                            <w:bottom w:val="none" w:sz="0" w:space="0" w:color="auto"/>
                            <w:right w:val="none" w:sz="0" w:space="0" w:color="auto"/>
                          </w:divBdr>
                        </w:div>
                        <w:div w:id="228997734">
                          <w:marLeft w:val="0"/>
                          <w:marRight w:val="0"/>
                          <w:marTop w:val="0"/>
                          <w:marBottom w:val="0"/>
                          <w:divBdr>
                            <w:top w:val="none" w:sz="0" w:space="0" w:color="auto"/>
                            <w:left w:val="none" w:sz="0" w:space="0" w:color="auto"/>
                            <w:bottom w:val="none" w:sz="0" w:space="0" w:color="auto"/>
                            <w:right w:val="none" w:sz="0" w:space="0" w:color="auto"/>
                          </w:divBdr>
                        </w:div>
                        <w:div w:id="228997736">
                          <w:marLeft w:val="0"/>
                          <w:marRight w:val="0"/>
                          <w:marTop w:val="0"/>
                          <w:marBottom w:val="0"/>
                          <w:divBdr>
                            <w:top w:val="none" w:sz="0" w:space="0" w:color="auto"/>
                            <w:left w:val="none" w:sz="0" w:space="0" w:color="auto"/>
                            <w:bottom w:val="none" w:sz="0" w:space="0" w:color="auto"/>
                            <w:right w:val="none" w:sz="0" w:space="0" w:color="auto"/>
                          </w:divBdr>
                        </w:div>
                        <w:div w:id="228997738">
                          <w:marLeft w:val="0"/>
                          <w:marRight w:val="0"/>
                          <w:marTop w:val="0"/>
                          <w:marBottom w:val="0"/>
                          <w:divBdr>
                            <w:top w:val="none" w:sz="0" w:space="0" w:color="auto"/>
                            <w:left w:val="none" w:sz="0" w:space="0" w:color="auto"/>
                            <w:bottom w:val="none" w:sz="0" w:space="0" w:color="auto"/>
                            <w:right w:val="none" w:sz="0" w:space="0" w:color="auto"/>
                          </w:divBdr>
                        </w:div>
                        <w:div w:id="228997739">
                          <w:marLeft w:val="0"/>
                          <w:marRight w:val="0"/>
                          <w:marTop w:val="0"/>
                          <w:marBottom w:val="0"/>
                          <w:divBdr>
                            <w:top w:val="none" w:sz="0" w:space="0" w:color="auto"/>
                            <w:left w:val="none" w:sz="0" w:space="0" w:color="auto"/>
                            <w:bottom w:val="none" w:sz="0" w:space="0" w:color="auto"/>
                            <w:right w:val="none" w:sz="0" w:space="0" w:color="auto"/>
                          </w:divBdr>
                        </w:div>
                        <w:div w:id="228997740">
                          <w:marLeft w:val="0"/>
                          <w:marRight w:val="0"/>
                          <w:marTop w:val="0"/>
                          <w:marBottom w:val="0"/>
                          <w:divBdr>
                            <w:top w:val="none" w:sz="0" w:space="0" w:color="auto"/>
                            <w:left w:val="none" w:sz="0" w:space="0" w:color="auto"/>
                            <w:bottom w:val="none" w:sz="0" w:space="0" w:color="auto"/>
                            <w:right w:val="none" w:sz="0" w:space="0" w:color="auto"/>
                          </w:divBdr>
                        </w:div>
                        <w:div w:id="228997741">
                          <w:marLeft w:val="0"/>
                          <w:marRight w:val="0"/>
                          <w:marTop w:val="0"/>
                          <w:marBottom w:val="0"/>
                          <w:divBdr>
                            <w:top w:val="none" w:sz="0" w:space="0" w:color="auto"/>
                            <w:left w:val="none" w:sz="0" w:space="0" w:color="auto"/>
                            <w:bottom w:val="none" w:sz="0" w:space="0" w:color="auto"/>
                            <w:right w:val="none" w:sz="0" w:space="0" w:color="auto"/>
                          </w:divBdr>
                        </w:div>
                        <w:div w:id="228997742">
                          <w:marLeft w:val="0"/>
                          <w:marRight w:val="0"/>
                          <w:marTop w:val="0"/>
                          <w:marBottom w:val="0"/>
                          <w:divBdr>
                            <w:top w:val="none" w:sz="0" w:space="0" w:color="auto"/>
                            <w:left w:val="none" w:sz="0" w:space="0" w:color="auto"/>
                            <w:bottom w:val="none" w:sz="0" w:space="0" w:color="auto"/>
                            <w:right w:val="none" w:sz="0" w:space="0" w:color="auto"/>
                          </w:divBdr>
                        </w:div>
                        <w:div w:id="228997746">
                          <w:marLeft w:val="0"/>
                          <w:marRight w:val="0"/>
                          <w:marTop w:val="0"/>
                          <w:marBottom w:val="240"/>
                          <w:divBdr>
                            <w:top w:val="none" w:sz="0" w:space="0" w:color="auto"/>
                            <w:left w:val="none" w:sz="0" w:space="0" w:color="auto"/>
                            <w:bottom w:val="none" w:sz="0" w:space="0" w:color="auto"/>
                            <w:right w:val="none" w:sz="0" w:space="0" w:color="auto"/>
                          </w:divBdr>
                        </w:div>
                        <w:div w:id="228997750">
                          <w:marLeft w:val="0"/>
                          <w:marRight w:val="0"/>
                          <w:marTop w:val="0"/>
                          <w:marBottom w:val="0"/>
                          <w:divBdr>
                            <w:top w:val="none" w:sz="0" w:space="0" w:color="auto"/>
                            <w:left w:val="none" w:sz="0" w:space="0" w:color="auto"/>
                            <w:bottom w:val="none" w:sz="0" w:space="0" w:color="auto"/>
                            <w:right w:val="none" w:sz="0" w:space="0" w:color="auto"/>
                          </w:divBdr>
                        </w:div>
                        <w:div w:id="228997752">
                          <w:marLeft w:val="0"/>
                          <w:marRight w:val="0"/>
                          <w:marTop w:val="0"/>
                          <w:marBottom w:val="0"/>
                          <w:divBdr>
                            <w:top w:val="none" w:sz="0" w:space="0" w:color="auto"/>
                            <w:left w:val="none" w:sz="0" w:space="0" w:color="auto"/>
                            <w:bottom w:val="none" w:sz="0" w:space="0" w:color="auto"/>
                            <w:right w:val="none" w:sz="0" w:space="0" w:color="auto"/>
                          </w:divBdr>
                        </w:div>
                        <w:div w:id="228997754">
                          <w:marLeft w:val="0"/>
                          <w:marRight w:val="0"/>
                          <w:marTop w:val="0"/>
                          <w:marBottom w:val="0"/>
                          <w:divBdr>
                            <w:top w:val="none" w:sz="0" w:space="0" w:color="auto"/>
                            <w:left w:val="none" w:sz="0" w:space="0" w:color="auto"/>
                            <w:bottom w:val="none" w:sz="0" w:space="0" w:color="auto"/>
                            <w:right w:val="none" w:sz="0" w:space="0" w:color="auto"/>
                          </w:divBdr>
                        </w:div>
                        <w:div w:id="228997755">
                          <w:marLeft w:val="0"/>
                          <w:marRight w:val="0"/>
                          <w:marTop w:val="0"/>
                          <w:marBottom w:val="0"/>
                          <w:divBdr>
                            <w:top w:val="none" w:sz="0" w:space="0" w:color="auto"/>
                            <w:left w:val="none" w:sz="0" w:space="0" w:color="auto"/>
                            <w:bottom w:val="none" w:sz="0" w:space="0" w:color="auto"/>
                            <w:right w:val="none" w:sz="0" w:space="0" w:color="auto"/>
                          </w:divBdr>
                        </w:div>
                        <w:div w:id="228997758">
                          <w:marLeft w:val="0"/>
                          <w:marRight w:val="0"/>
                          <w:marTop w:val="0"/>
                          <w:marBottom w:val="0"/>
                          <w:divBdr>
                            <w:top w:val="none" w:sz="0" w:space="0" w:color="auto"/>
                            <w:left w:val="none" w:sz="0" w:space="0" w:color="auto"/>
                            <w:bottom w:val="none" w:sz="0" w:space="0" w:color="auto"/>
                            <w:right w:val="none" w:sz="0" w:space="0" w:color="auto"/>
                          </w:divBdr>
                        </w:div>
                        <w:div w:id="228997760">
                          <w:marLeft w:val="0"/>
                          <w:marRight w:val="0"/>
                          <w:marTop w:val="0"/>
                          <w:marBottom w:val="0"/>
                          <w:divBdr>
                            <w:top w:val="none" w:sz="0" w:space="0" w:color="auto"/>
                            <w:left w:val="none" w:sz="0" w:space="0" w:color="auto"/>
                            <w:bottom w:val="none" w:sz="0" w:space="0" w:color="auto"/>
                            <w:right w:val="none" w:sz="0" w:space="0" w:color="auto"/>
                          </w:divBdr>
                        </w:div>
                        <w:div w:id="228997763">
                          <w:marLeft w:val="0"/>
                          <w:marRight w:val="0"/>
                          <w:marTop w:val="0"/>
                          <w:marBottom w:val="0"/>
                          <w:divBdr>
                            <w:top w:val="none" w:sz="0" w:space="0" w:color="auto"/>
                            <w:left w:val="none" w:sz="0" w:space="0" w:color="auto"/>
                            <w:bottom w:val="none" w:sz="0" w:space="0" w:color="auto"/>
                            <w:right w:val="none" w:sz="0" w:space="0" w:color="auto"/>
                          </w:divBdr>
                        </w:div>
                        <w:div w:id="228997769">
                          <w:marLeft w:val="0"/>
                          <w:marRight w:val="0"/>
                          <w:marTop w:val="0"/>
                          <w:marBottom w:val="0"/>
                          <w:divBdr>
                            <w:top w:val="none" w:sz="0" w:space="0" w:color="auto"/>
                            <w:left w:val="none" w:sz="0" w:space="0" w:color="auto"/>
                            <w:bottom w:val="none" w:sz="0" w:space="0" w:color="auto"/>
                            <w:right w:val="none" w:sz="0" w:space="0" w:color="auto"/>
                          </w:divBdr>
                        </w:div>
                        <w:div w:id="228997771">
                          <w:marLeft w:val="0"/>
                          <w:marRight w:val="0"/>
                          <w:marTop w:val="0"/>
                          <w:marBottom w:val="0"/>
                          <w:divBdr>
                            <w:top w:val="none" w:sz="0" w:space="0" w:color="auto"/>
                            <w:left w:val="none" w:sz="0" w:space="0" w:color="auto"/>
                            <w:bottom w:val="none" w:sz="0" w:space="0" w:color="auto"/>
                            <w:right w:val="none" w:sz="0" w:space="0" w:color="auto"/>
                          </w:divBdr>
                        </w:div>
                        <w:div w:id="228997776">
                          <w:marLeft w:val="0"/>
                          <w:marRight w:val="0"/>
                          <w:marTop w:val="0"/>
                          <w:marBottom w:val="0"/>
                          <w:divBdr>
                            <w:top w:val="none" w:sz="0" w:space="0" w:color="auto"/>
                            <w:left w:val="none" w:sz="0" w:space="0" w:color="auto"/>
                            <w:bottom w:val="none" w:sz="0" w:space="0" w:color="auto"/>
                            <w:right w:val="none" w:sz="0" w:space="0" w:color="auto"/>
                          </w:divBdr>
                        </w:div>
                        <w:div w:id="228997777">
                          <w:marLeft w:val="0"/>
                          <w:marRight w:val="0"/>
                          <w:marTop w:val="0"/>
                          <w:marBottom w:val="0"/>
                          <w:divBdr>
                            <w:top w:val="none" w:sz="0" w:space="0" w:color="auto"/>
                            <w:left w:val="none" w:sz="0" w:space="0" w:color="auto"/>
                            <w:bottom w:val="none" w:sz="0" w:space="0" w:color="auto"/>
                            <w:right w:val="none" w:sz="0" w:space="0" w:color="auto"/>
                          </w:divBdr>
                        </w:div>
                        <w:div w:id="228997778">
                          <w:marLeft w:val="0"/>
                          <w:marRight w:val="0"/>
                          <w:marTop w:val="0"/>
                          <w:marBottom w:val="0"/>
                          <w:divBdr>
                            <w:top w:val="none" w:sz="0" w:space="0" w:color="auto"/>
                            <w:left w:val="none" w:sz="0" w:space="0" w:color="auto"/>
                            <w:bottom w:val="none" w:sz="0" w:space="0" w:color="auto"/>
                            <w:right w:val="none" w:sz="0" w:space="0" w:color="auto"/>
                          </w:divBdr>
                        </w:div>
                        <w:div w:id="228997780">
                          <w:marLeft w:val="0"/>
                          <w:marRight w:val="0"/>
                          <w:marTop w:val="0"/>
                          <w:marBottom w:val="0"/>
                          <w:divBdr>
                            <w:top w:val="none" w:sz="0" w:space="0" w:color="auto"/>
                            <w:left w:val="none" w:sz="0" w:space="0" w:color="auto"/>
                            <w:bottom w:val="none" w:sz="0" w:space="0" w:color="auto"/>
                            <w:right w:val="none" w:sz="0" w:space="0" w:color="auto"/>
                          </w:divBdr>
                        </w:div>
                        <w:div w:id="228997781">
                          <w:marLeft w:val="0"/>
                          <w:marRight w:val="0"/>
                          <w:marTop w:val="0"/>
                          <w:marBottom w:val="0"/>
                          <w:divBdr>
                            <w:top w:val="none" w:sz="0" w:space="0" w:color="auto"/>
                            <w:left w:val="none" w:sz="0" w:space="0" w:color="auto"/>
                            <w:bottom w:val="none" w:sz="0" w:space="0" w:color="auto"/>
                            <w:right w:val="none" w:sz="0" w:space="0" w:color="auto"/>
                          </w:divBdr>
                        </w:div>
                        <w:div w:id="228997783">
                          <w:marLeft w:val="0"/>
                          <w:marRight w:val="0"/>
                          <w:marTop w:val="0"/>
                          <w:marBottom w:val="0"/>
                          <w:divBdr>
                            <w:top w:val="none" w:sz="0" w:space="0" w:color="auto"/>
                            <w:left w:val="none" w:sz="0" w:space="0" w:color="auto"/>
                            <w:bottom w:val="none" w:sz="0" w:space="0" w:color="auto"/>
                            <w:right w:val="none" w:sz="0" w:space="0" w:color="auto"/>
                          </w:divBdr>
                        </w:div>
                        <w:div w:id="228997784">
                          <w:marLeft w:val="0"/>
                          <w:marRight w:val="0"/>
                          <w:marTop w:val="0"/>
                          <w:marBottom w:val="0"/>
                          <w:divBdr>
                            <w:top w:val="none" w:sz="0" w:space="0" w:color="auto"/>
                            <w:left w:val="none" w:sz="0" w:space="0" w:color="auto"/>
                            <w:bottom w:val="none" w:sz="0" w:space="0" w:color="auto"/>
                            <w:right w:val="none" w:sz="0" w:space="0" w:color="auto"/>
                          </w:divBdr>
                        </w:div>
                        <w:div w:id="228997785">
                          <w:marLeft w:val="0"/>
                          <w:marRight w:val="0"/>
                          <w:marTop w:val="0"/>
                          <w:marBottom w:val="0"/>
                          <w:divBdr>
                            <w:top w:val="none" w:sz="0" w:space="0" w:color="auto"/>
                            <w:left w:val="none" w:sz="0" w:space="0" w:color="auto"/>
                            <w:bottom w:val="none" w:sz="0" w:space="0" w:color="auto"/>
                            <w:right w:val="none" w:sz="0" w:space="0" w:color="auto"/>
                          </w:divBdr>
                        </w:div>
                        <w:div w:id="228997787">
                          <w:marLeft w:val="0"/>
                          <w:marRight w:val="0"/>
                          <w:marTop w:val="0"/>
                          <w:marBottom w:val="0"/>
                          <w:divBdr>
                            <w:top w:val="none" w:sz="0" w:space="0" w:color="auto"/>
                            <w:left w:val="none" w:sz="0" w:space="0" w:color="auto"/>
                            <w:bottom w:val="none" w:sz="0" w:space="0" w:color="auto"/>
                            <w:right w:val="none" w:sz="0" w:space="0" w:color="auto"/>
                          </w:divBdr>
                        </w:div>
                        <w:div w:id="228997788">
                          <w:marLeft w:val="0"/>
                          <w:marRight w:val="0"/>
                          <w:marTop w:val="0"/>
                          <w:marBottom w:val="0"/>
                          <w:divBdr>
                            <w:top w:val="none" w:sz="0" w:space="0" w:color="auto"/>
                            <w:left w:val="none" w:sz="0" w:space="0" w:color="auto"/>
                            <w:bottom w:val="none" w:sz="0" w:space="0" w:color="auto"/>
                            <w:right w:val="none" w:sz="0" w:space="0" w:color="auto"/>
                          </w:divBdr>
                        </w:div>
                        <w:div w:id="228997789">
                          <w:marLeft w:val="0"/>
                          <w:marRight w:val="0"/>
                          <w:marTop w:val="0"/>
                          <w:marBottom w:val="0"/>
                          <w:divBdr>
                            <w:top w:val="none" w:sz="0" w:space="0" w:color="auto"/>
                            <w:left w:val="none" w:sz="0" w:space="0" w:color="auto"/>
                            <w:bottom w:val="none" w:sz="0" w:space="0" w:color="auto"/>
                            <w:right w:val="none" w:sz="0" w:space="0" w:color="auto"/>
                          </w:divBdr>
                        </w:div>
                        <w:div w:id="228997791">
                          <w:marLeft w:val="0"/>
                          <w:marRight w:val="0"/>
                          <w:marTop w:val="0"/>
                          <w:marBottom w:val="0"/>
                          <w:divBdr>
                            <w:top w:val="none" w:sz="0" w:space="0" w:color="auto"/>
                            <w:left w:val="none" w:sz="0" w:space="0" w:color="auto"/>
                            <w:bottom w:val="none" w:sz="0" w:space="0" w:color="auto"/>
                            <w:right w:val="none" w:sz="0" w:space="0" w:color="auto"/>
                          </w:divBdr>
                        </w:div>
                        <w:div w:id="228997792">
                          <w:marLeft w:val="0"/>
                          <w:marRight w:val="0"/>
                          <w:marTop w:val="0"/>
                          <w:marBottom w:val="0"/>
                          <w:divBdr>
                            <w:top w:val="none" w:sz="0" w:space="0" w:color="auto"/>
                            <w:left w:val="none" w:sz="0" w:space="0" w:color="auto"/>
                            <w:bottom w:val="none" w:sz="0" w:space="0" w:color="auto"/>
                            <w:right w:val="none" w:sz="0" w:space="0" w:color="auto"/>
                          </w:divBdr>
                        </w:div>
                        <w:div w:id="228997793">
                          <w:marLeft w:val="0"/>
                          <w:marRight w:val="0"/>
                          <w:marTop w:val="0"/>
                          <w:marBottom w:val="0"/>
                          <w:divBdr>
                            <w:top w:val="none" w:sz="0" w:space="0" w:color="auto"/>
                            <w:left w:val="none" w:sz="0" w:space="0" w:color="auto"/>
                            <w:bottom w:val="none" w:sz="0" w:space="0" w:color="auto"/>
                            <w:right w:val="none" w:sz="0" w:space="0" w:color="auto"/>
                          </w:divBdr>
                        </w:div>
                        <w:div w:id="228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798">
      <w:marLeft w:val="0"/>
      <w:marRight w:val="0"/>
      <w:marTop w:val="0"/>
      <w:marBottom w:val="0"/>
      <w:divBdr>
        <w:top w:val="none" w:sz="0" w:space="0" w:color="auto"/>
        <w:left w:val="none" w:sz="0" w:space="0" w:color="auto"/>
        <w:bottom w:val="none" w:sz="0" w:space="0" w:color="auto"/>
        <w:right w:val="none" w:sz="0" w:space="0" w:color="auto"/>
      </w:divBdr>
      <w:divsChild>
        <w:div w:id="228997797">
          <w:marLeft w:val="0"/>
          <w:marRight w:val="0"/>
          <w:marTop w:val="0"/>
          <w:marBottom w:val="0"/>
          <w:divBdr>
            <w:top w:val="none" w:sz="0" w:space="0" w:color="auto"/>
            <w:left w:val="none" w:sz="0" w:space="0" w:color="auto"/>
            <w:bottom w:val="none" w:sz="0" w:space="0" w:color="auto"/>
            <w:right w:val="none" w:sz="0" w:space="0" w:color="auto"/>
          </w:divBdr>
        </w:div>
      </w:divsChild>
    </w:div>
    <w:div w:id="228997801">
      <w:marLeft w:val="0"/>
      <w:marRight w:val="0"/>
      <w:marTop w:val="0"/>
      <w:marBottom w:val="0"/>
      <w:divBdr>
        <w:top w:val="none" w:sz="0" w:space="0" w:color="auto"/>
        <w:left w:val="none" w:sz="0" w:space="0" w:color="auto"/>
        <w:bottom w:val="none" w:sz="0" w:space="0" w:color="auto"/>
        <w:right w:val="none" w:sz="0" w:space="0" w:color="auto"/>
      </w:divBdr>
      <w:divsChild>
        <w:div w:id="228997816">
          <w:marLeft w:val="0"/>
          <w:marRight w:val="0"/>
          <w:marTop w:val="0"/>
          <w:marBottom w:val="0"/>
          <w:divBdr>
            <w:top w:val="none" w:sz="0" w:space="0" w:color="auto"/>
            <w:left w:val="none" w:sz="0" w:space="0" w:color="auto"/>
            <w:bottom w:val="none" w:sz="0" w:space="0" w:color="auto"/>
            <w:right w:val="none" w:sz="0" w:space="0" w:color="auto"/>
          </w:divBdr>
          <w:divsChild>
            <w:div w:id="228997807">
              <w:marLeft w:val="0"/>
              <w:marRight w:val="0"/>
              <w:marTop w:val="0"/>
              <w:marBottom w:val="0"/>
              <w:divBdr>
                <w:top w:val="none" w:sz="0" w:space="0" w:color="auto"/>
                <w:left w:val="none" w:sz="0" w:space="0" w:color="auto"/>
                <w:bottom w:val="none" w:sz="0" w:space="0" w:color="auto"/>
                <w:right w:val="none" w:sz="0" w:space="0" w:color="auto"/>
              </w:divBdr>
              <w:divsChild>
                <w:div w:id="228997800">
                  <w:marLeft w:val="0"/>
                  <w:marRight w:val="0"/>
                  <w:marTop w:val="0"/>
                  <w:marBottom w:val="0"/>
                  <w:divBdr>
                    <w:top w:val="none" w:sz="0" w:space="0" w:color="auto"/>
                    <w:left w:val="none" w:sz="0" w:space="0" w:color="auto"/>
                    <w:bottom w:val="none" w:sz="0" w:space="0" w:color="auto"/>
                    <w:right w:val="none" w:sz="0" w:space="0" w:color="auto"/>
                  </w:divBdr>
                  <w:divsChild>
                    <w:div w:id="228997805">
                      <w:marLeft w:val="0"/>
                      <w:marRight w:val="0"/>
                      <w:marTop w:val="0"/>
                      <w:marBottom w:val="0"/>
                      <w:divBdr>
                        <w:top w:val="none" w:sz="0" w:space="0" w:color="auto"/>
                        <w:left w:val="none" w:sz="0" w:space="0" w:color="auto"/>
                        <w:bottom w:val="none" w:sz="0" w:space="0" w:color="auto"/>
                        <w:right w:val="none" w:sz="0" w:space="0" w:color="auto"/>
                      </w:divBdr>
                      <w:divsChild>
                        <w:div w:id="228997799">
                          <w:marLeft w:val="0"/>
                          <w:marRight w:val="0"/>
                          <w:marTop w:val="0"/>
                          <w:marBottom w:val="0"/>
                          <w:divBdr>
                            <w:top w:val="none" w:sz="0" w:space="0" w:color="auto"/>
                            <w:left w:val="none" w:sz="0" w:space="0" w:color="auto"/>
                            <w:bottom w:val="none" w:sz="0" w:space="0" w:color="auto"/>
                            <w:right w:val="none" w:sz="0" w:space="0" w:color="auto"/>
                          </w:divBdr>
                        </w:div>
                        <w:div w:id="228997802">
                          <w:marLeft w:val="0"/>
                          <w:marRight w:val="0"/>
                          <w:marTop w:val="0"/>
                          <w:marBottom w:val="0"/>
                          <w:divBdr>
                            <w:top w:val="none" w:sz="0" w:space="0" w:color="auto"/>
                            <w:left w:val="none" w:sz="0" w:space="0" w:color="auto"/>
                            <w:bottom w:val="none" w:sz="0" w:space="0" w:color="auto"/>
                            <w:right w:val="none" w:sz="0" w:space="0" w:color="auto"/>
                          </w:divBdr>
                        </w:div>
                        <w:div w:id="228997803">
                          <w:marLeft w:val="0"/>
                          <w:marRight w:val="0"/>
                          <w:marTop w:val="0"/>
                          <w:marBottom w:val="0"/>
                          <w:divBdr>
                            <w:top w:val="none" w:sz="0" w:space="0" w:color="auto"/>
                            <w:left w:val="none" w:sz="0" w:space="0" w:color="auto"/>
                            <w:bottom w:val="none" w:sz="0" w:space="0" w:color="auto"/>
                            <w:right w:val="none" w:sz="0" w:space="0" w:color="auto"/>
                          </w:divBdr>
                        </w:div>
                        <w:div w:id="228997804">
                          <w:marLeft w:val="0"/>
                          <w:marRight w:val="0"/>
                          <w:marTop w:val="0"/>
                          <w:marBottom w:val="0"/>
                          <w:divBdr>
                            <w:top w:val="none" w:sz="0" w:space="0" w:color="auto"/>
                            <w:left w:val="none" w:sz="0" w:space="0" w:color="auto"/>
                            <w:bottom w:val="none" w:sz="0" w:space="0" w:color="auto"/>
                            <w:right w:val="none" w:sz="0" w:space="0" w:color="auto"/>
                          </w:divBdr>
                        </w:div>
                        <w:div w:id="228997806">
                          <w:marLeft w:val="0"/>
                          <w:marRight w:val="0"/>
                          <w:marTop w:val="0"/>
                          <w:marBottom w:val="0"/>
                          <w:divBdr>
                            <w:top w:val="none" w:sz="0" w:space="0" w:color="auto"/>
                            <w:left w:val="none" w:sz="0" w:space="0" w:color="auto"/>
                            <w:bottom w:val="none" w:sz="0" w:space="0" w:color="auto"/>
                            <w:right w:val="none" w:sz="0" w:space="0" w:color="auto"/>
                          </w:divBdr>
                        </w:div>
                        <w:div w:id="228997808">
                          <w:marLeft w:val="0"/>
                          <w:marRight w:val="0"/>
                          <w:marTop w:val="0"/>
                          <w:marBottom w:val="0"/>
                          <w:divBdr>
                            <w:top w:val="none" w:sz="0" w:space="0" w:color="auto"/>
                            <w:left w:val="none" w:sz="0" w:space="0" w:color="auto"/>
                            <w:bottom w:val="none" w:sz="0" w:space="0" w:color="auto"/>
                            <w:right w:val="none" w:sz="0" w:space="0" w:color="auto"/>
                          </w:divBdr>
                        </w:div>
                        <w:div w:id="228997809">
                          <w:marLeft w:val="0"/>
                          <w:marRight w:val="0"/>
                          <w:marTop w:val="0"/>
                          <w:marBottom w:val="0"/>
                          <w:divBdr>
                            <w:top w:val="none" w:sz="0" w:space="0" w:color="auto"/>
                            <w:left w:val="none" w:sz="0" w:space="0" w:color="auto"/>
                            <w:bottom w:val="none" w:sz="0" w:space="0" w:color="auto"/>
                            <w:right w:val="none" w:sz="0" w:space="0" w:color="auto"/>
                          </w:divBdr>
                        </w:div>
                        <w:div w:id="228997810">
                          <w:marLeft w:val="0"/>
                          <w:marRight w:val="0"/>
                          <w:marTop w:val="0"/>
                          <w:marBottom w:val="0"/>
                          <w:divBdr>
                            <w:top w:val="none" w:sz="0" w:space="0" w:color="auto"/>
                            <w:left w:val="none" w:sz="0" w:space="0" w:color="auto"/>
                            <w:bottom w:val="none" w:sz="0" w:space="0" w:color="auto"/>
                            <w:right w:val="none" w:sz="0" w:space="0" w:color="auto"/>
                          </w:divBdr>
                        </w:div>
                        <w:div w:id="228997811">
                          <w:marLeft w:val="0"/>
                          <w:marRight w:val="0"/>
                          <w:marTop w:val="0"/>
                          <w:marBottom w:val="0"/>
                          <w:divBdr>
                            <w:top w:val="none" w:sz="0" w:space="0" w:color="auto"/>
                            <w:left w:val="none" w:sz="0" w:space="0" w:color="auto"/>
                            <w:bottom w:val="none" w:sz="0" w:space="0" w:color="auto"/>
                            <w:right w:val="none" w:sz="0" w:space="0" w:color="auto"/>
                          </w:divBdr>
                        </w:div>
                        <w:div w:id="228997812">
                          <w:marLeft w:val="0"/>
                          <w:marRight w:val="0"/>
                          <w:marTop w:val="0"/>
                          <w:marBottom w:val="0"/>
                          <w:divBdr>
                            <w:top w:val="none" w:sz="0" w:space="0" w:color="auto"/>
                            <w:left w:val="none" w:sz="0" w:space="0" w:color="auto"/>
                            <w:bottom w:val="none" w:sz="0" w:space="0" w:color="auto"/>
                            <w:right w:val="none" w:sz="0" w:space="0" w:color="auto"/>
                          </w:divBdr>
                        </w:div>
                        <w:div w:id="228997813">
                          <w:marLeft w:val="0"/>
                          <w:marRight w:val="0"/>
                          <w:marTop w:val="0"/>
                          <w:marBottom w:val="0"/>
                          <w:divBdr>
                            <w:top w:val="none" w:sz="0" w:space="0" w:color="auto"/>
                            <w:left w:val="none" w:sz="0" w:space="0" w:color="auto"/>
                            <w:bottom w:val="none" w:sz="0" w:space="0" w:color="auto"/>
                            <w:right w:val="none" w:sz="0" w:space="0" w:color="auto"/>
                          </w:divBdr>
                        </w:div>
                        <w:div w:id="228997814">
                          <w:marLeft w:val="0"/>
                          <w:marRight w:val="0"/>
                          <w:marTop w:val="0"/>
                          <w:marBottom w:val="0"/>
                          <w:divBdr>
                            <w:top w:val="none" w:sz="0" w:space="0" w:color="auto"/>
                            <w:left w:val="none" w:sz="0" w:space="0" w:color="auto"/>
                            <w:bottom w:val="none" w:sz="0" w:space="0" w:color="auto"/>
                            <w:right w:val="none" w:sz="0" w:space="0" w:color="auto"/>
                          </w:divBdr>
                        </w:div>
                        <w:div w:id="228997815">
                          <w:marLeft w:val="0"/>
                          <w:marRight w:val="0"/>
                          <w:marTop w:val="0"/>
                          <w:marBottom w:val="0"/>
                          <w:divBdr>
                            <w:top w:val="none" w:sz="0" w:space="0" w:color="auto"/>
                            <w:left w:val="none" w:sz="0" w:space="0" w:color="auto"/>
                            <w:bottom w:val="none" w:sz="0" w:space="0" w:color="auto"/>
                            <w:right w:val="none" w:sz="0" w:space="0" w:color="auto"/>
                          </w:divBdr>
                        </w:div>
                        <w:div w:id="228997817">
                          <w:marLeft w:val="0"/>
                          <w:marRight w:val="0"/>
                          <w:marTop w:val="0"/>
                          <w:marBottom w:val="0"/>
                          <w:divBdr>
                            <w:top w:val="none" w:sz="0" w:space="0" w:color="auto"/>
                            <w:left w:val="none" w:sz="0" w:space="0" w:color="auto"/>
                            <w:bottom w:val="none" w:sz="0" w:space="0" w:color="auto"/>
                            <w:right w:val="none" w:sz="0" w:space="0" w:color="auto"/>
                          </w:divBdr>
                        </w:div>
                        <w:div w:id="228997818">
                          <w:marLeft w:val="0"/>
                          <w:marRight w:val="0"/>
                          <w:marTop w:val="0"/>
                          <w:marBottom w:val="0"/>
                          <w:divBdr>
                            <w:top w:val="none" w:sz="0" w:space="0" w:color="auto"/>
                            <w:left w:val="none" w:sz="0" w:space="0" w:color="auto"/>
                            <w:bottom w:val="none" w:sz="0" w:space="0" w:color="auto"/>
                            <w:right w:val="none" w:sz="0" w:space="0" w:color="auto"/>
                          </w:divBdr>
                        </w:div>
                        <w:div w:id="228997819">
                          <w:marLeft w:val="0"/>
                          <w:marRight w:val="0"/>
                          <w:marTop w:val="0"/>
                          <w:marBottom w:val="0"/>
                          <w:divBdr>
                            <w:top w:val="none" w:sz="0" w:space="0" w:color="auto"/>
                            <w:left w:val="none" w:sz="0" w:space="0" w:color="auto"/>
                            <w:bottom w:val="none" w:sz="0" w:space="0" w:color="auto"/>
                            <w:right w:val="none" w:sz="0" w:space="0" w:color="auto"/>
                          </w:divBdr>
                        </w:div>
                        <w:div w:id="2289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825">
      <w:marLeft w:val="0"/>
      <w:marRight w:val="0"/>
      <w:marTop w:val="0"/>
      <w:marBottom w:val="0"/>
      <w:divBdr>
        <w:top w:val="none" w:sz="0" w:space="0" w:color="auto"/>
        <w:left w:val="none" w:sz="0" w:space="0" w:color="auto"/>
        <w:bottom w:val="none" w:sz="0" w:space="0" w:color="auto"/>
        <w:right w:val="none" w:sz="0" w:space="0" w:color="auto"/>
      </w:divBdr>
      <w:divsChild>
        <w:div w:id="228997823">
          <w:marLeft w:val="0"/>
          <w:marRight w:val="0"/>
          <w:marTop w:val="0"/>
          <w:marBottom w:val="0"/>
          <w:divBdr>
            <w:top w:val="none" w:sz="0" w:space="0" w:color="auto"/>
            <w:left w:val="none" w:sz="0" w:space="0" w:color="auto"/>
            <w:bottom w:val="none" w:sz="0" w:space="0" w:color="auto"/>
            <w:right w:val="none" w:sz="0" w:space="0" w:color="auto"/>
          </w:divBdr>
          <w:divsChild>
            <w:div w:id="228997821">
              <w:marLeft w:val="0"/>
              <w:marRight w:val="0"/>
              <w:marTop w:val="0"/>
              <w:marBottom w:val="0"/>
              <w:divBdr>
                <w:top w:val="none" w:sz="0" w:space="0" w:color="auto"/>
                <w:left w:val="none" w:sz="0" w:space="0" w:color="auto"/>
                <w:bottom w:val="none" w:sz="0" w:space="0" w:color="auto"/>
                <w:right w:val="none" w:sz="0" w:space="0" w:color="auto"/>
              </w:divBdr>
              <w:divsChild>
                <w:div w:id="228997822">
                  <w:marLeft w:val="0"/>
                  <w:marRight w:val="0"/>
                  <w:marTop w:val="0"/>
                  <w:marBottom w:val="0"/>
                  <w:divBdr>
                    <w:top w:val="none" w:sz="0" w:space="0" w:color="auto"/>
                    <w:left w:val="none" w:sz="0" w:space="0" w:color="auto"/>
                    <w:bottom w:val="none" w:sz="0" w:space="0" w:color="auto"/>
                    <w:right w:val="none" w:sz="0" w:space="0" w:color="auto"/>
                  </w:divBdr>
                  <w:divsChild>
                    <w:div w:id="228997824">
                      <w:marLeft w:val="0"/>
                      <w:marRight w:val="0"/>
                      <w:marTop w:val="0"/>
                      <w:marBottom w:val="0"/>
                      <w:divBdr>
                        <w:top w:val="none" w:sz="0" w:space="0" w:color="auto"/>
                        <w:left w:val="none" w:sz="0" w:space="0" w:color="auto"/>
                        <w:bottom w:val="none" w:sz="0" w:space="0" w:color="auto"/>
                        <w:right w:val="none" w:sz="0" w:space="0" w:color="auto"/>
                      </w:divBdr>
                      <w:divsChild>
                        <w:div w:id="2289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827">
      <w:marLeft w:val="0"/>
      <w:marRight w:val="0"/>
      <w:marTop w:val="0"/>
      <w:marBottom w:val="0"/>
      <w:divBdr>
        <w:top w:val="none" w:sz="0" w:space="0" w:color="auto"/>
        <w:left w:val="none" w:sz="0" w:space="0" w:color="auto"/>
        <w:bottom w:val="none" w:sz="0" w:space="0" w:color="auto"/>
        <w:right w:val="none" w:sz="0" w:space="0" w:color="auto"/>
      </w:divBdr>
      <w:divsChild>
        <w:div w:id="228997832">
          <w:marLeft w:val="0"/>
          <w:marRight w:val="0"/>
          <w:marTop w:val="0"/>
          <w:marBottom w:val="0"/>
          <w:divBdr>
            <w:top w:val="none" w:sz="0" w:space="0" w:color="auto"/>
            <w:left w:val="none" w:sz="0" w:space="0" w:color="auto"/>
            <w:bottom w:val="none" w:sz="0" w:space="0" w:color="auto"/>
            <w:right w:val="none" w:sz="0" w:space="0" w:color="auto"/>
          </w:divBdr>
          <w:divsChild>
            <w:div w:id="228997829">
              <w:marLeft w:val="0"/>
              <w:marRight w:val="0"/>
              <w:marTop w:val="0"/>
              <w:marBottom w:val="0"/>
              <w:divBdr>
                <w:top w:val="none" w:sz="0" w:space="0" w:color="auto"/>
                <w:left w:val="none" w:sz="0" w:space="0" w:color="auto"/>
                <w:bottom w:val="none" w:sz="0" w:space="0" w:color="auto"/>
                <w:right w:val="none" w:sz="0" w:space="0" w:color="auto"/>
              </w:divBdr>
              <w:divsChild>
                <w:div w:id="228997828">
                  <w:marLeft w:val="0"/>
                  <w:marRight w:val="0"/>
                  <w:marTop w:val="0"/>
                  <w:marBottom w:val="0"/>
                  <w:divBdr>
                    <w:top w:val="none" w:sz="0" w:space="0" w:color="auto"/>
                    <w:left w:val="none" w:sz="0" w:space="0" w:color="auto"/>
                    <w:bottom w:val="none" w:sz="0" w:space="0" w:color="auto"/>
                    <w:right w:val="none" w:sz="0" w:space="0" w:color="auto"/>
                  </w:divBdr>
                  <w:divsChild>
                    <w:div w:id="228997830">
                      <w:marLeft w:val="0"/>
                      <w:marRight w:val="0"/>
                      <w:marTop w:val="0"/>
                      <w:marBottom w:val="0"/>
                      <w:divBdr>
                        <w:top w:val="none" w:sz="0" w:space="0" w:color="auto"/>
                        <w:left w:val="none" w:sz="0" w:space="0" w:color="auto"/>
                        <w:bottom w:val="none" w:sz="0" w:space="0" w:color="auto"/>
                        <w:right w:val="none" w:sz="0" w:space="0" w:color="auto"/>
                      </w:divBdr>
                      <w:divsChild>
                        <w:div w:id="228997831">
                          <w:marLeft w:val="0"/>
                          <w:marRight w:val="0"/>
                          <w:marTop w:val="0"/>
                          <w:marBottom w:val="0"/>
                          <w:divBdr>
                            <w:top w:val="none" w:sz="0" w:space="0" w:color="auto"/>
                            <w:left w:val="none" w:sz="0" w:space="0" w:color="auto"/>
                            <w:bottom w:val="none" w:sz="0" w:space="0" w:color="auto"/>
                            <w:right w:val="none" w:sz="0" w:space="0" w:color="auto"/>
                          </w:divBdr>
                        </w:div>
                        <w:div w:id="22899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997835">
      <w:marLeft w:val="0"/>
      <w:marRight w:val="0"/>
      <w:marTop w:val="0"/>
      <w:marBottom w:val="0"/>
      <w:divBdr>
        <w:top w:val="none" w:sz="0" w:space="0" w:color="auto"/>
        <w:left w:val="none" w:sz="0" w:space="0" w:color="auto"/>
        <w:bottom w:val="none" w:sz="0" w:space="0" w:color="auto"/>
        <w:right w:val="none" w:sz="0" w:space="0" w:color="auto"/>
      </w:divBdr>
      <w:divsChild>
        <w:div w:id="228997834">
          <w:marLeft w:val="0"/>
          <w:marRight w:val="0"/>
          <w:marTop w:val="0"/>
          <w:marBottom w:val="0"/>
          <w:divBdr>
            <w:top w:val="none" w:sz="0" w:space="0" w:color="auto"/>
            <w:left w:val="none" w:sz="0" w:space="0" w:color="auto"/>
            <w:bottom w:val="none" w:sz="0" w:space="0" w:color="auto"/>
            <w:right w:val="none" w:sz="0" w:space="0" w:color="auto"/>
          </w:divBdr>
          <w:divsChild>
            <w:div w:id="228997836">
              <w:marLeft w:val="0"/>
              <w:marRight w:val="0"/>
              <w:marTop w:val="0"/>
              <w:marBottom w:val="0"/>
              <w:divBdr>
                <w:top w:val="none" w:sz="0" w:space="0" w:color="auto"/>
                <w:left w:val="none" w:sz="0" w:space="0" w:color="auto"/>
                <w:bottom w:val="none" w:sz="0" w:space="0" w:color="auto"/>
                <w:right w:val="none" w:sz="0" w:space="0" w:color="auto"/>
              </w:divBdr>
              <w:divsChild>
                <w:div w:id="228997837">
                  <w:marLeft w:val="0"/>
                  <w:marRight w:val="0"/>
                  <w:marTop w:val="0"/>
                  <w:marBottom w:val="0"/>
                  <w:divBdr>
                    <w:top w:val="none" w:sz="0" w:space="0" w:color="auto"/>
                    <w:left w:val="none" w:sz="0" w:space="0" w:color="auto"/>
                    <w:bottom w:val="none" w:sz="0" w:space="0" w:color="auto"/>
                    <w:right w:val="none" w:sz="0" w:space="0" w:color="auto"/>
                  </w:divBdr>
                  <w:divsChild>
                    <w:div w:id="228997839">
                      <w:marLeft w:val="0"/>
                      <w:marRight w:val="0"/>
                      <w:marTop w:val="0"/>
                      <w:marBottom w:val="0"/>
                      <w:divBdr>
                        <w:top w:val="none" w:sz="0" w:space="0" w:color="auto"/>
                        <w:left w:val="none" w:sz="0" w:space="0" w:color="auto"/>
                        <w:bottom w:val="none" w:sz="0" w:space="0" w:color="auto"/>
                        <w:right w:val="none" w:sz="0" w:space="0" w:color="auto"/>
                      </w:divBdr>
                      <w:divsChild>
                        <w:div w:id="22899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manantialcaduceo.com.ar%2Fboletin%2Fdespertar_cuantico.htm&amp;h=ATOOBounRPAT621DR_-Gs6ctwZDFsLCmk7BIpQsQCD8Ue2lPTroJ6cpnD_eGYppjkou5lZCUp0wEcr2nsX4Ff-jpBWCXiipUUtcRy2NEOYICFUPPuvNrKMBRDJAx_h7IFGM9OUPKkSTc4zgZ5wOqUNFadPPg"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735</Words>
  <Characters>4043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gwartel@hotmail.com</dc:creator>
  <cp:keywords/>
  <dc:description/>
  <cp:lastModifiedBy>gwartel@hotmail.com</cp:lastModifiedBy>
  <cp:revision>2</cp:revision>
  <cp:lastPrinted>2017-12-07T02:25:00Z</cp:lastPrinted>
  <dcterms:created xsi:type="dcterms:W3CDTF">2018-01-03T00:56:00Z</dcterms:created>
  <dcterms:modified xsi:type="dcterms:W3CDTF">2018-01-03T00:56:00Z</dcterms:modified>
</cp:coreProperties>
</file>