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D33" w:rsidRPr="005A55C2" w:rsidRDefault="00715D33" w:rsidP="005A55C2">
      <w:pPr>
        <w:jc w:val="center"/>
        <w:rPr>
          <w:rFonts w:ascii="Arial" w:hAnsi="Arial" w:cs="Arial"/>
          <w:color w:val="666699"/>
          <w:sz w:val="20"/>
          <w:szCs w:val="20"/>
        </w:rPr>
      </w:pPr>
      <w:r w:rsidRPr="005A55C2">
        <w:rPr>
          <w:rFonts w:ascii="Trebuchet MS" w:hAnsi="Trebuchet MS" w:cs="Arial"/>
          <w:smallCaps/>
          <w:shadow/>
          <w:sz w:val="36"/>
          <w:szCs w:val="36"/>
        </w:rPr>
        <w:t>Mensaje de Gillian MacBeth-Louthan</w:t>
      </w:r>
      <w:r>
        <w:rPr>
          <w:rFonts w:ascii="Trebuchet MS" w:hAnsi="Trebuchet MS" w:cs="Arial"/>
          <w:smallCaps/>
          <w:shadow/>
          <w:sz w:val="36"/>
          <w:szCs w:val="36"/>
        </w:rPr>
        <w:br/>
      </w:r>
      <w:hyperlink r:id="rId4" w:tgtFrame="_blank" w:history="1">
        <w:r w:rsidRPr="005A55C2">
          <w:rPr>
            <w:rStyle w:val="Hyperlink"/>
            <w:rFonts w:ascii="Arial" w:hAnsi="Arial" w:cs="Arial"/>
            <w:color w:val="666699"/>
            <w:sz w:val="20"/>
            <w:szCs w:val="20"/>
            <w:bdr w:val="none" w:sz="0" w:space="0" w:color="auto" w:frame="1"/>
          </w:rPr>
          <w:t>https://thequantumawakening.com/wordpress/index.php/home-2/</w:t>
        </w:r>
      </w:hyperlink>
    </w:p>
    <w:p w:rsidR="00715D33" w:rsidRPr="00CC1DA2" w:rsidRDefault="00715D33" w:rsidP="005A55C2">
      <w:pPr>
        <w:jc w:val="center"/>
        <w:rPr>
          <w:rFonts w:ascii="Trebuchet MS" w:hAnsi="Trebuchet MS" w:cs="Arial"/>
          <w:smallCaps/>
          <w:shadow/>
          <w:sz w:val="20"/>
          <w:szCs w:val="20"/>
        </w:rPr>
      </w:pPr>
      <w:r w:rsidRPr="00CC1DA2">
        <w:rPr>
          <w:rFonts w:ascii="Trebuchet MS" w:hAnsi="Trebuchet MS" w:cs="Arial"/>
          <w:smallCaps/>
          <w:shadow/>
          <w:sz w:val="20"/>
          <w:szCs w:val="20"/>
        </w:rPr>
        <w:t>19 de Febrero 2021</w:t>
      </w:r>
    </w:p>
    <w:p w:rsidR="00715D33" w:rsidRPr="005A55C2" w:rsidRDefault="00715D33" w:rsidP="005A55C2">
      <w:pPr>
        <w:jc w:val="both"/>
        <w:rPr>
          <w:rFonts w:ascii="Arial" w:hAnsi="Arial" w:cs="Arial"/>
          <w:sz w:val="20"/>
          <w:szCs w:val="20"/>
        </w:rPr>
      </w:pPr>
    </w:p>
    <w:p w:rsidR="00715D33" w:rsidRPr="005A55C2" w:rsidRDefault="00715D33" w:rsidP="005A55C2">
      <w:pPr>
        <w:jc w:val="both"/>
        <w:rPr>
          <w:rFonts w:ascii="Arial" w:hAnsi="Arial" w:cs="Arial"/>
          <w:sz w:val="20"/>
          <w:szCs w:val="20"/>
        </w:rPr>
      </w:pPr>
      <w:r w:rsidRPr="005A55C2">
        <w:rPr>
          <w:rFonts w:ascii="Arial" w:hAnsi="Arial" w:cs="Arial"/>
          <w:sz w:val="20"/>
          <w:szCs w:val="20"/>
        </w:rPr>
        <w:t xml:space="preserve">Cada día se nos da la oportunidad de pasar a una conciencia y percepción más elevadas, que permiten entrar en extensiones del Yo Superior, la Luz del Alma y los yoes de la Quinta Dimensión. Estamos siendo empujados más allá de los límites de todo lo que podamos imaginar. En este punto, el límite de nuestras elucubraciones es donde comienzan el verdadero yo, la verdadera luz y el poder. No se conformen con lo que es. Lo que ven alrededor son las trampas de cada pensamiento que han tenido desde su primer aliento en la Tierra. Energéticamente, han activado las extensiones latentes de su alma en un punto que ya no se aflige por lo que pasó; alinéense psíquicamente con lo que aún está por verse. </w:t>
      </w:r>
    </w:p>
    <w:p w:rsidR="00715D33" w:rsidRPr="005A55C2" w:rsidRDefault="00715D33" w:rsidP="005A55C2">
      <w:pPr>
        <w:jc w:val="both"/>
        <w:rPr>
          <w:rFonts w:ascii="Arial" w:hAnsi="Arial" w:cs="Arial"/>
          <w:sz w:val="20"/>
          <w:szCs w:val="20"/>
        </w:rPr>
      </w:pPr>
    </w:p>
    <w:p w:rsidR="00715D33" w:rsidRPr="005A55C2" w:rsidRDefault="00715D33" w:rsidP="005A55C2">
      <w:pPr>
        <w:jc w:val="both"/>
        <w:rPr>
          <w:rFonts w:ascii="Arial" w:hAnsi="Arial" w:cs="Arial"/>
          <w:sz w:val="20"/>
          <w:szCs w:val="20"/>
        </w:rPr>
      </w:pPr>
      <w:r w:rsidRPr="005A55C2">
        <w:rPr>
          <w:rFonts w:ascii="Arial" w:hAnsi="Arial" w:cs="Arial"/>
          <w:sz w:val="20"/>
          <w:szCs w:val="20"/>
        </w:rPr>
        <w:t>Imagínense sentados en una cálida playa de arena mirando el horizonte del agua. En el punto en que con su visión humana imaginan que el océano ha terminado, extiendan su percepción para dejar atrás la tierra plana. Miren con la parte divina de sus habilidades oculares. Miren con su mente. Amplíen el panorama de lo que parece ser el final y extiéndanlo hasta que vean el filo del futuro. La mayoría de las personas corren por ahí, cavilando sobre su próximo dólar, ansiosos por su próximo amor, su siguiente éxito y su siguiente fracaso. Ensimismarse con cada elección crea un atolladero, un agujero negro, un vacío y una creación por defecto.</w:t>
      </w:r>
    </w:p>
    <w:p w:rsidR="00715D33" w:rsidRPr="005A55C2" w:rsidRDefault="00715D33" w:rsidP="005A55C2">
      <w:pPr>
        <w:jc w:val="both"/>
        <w:rPr>
          <w:rFonts w:ascii="Arial" w:hAnsi="Arial" w:cs="Arial"/>
          <w:sz w:val="20"/>
          <w:szCs w:val="20"/>
        </w:rPr>
      </w:pPr>
    </w:p>
    <w:p w:rsidR="00715D33" w:rsidRPr="005A55C2" w:rsidRDefault="00715D33" w:rsidP="005A55C2">
      <w:pPr>
        <w:jc w:val="both"/>
        <w:rPr>
          <w:rFonts w:ascii="Arial" w:hAnsi="Arial" w:cs="Arial"/>
          <w:sz w:val="20"/>
          <w:szCs w:val="20"/>
        </w:rPr>
      </w:pPr>
      <w:r w:rsidRPr="005A55C2">
        <w:rPr>
          <w:rFonts w:ascii="Arial" w:hAnsi="Arial" w:cs="Arial"/>
          <w:sz w:val="20"/>
          <w:szCs w:val="20"/>
        </w:rPr>
        <w:t>La humanidad en su conjunto se ha vuelto complaciente en su deseo por expandirse. Son lo que piensan a cada momento de cada día. Traen puestos sus pensamientos y temores en su campo de energía exterior y toda la Tierra responde a ello. Si creen que existen más allá de ese horizonte oceánico, así es. Si creen que pueden oír una tenue señal a ciento sesenta kilómetros de distancia, pueden oírla. Si creen que pueden escuchar los pensamientos de los pájaros llamando a la primavera, son capaces de hacerlo.</w:t>
      </w:r>
    </w:p>
    <w:p w:rsidR="00715D33" w:rsidRPr="005A55C2" w:rsidRDefault="00715D33" w:rsidP="005A55C2">
      <w:pPr>
        <w:jc w:val="both"/>
        <w:rPr>
          <w:rFonts w:ascii="Arial" w:hAnsi="Arial" w:cs="Arial"/>
          <w:sz w:val="20"/>
          <w:szCs w:val="20"/>
        </w:rPr>
      </w:pPr>
    </w:p>
    <w:p w:rsidR="00715D33" w:rsidRPr="005A55C2" w:rsidRDefault="00715D33" w:rsidP="005A55C2">
      <w:pPr>
        <w:jc w:val="both"/>
        <w:rPr>
          <w:rFonts w:ascii="Arial" w:hAnsi="Arial" w:cs="Arial"/>
          <w:sz w:val="20"/>
          <w:szCs w:val="20"/>
        </w:rPr>
      </w:pPr>
      <w:r w:rsidRPr="005A55C2">
        <w:rPr>
          <w:rFonts w:ascii="Arial" w:hAnsi="Arial" w:cs="Arial"/>
          <w:sz w:val="20"/>
          <w:szCs w:val="20"/>
        </w:rPr>
        <w:t>Este próximo salto al vacío es el que hará que la hierba se ponga verde de envidia. Porque si se preparan adecuadamente para esta etapa de sintonización, todo lo demás parecerá inmaterial. Cada uno de ustedes que se halla dentro del campo de estas palabras es consciente de quién es. Pueden actuar humildemente o pueden revelar la inmensidad de su ser en sus verdaderos colores. Piensen que es así o eso no podrá manifestarse del todo. Si creen que pueden vencer a la enfermedad, pueden hacerlo. Si creen que están alineados con una gran cantidad inesperada de bendiciones financieras, lo están. Como seres humanos, su derecho es creer.</w:t>
      </w:r>
    </w:p>
    <w:p w:rsidR="00715D33" w:rsidRPr="005A55C2" w:rsidRDefault="00715D33" w:rsidP="005A55C2">
      <w:pPr>
        <w:jc w:val="both"/>
        <w:rPr>
          <w:rFonts w:ascii="Arial" w:hAnsi="Arial" w:cs="Arial"/>
          <w:sz w:val="20"/>
          <w:szCs w:val="20"/>
        </w:rPr>
      </w:pPr>
    </w:p>
    <w:p w:rsidR="00715D33" w:rsidRPr="005A55C2" w:rsidRDefault="00715D33" w:rsidP="005A55C2">
      <w:pPr>
        <w:jc w:val="both"/>
        <w:rPr>
          <w:rFonts w:ascii="Arial" w:hAnsi="Arial" w:cs="Arial"/>
          <w:sz w:val="20"/>
          <w:szCs w:val="20"/>
        </w:rPr>
      </w:pPr>
      <w:r w:rsidRPr="005A55C2">
        <w:rPr>
          <w:rFonts w:ascii="Arial" w:hAnsi="Arial" w:cs="Arial"/>
          <w:sz w:val="20"/>
          <w:szCs w:val="20"/>
        </w:rPr>
        <w:t>Imaginen que pueden ver a dieciséis kilómetros de distancia como el águila que surca el cielo azul. Actúen como si pudieran sentir a la Madre Tierra latiendo bajo sus pies, dándoles directivas en la siguiente etapa de su viaje. Finjan que el viento les trae información solo para sus oídos. Expándanse, queridos míos. Se están fundiendo en su plena humanidad de manera dimensional. El Universo se inclina con la mano de Dios para acercar a la humanidad a su seno. La luz que buscan, la verdad que buscan, viene a encontrarlos.</w:t>
      </w:r>
    </w:p>
    <w:p w:rsidR="00715D33" w:rsidRPr="005A55C2" w:rsidRDefault="00715D33" w:rsidP="005A55C2">
      <w:pPr>
        <w:jc w:val="both"/>
        <w:rPr>
          <w:rFonts w:ascii="Arial" w:hAnsi="Arial" w:cs="Arial"/>
          <w:sz w:val="20"/>
          <w:szCs w:val="20"/>
        </w:rPr>
      </w:pPr>
    </w:p>
    <w:p w:rsidR="00715D33" w:rsidRPr="005A55C2" w:rsidRDefault="00715D33" w:rsidP="005A55C2">
      <w:pPr>
        <w:jc w:val="both"/>
        <w:rPr>
          <w:rFonts w:ascii="Arial" w:hAnsi="Arial" w:cs="Arial"/>
          <w:sz w:val="20"/>
          <w:szCs w:val="20"/>
        </w:rPr>
      </w:pPr>
    </w:p>
    <w:p w:rsidR="00715D33" w:rsidRPr="005A55C2" w:rsidRDefault="00715D33" w:rsidP="005A55C2">
      <w:pPr>
        <w:jc w:val="both"/>
        <w:rPr>
          <w:rFonts w:ascii="Arial" w:hAnsi="Arial" w:cs="Arial"/>
          <w:sz w:val="20"/>
          <w:szCs w:val="20"/>
        </w:rPr>
      </w:pPr>
      <w:r w:rsidRPr="005A55C2">
        <w:rPr>
          <w:rFonts w:ascii="Arial" w:hAnsi="Arial" w:cs="Arial"/>
          <w:sz w:val="20"/>
          <w:szCs w:val="20"/>
        </w:rPr>
        <w:t>Traducción: Susana Peralta</w:t>
      </w:r>
    </w:p>
    <w:p w:rsidR="00715D33" w:rsidRPr="00041AC7" w:rsidRDefault="00715D33" w:rsidP="005A55C2">
      <w:pPr>
        <w:pStyle w:val="gmail-msonospacing"/>
        <w:spacing w:before="0" w:beforeAutospacing="0" w:after="0" w:afterAutospacing="0"/>
        <w:rPr>
          <w:rFonts w:ascii="Arial" w:hAnsi="Arial" w:cs="Arial"/>
          <w:color w:val="666699"/>
          <w:sz w:val="20"/>
          <w:szCs w:val="20"/>
        </w:rPr>
      </w:pPr>
      <w:r w:rsidRPr="00F20DB7">
        <w:rPr>
          <w:rFonts w:ascii="Arial" w:hAnsi="Arial" w:cs="Arial"/>
          <w:sz w:val="20"/>
          <w:szCs w:val="20"/>
        </w:rPr>
        <w:t xml:space="preserve">Sitio oficial de El Despertar Cuántico en español: </w:t>
      </w:r>
      <w:hyperlink r:id="rId5" w:tgtFrame="_blank" w:history="1">
        <w:r w:rsidRPr="00041AC7">
          <w:rPr>
            <w:rStyle w:val="Hyperlink"/>
            <w:rFonts w:ascii="Arial" w:hAnsi="Arial" w:cs="Arial"/>
            <w:color w:val="666699"/>
            <w:sz w:val="20"/>
            <w:szCs w:val="20"/>
          </w:rPr>
          <w:t>http://www.manantialcaduceo.com.ar/boletin/despertar_cuantico.htm</w:t>
        </w:r>
      </w:hyperlink>
    </w:p>
    <w:p w:rsidR="00715D33" w:rsidRDefault="00715D33" w:rsidP="005A55C2">
      <w:pPr>
        <w:pStyle w:val="gmail-msonospacing"/>
        <w:spacing w:before="0" w:beforeAutospacing="0" w:after="0" w:afterAutospacing="0"/>
        <w:rPr>
          <w:rFonts w:ascii="Arial" w:hAnsi="Arial" w:cs="Arial"/>
          <w:color w:val="666699"/>
          <w:sz w:val="22"/>
          <w:szCs w:val="22"/>
        </w:rPr>
      </w:pPr>
    </w:p>
    <w:p w:rsidR="00715D33" w:rsidRDefault="00715D33" w:rsidP="005A55C2">
      <w:pPr>
        <w:rPr>
          <w:rFonts w:ascii="inherit" w:hAnsi="inherit"/>
        </w:rPr>
      </w:pPr>
    </w:p>
    <w:p w:rsidR="00715D33" w:rsidRDefault="00715D33"/>
    <w:sectPr w:rsidR="00715D33" w:rsidSect="005A55C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55C2"/>
    <w:rsid w:val="00041AC7"/>
    <w:rsid w:val="005A55C2"/>
    <w:rsid w:val="00715D33"/>
    <w:rsid w:val="00CC1DA2"/>
    <w:rsid w:val="00F20DB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A55C2"/>
    <w:rPr>
      <w:rFonts w:cs="Times New Roman"/>
      <w:color w:val="0000FF"/>
      <w:u w:val="single"/>
    </w:rPr>
  </w:style>
  <w:style w:type="character" w:customStyle="1" w:styleId="d2edcug0hpfvmrgzqv66sw1bc1et5uqlrrkovp55a8c37x1jkeod5gw0nxhoafnmaigsh9s9d3f4x2emfe6kdd0rmau55g9wc8b282ybiv3no6dbjq4qci2qa3bd9o3vlrazzd5poo9gr5idhzawbc8m">
    <w:name w:val="d2edcug0 hpfvmrgz qv66sw1b c1et5uql rrkovp55 a8c37x1j keod5gw0 nxhoafnm aigsh9s9 d3f4x2em fe6kdd0r mau55g9w c8b282yb iv3no6db jq4qci2q a3bd9o3v lrazzd5p oo9gr5id hzawbc8m"/>
    <w:basedOn w:val="DefaultParagraphFont"/>
    <w:uiPriority w:val="99"/>
    <w:rsid w:val="005A55C2"/>
    <w:rPr>
      <w:rFonts w:cs="Times New Roman"/>
    </w:rPr>
  </w:style>
  <w:style w:type="character" w:customStyle="1" w:styleId="d2edcug0hpfvmrgzqv66sw1bc1et5uqlrrkovp55a8c37x1jkeod5gw0nxhoafnmaigsh9s9d9wwppknfe6kdd0rmau55g9wc8b282ybmdeji52xe9vueds3j5wam9giknj5qynhoo9gr5idhzawbc8m">
    <w:name w:val="d2edcug0 hpfvmrgz qv66sw1b c1et5uql rrkovp55 a8c37x1j keod5gw0 nxhoafnm aigsh9s9 d9wwppkn fe6kdd0r mau55g9w c8b282yb mdeji52x e9vueds3 j5wam9gi knj5qynh oo9gr5id hzawbc8m"/>
    <w:basedOn w:val="DefaultParagraphFont"/>
    <w:uiPriority w:val="99"/>
    <w:rsid w:val="005A55C2"/>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5A55C2"/>
    <w:rPr>
      <w:rFonts w:cs="Times New Roman"/>
    </w:rPr>
  </w:style>
  <w:style w:type="character" w:customStyle="1" w:styleId="a8c37x1jni8dbmo4stjgntxsl9j0dhe7ltmttdrgg0qnabr5">
    <w:name w:val="a8c37x1j ni8dbmo4 stjgntxs l9j0dhe7 ltmttdrg g0qnabr5"/>
    <w:basedOn w:val="DefaultParagraphFont"/>
    <w:uiPriority w:val="99"/>
    <w:rsid w:val="005A55C2"/>
    <w:rPr>
      <w:rFonts w:cs="Times New Roman"/>
    </w:rPr>
  </w:style>
  <w:style w:type="character" w:customStyle="1" w:styleId="gpro0wi8pcp91wgn">
    <w:name w:val="gpro0wi8 pcp91wgn"/>
    <w:basedOn w:val="DefaultParagraphFont"/>
    <w:uiPriority w:val="99"/>
    <w:rsid w:val="005A55C2"/>
    <w:rPr>
      <w:rFonts w:cs="Times New Roman"/>
    </w:rPr>
  </w:style>
  <w:style w:type="character" w:customStyle="1" w:styleId="pcp91wgn">
    <w:name w:val="pcp91wgn"/>
    <w:basedOn w:val="DefaultParagraphFont"/>
    <w:uiPriority w:val="99"/>
    <w:rsid w:val="005A55C2"/>
    <w:rPr>
      <w:rFonts w:cs="Times New Roman"/>
    </w:rPr>
  </w:style>
  <w:style w:type="character" w:customStyle="1" w:styleId="d2edcug0hpfvmrgzqv66sw1bc1et5uqlrrkovp55a8c37x1jkeod5gw0nxhoafnmaigsh9s9d3f4x2emfe6kdd0rmau55g9wc8b282ybiv3no6dbjq4qci2qa3bd9o3vknj5qynhm9osqain">
    <w:name w:val="d2edcug0 hpfvmrgz qv66sw1b c1et5uql rrkovp55 a8c37x1j keod5gw0 nxhoafnm aigsh9s9 d3f4x2em fe6kdd0r mau55g9w c8b282yb iv3no6db jq4qci2q a3bd9o3v knj5qynh m9osqain"/>
    <w:basedOn w:val="DefaultParagraphFont"/>
    <w:uiPriority w:val="99"/>
    <w:rsid w:val="005A55C2"/>
    <w:rPr>
      <w:rFonts w:cs="Times New Roman"/>
    </w:rPr>
  </w:style>
  <w:style w:type="character" w:customStyle="1" w:styleId="d2edcug0hpfvmrgzqv66sw1bc1et5uqlrrkovp55a8c37x1jkeod5gw0nxhoafnmaigsh9s9d3f4x2emfe6kdd0rmau55g9wc8b282ybiv3no6dbjq4qci2qa3bd9o3vlrazzd5pm9osqain">
    <w:name w:val="d2edcug0 hpfvmrgz qv66sw1b c1et5uql rrkovp55 a8c37x1j keod5gw0 nxhoafnm aigsh9s9 d3f4x2em fe6kdd0r mau55g9w c8b282yb iv3no6db jq4qci2q a3bd9o3v lrazzd5p m9osqain"/>
    <w:basedOn w:val="DefaultParagraphFont"/>
    <w:uiPriority w:val="99"/>
    <w:rsid w:val="005A55C2"/>
    <w:rPr>
      <w:rFonts w:cs="Times New Roman"/>
    </w:rPr>
  </w:style>
  <w:style w:type="paragraph" w:customStyle="1" w:styleId="gmail-msonospacing">
    <w:name w:val="gmail-msonospacing"/>
    <w:basedOn w:val="Normal"/>
    <w:uiPriority w:val="99"/>
    <w:rsid w:val="005A55C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627544999">
      <w:marLeft w:val="0"/>
      <w:marRight w:val="0"/>
      <w:marTop w:val="0"/>
      <w:marBottom w:val="0"/>
      <w:divBdr>
        <w:top w:val="none" w:sz="0" w:space="0" w:color="auto"/>
        <w:left w:val="none" w:sz="0" w:space="0" w:color="auto"/>
        <w:bottom w:val="none" w:sz="0" w:space="0" w:color="auto"/>
        <w:right w:val="none" w:sz="0" w:space="0" w:color="auto"/>
      </w:divBdr>
      <w:divsChild>
        <w:div w:id="1627544961">
          <w:marLeft w:val="0"/>
          <w:marRight w:val="0"/>
          <w:marTop w:val="0"/>
          <w:marBottom w:val="0"/>
          <w:divBdr>
            <w:top w:val="none" w:sz="0" w:space="0" w:color="auto"/>
            <w:left w:val="none" w:sz="0" w:space="0" w:color="auto"/>
            <w:bottom w:val="none" w:sz="0" w:space="0" w:color="auto"/>
            <w:right w:val="none" w:sz="0" w:space="0" w:color="auto"/>
          </w:divBdr>
          <w:divsChild>
            <w:div w:id="1627544949">
              <w:marLeft w:val="0"/>
              <w:marRight w:val="0"/>
              <w:marTop w:val="0"/>
              <w:marBottom w:val="0"/>
              <w:divBdr>
                <w:top w:val="none" w:sz="0" w:space="0" w:color="auto"/>
                <w:left w:val="none" w:sz="0" w:space="0" w:color="auto"/>
                <w:bottom w:val="none" w:sz="0" w:space="0" w:color="auto"/>
                <w:right w:val="none" w:sz="0" w:space="0" w:color="auto"/>
              </w:divBdr>
              <w:divsChild>
                <w:div w:id="1627544985">
                  <w:marLeft w:val="0"/>
                  <w:marRight w:val="0"/>
                  <w:marTop w:val="0"/>
                  <w:marBottom w:val="0"/>
                  <w:divBdr>
                    <w:top w:val="none" w:sz="0" w:space="0" w:color="auto"/>
                    <w:left w:val="none" w:sz="0" w:space="0" w:color="auto"/>
                    <w:bottom w:val="none" w:sz="0" w:space="0" w:color="auto"/>
                    <w:right w:val="none" w:sz="0" w:space="0" w:color="auto"/>
                  </w:divBdr>
                  <w:divsChild>
                    <w:div w:id="1627544991">
                      <w:marLeft w:val="0"/>
                      <w:marRight w:val="0"/>
                      <w:marTop w:val="0"/>
                      <w:marBottom w:val="0"/>
                      <w:divBdr>
                        <w:top w:val="none" w:sz="0" w:space="0" w:color="auto"/>
                        <w:left w:val="none" w:sz="0" w:space="0" w:color="auto"/>
                        <w:bottom w:val="none" w:sz="0" w:space="0" w:color="auto"/>
                        <w:right w:val="none" w:sz="0" w:space="0" w:color="auto"/>
                      </w:divBdr>
                      <w:divsChild>
                        <w:div w:id="1627545000">
                          <w:marLeft w:val="0"/>
                          <w:marRight w:val="0"/>
                          <w:marTop w:val="0"/>
                          <w:marBottom w:val="0"/>
                          <w:divBdr>
                            <w:top w:val="none" w:sz="0" w:space="0" w:color="auto"/>
                            <w:left w:val="none" w:sz="0" w:space="0" w:color="auto"/>
                            <w:bottom w:val="none" w:sz="0" w:space="0" w:color="auto"/>
                            <w:right w:val="none" w:sz="0" w:space="0" w:color="auto"/>
                          </w:divBdr>
                          <w:divsChild>
                            <w:div w:id="1627544945">
                              <w:marLeft w:val="0"/>
                              <w:marRight w:val="0"/>
                              <w:marTop w:val="0"/>
                              <w:marBottom w:val="0"/>
                              <w:divBdr>
                                <w:top w:val="none" w:sz="0" w:space="0" w:color="auto"/>
                                <w:left w:val="none" w:sz="0" w:space="0" w:color="auto"/>
                                <w:bottom w:val="none" w:sz="0" w:space="0" w:color="auto"/>
                                <w:right w:val="none" w:sz="0" w:space="0" w:color="auto"/>
                              </w:divBdr>
                              <w:divsChild>
                                <w:div w:id="1627544962">
                                  <w:marLeft w:val="240"/>
                                  <w:marRight w:val="240"/>
                                  <w:marTop w:val="0"/>
                                  <w:marBottom w:val="0"/>
                                  <w:divBdr>
                                    <w:top w:val="none" w:sz="0" w:space="0" w:color="auto"/>
                                    <w:left w:val="none" w:sz="0" w:space="0" w:color="auto"/>
                                    <w:bottom w:val="none" w:sz="0" w:space="0" w:color="auto"/>
                                    <w:right w:val="none" w:sz="0" w:space="0" w:color="auto"/>
                                  </w:divBdr>
                                  <w:divsChild>
                                    <w:div w:id="1627544953">
                                      <w:marLeft w:val="0"/>
                                      <w:marRight w:val="0"/>
                                      <w:marTop w:val="0"/>
                                      <w:marBottom w:val="0"/>
                                      <w:divBdr>
                                        <w:top w:val="none" w:sz="0" w:space="0" w:color="auto"/>
                                        <w:left w:val="none" w:sz="0" w:space="0" w:color="auto"/>
                                        <w:bottom w:val="none" w:sz="0" w:space="0" w:color="auto"/>
                                        <w:right w:val="none" w:sz="0" w:space="0" w:color="auto"/>
                                      </w:divBdr>
                                      <w:divsChild>
                                        <w:div w:id="1627544942">
                                          <w:marLeft w:val="105"/>
                                          <w:marRight w:val="0"/>
                                          <w:marTop w:val="0"/>
                                          <w:marBottom w:val="0"/>
                                          <w:divBdr>
                                            <w:top w:val="none" w:sz="0" w:space="0" w:color="auto"/>
                                            <w:left w:val="none" w:sz="0" w:space="0" w:color="auto"/>
                                            <w:bottom w:val="none" w:sz="0" w:space="0" w:color="auto"/>
                                            <w:right w:val="none" w:sz="0" w:space="0" w:color="auto"/>
                                          </w:divBdr>
                                          <w:divsChild>
                                            <w:div w:id="1627544960">
                                              <w:marLeft w:val="0"/>
                                              <w:marRight w:val="0"/>
                                              <w:marTop w:val="0"/>
                                              <w:marBottom w:val="0"/>
                                              <w:divBdr>
                                                <w:top w:val="none" w:sz="0" w:space="0" w:color="auto"/>
                                                <w:left w:val="none" w:sz="0" w:space="0" w:color="auto"/>
                                                <w:bottom w:val="none" w:sz="0" w:space="0" w:color="auto"/>
                                                <w:right w:val="none" w:sz="0" w:space="0" w:color="auto"/>
                                              </w:divBdr>
                                            </w:div>
                                          </w:divsChild>
                                        </w:div>
                                        <w:div w:id="1627544989">
                                          <w:marLeft w:val="105"/>
                                          <w:marRight w:val="0"/>
                                          <w:marTop w:val="0"/>
                                          <w:marBottom w:val="0"/>
                                          <w:divBdr>
                                            <w:top w:val="none" w:sz="0" w:space="0" w:color="auto"/>
                                            <w:left w:val="none" w:sz="0" w:space="0" w:color="auto"/>
                                            <w:bottom w:val="none" w:sz="0" w:space="0" w:color="auto"/>
                                            <w:right w:val="none" w:sz="0" w:space="0" w:color="auto"/>
                                          </w:divBdr>
                                          <w:divsChild>
                                            <w:div w:id="162754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544959">
                                      <w:marLeft w:val="0"/>
                                      <w:marRight w:val="0"/>
                                      <w:marTop w:val="0"/>
                                      <w:marBottom w:val="0"/>
                                      <w:divBdr>
                                        <w:top w:val="none" w:sz="0" w:space="0" w:color="auto"/>
                                        <w:left w:val="none" w:sz="0" w:space="0" w:color="auto"/>
                                        <w:bottom w:val="none" w:sz="0" w:space="0" w:color="auto"/>
                                        <w:right w:val="none" w:sz="0" w:space="0" w:color="auto"/>
                                      </w:divBdr>
                                      <w:divsChild>
                                        <w:div w:id="1627544941">
                                          <w:marLeft w:val="0"/>
                                          <w:marRight w:val="0"/>
                                          <w:marTop w:val="0"/>
                                          <w:marBottom w:val="0"/>
                                          <w:divBdr>
                                            <w:top w:val="none" w:sz="0" w:space="0" w:color="auto"/>
                                            <w:left w:val="none" w:sz="0" w:space="0" w:color="auto"/>
                                            <w:bottom w:val="none" w:sz="0" w:space="0" w:color="auto"/>
                                            <w:right w:val="none" w:sz="0" w:space="0" w:color="auto"/>
                                          </w:divBdr>
                                        </w:div>
                                        <w:div w:id="1627544946">
                                          <w:marLeft w:val="0"/>
                                          <w:marRight w:val="0"/>
                                          <w:marTop w:val="0"/>
                                          <w:marBottom w:val="0"/>
                                          <w:divBdr>
                                            <w:top w:val="none" w:sz="0" w:space="0" w:color="auto"/>
                                            <w:left w:val="none" w:sz="0" w:space="0" w:color="auto"/>
                                            <w:bottom w:val="none" w:sz="0" w:space="0" w:color="auto"/>
                                            <w:right w:val="none" w:sz="0" w:space="0" w:color="auto"/>
                                          </w:divBdr>
                                        </w:div>
                                        <w:div w:id="1627544956">
                                          <w:marLeft w:val="0"/>
                                          <w:marRight w:val="0"/>
                                          <w:marTop w:val="0"/>
                                          <w:marBottom w:val="0"/>
                                          <w:divBdr>
                                            <w:top w:val="none" w:sz="0" w:space="0" w:color="auto"/>
                                            <w:left w:val="none" w:sz="0" w:space="0" w:color="auto"/>
                                            <w:bottom w:val="none" w:sz="0" w:space="0" w:color="auto"/>
                                            <w:right w:val="none" w:sz="0" w:space="0" w:color="auto"/>
                                          </w:divBdr>
                                          <w:divsChild>
                                            <w:div w:id="1627545001">
                                              <w:marLeft w:val="0"/>
                                              <w:marRight w:val="0"/>
                                              <w:marTop w:val="0"/>
                                              <w:marBottom w:val="0"/>
                                              <w:divBdr>
                                                <w:top w:val="none" w:sz="0" w:space="0" w:color="auto"/>
                                                <w:left w:val="none" w:sz="0" w:space="0" w:color="auto"/>
                                                <w:bottom w:val="none" w:sz="0" w:space="0" w:color="auto"/>
                                                <w:right w:val="none" w:sz="0" w:space="0" w:color="auto"/>
                                              </w:divBdr>
                                            </w:div>
                                          </w:divsChild>
                                        </w:div>
                                        <w:div w:id="16275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544987">
                              <w:marLeft w:val="180"/>
                              <w:marRight w:val="180"/>
                              <w:marTop w:val="0"/>
                              <w:marBottom w:val="0"/>
                              <w:divBdr>
                                <w:top w:val="none" w:sz="0" w:space="0" w:color="auto"/>
                                <w:left w:val="none" w:sz="0" w:space="0" w:color="auto"/>
                                <w:bottom w:val="none" w:sz="0" w:space="0" w:color="auto"/>
                                <w:right w:val="none" w:sz="0" w:space="0" w:color="auto"/>
                              </w:divBdr>
                              <w:divsChild>
                                <w:div w:id="1627544964">
                                  <w:marLeft w:val="-30"/>
                                  <w:marRight w:val="-30"/>
                                  <w:marTop w:val="0"/>
                                  <w:marBottom w:val="0"/>
                                  <w:divBdr>
                                    <w:top w:val="none" w:sz="0" w:space="0" w:color="auto"/>
                                    <w:left w:val="none" w:sz="0" w:space="0" w:color="auto"/>
                                    <w:bottom w:val="none" w:sz="0" w:space="0" w:color="auto"/>
                                    <w:right w:val="none" w:sz="0" w:space="0" w:color="auto"/>
                                  </w:divBdr>
                                  <w:divsChild>
                                    <w:div w:id="1627544936">
                                      <w:marLeft w:val="0"/>
                                      <w:marRight w:val="0"/>
                                      <w:marTop w:val="0"/>
                                      <w:marBottom w:val="0"/>
                                      <w:divBdr>
                                        <w:top w:val="none" w:sz="0" w:space="0" w:color="auto"/>
                                        <w:left w:val="none" w:sz="0" w:space="0" w:color="auto"/>
                                        <w:bottom w:val="none" w:sz="0" w:space="0" w:color="auto"/>
                                        <w:right w:val="none" w:sz="0" w:space="0" w:color="auto"/>
                                      </w:divBdr>
                                      <w:divsChild>
                                        <w:div w:id="1627544988">
                                          <w:marLeft w:val="0"/>
                                          <w:marRight w:val="0"/>
                                          <w:marTop w:val="0"/>
                                          <w:marBottom w:val="0"/>
                                          <w:divBdr>
                                            <w:top w:val="single" w:sz="2" w:space="0" w:color="auto"/>
                                            <w:left w:val="single" w:sz="2" w:space="0" w:color="auto"/>
                                            <w:bottom w:val="single" w:sz="2" w:space="0" w:color="auto"/>
                                            <w:right w:val="single" w:sz="2" w:space="0" w:color="auto"/>
                                          </w:divBdr>
                                          <w:divsChild>
                                            <w:div w:id="1627545004">
                                              <w:marLeft w:val="-60"/>
                                              <w:marRight w:val="-60"/>
                                              <w:marTop w:val="0"/>
                                              <w:marBottom w:val="0"/>
                                              <w:divBdr>
                                                <w:top w:val="none" w:sz="0" w:space="0" w:color="auto"/>
                                                <w:left w:val="none" w:sz="0" w:space="0" w:color="auto"/>
                                                <w:bottom w:val="none" w:sz="0" w:space="0" w:color="auto"/>
                                                <w:right w:val="none" w:sz="0" w:space="0" w:color="auto"/>
                                              </w:divBdr>
                                              <w:divsChild>
                                                <w:div w:id="162754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544958">
                                      <w:marLeft w:val="0"/>
                                      <w:marRight w:val="0"/>
                                      <w:marTop w:val="0"/>
                                      <w:marBottom w:val="0"/>
                                      <w:divBdr>
                                        <w:top w:val="none" w:sz="0" w:space="0" w:color="auto"/>
                                        <w:left w:val="none" w:sz="0" w:space="0" w:color="auto"/>
                                        <w:bottom w:val="none" w:sz="0" w:space="0" w:color="auto"/>
                                        <w:right w:val="none" w:sz="0" w:space="0" w:color="auto"/>
                                      </w:divBdr>
                                      <w:divsChild>
                                        <w:div w:id="1627544969">
                                          <w:marLeft w:val="0"/>
                                          <w:marRight w:val="0"/>
                                          <w:marTop w:val="0"/>
                                          <w:marBottom w:val="0"/>
                                          <w:divBdr>
                                            <w:top w:val="single" w:sz="2" w:space="0" w:color="auto"/>
                                            <w:left w:val="single" w:sz="2" w:space="0" w:color="auto"/>
                                            <w:bottom w:val="single" w:sz="2" w:space="0" w:color="auto"/>
                                            <w:right w:val="single" w:sz="2" w:space="0" w:color="auto"/>
                                          </w:divBdr>
                                          <w:divsChild>
                                            <w:div w:id="1627544944">
                                              <w:marLeft w:val="-60"/>
                                              <w:marRight w:val="-60"/>
                                              <w:marTop w:val="0"/>
                                              <w:marBottom w:val="0"/>
                                              <w:divBdr>
                                                <w:top w:val="none" w:sz="0" w:space="0" w:color="auto"/>
                                                <w:left w:val="none" w:sz="0" w:space="0" w:color="auto"/>
                                                <w:bottom w:val="none" w:sz="0" w:space="0" w:color="auto"/>
                                                <w:right w:val="none" w:sz="0" w:space="0" w:color="auto"/>
                                              </w:divBdr>
                                              <w:divsChild>
                                                <w:div w:id="162754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544975">
                                      <w:marLeft w:val="0"/>
                                      <w:marRight w:val="0"/>
                                      <w:marTop w:val="0"/>
                                      <w:marBottom w:val="0"/>
                                      <w:divBdr>
                                        <w:top w:val="none" w:sz="0" w:space="0" w:color="auto"/>
                                        <w:left w:val="none" w:sz="0" w:space="0" w:color="auto"/>
                                        <w:bottom w:val="none" w:sz="0" w:space="0" w:color="auto"/>
                                        <w:right w:val="none" w:sz="0" w:space="0" w:color="auto"/>
                                      </w:divBdr>
                                      <w:divsChild>
                                        <w:div w:id="1627544997">
                                          <w:marLeft w:val="0"/>
                                          <w:marRight w:val="0"/>
                                          <w:marTop w:val="0"/>
                                          <w:marBottom w:val="0"/>
                                          <w:divBdr>
                                            <w:top w:val="single" w:sz="2" w:space="0" w:color="auto"/>
                                            <w:left w:val="single" w:sz="2" w:space="0" w:color="auto"/>
                                            <w:bottom w:val="single" w:sz="2" w:space="0" w:color="auto"/>
                                            <w:right w:val="single" w:sz="2" w:space="0" w:color="auto"/>
                                          </w:divBdr>
                                          <w:divsChild>
                                            <w:div w:id="1627544977">
                                              <w:marLeft w:val="-60"/>
                                              <w:marRight w:val="-60"/>
                                              <w:marTop w:val="0"/>
                                              <w:marBottom w:val="0"/>
                                              <w:divBdr>
                                                <w:top w:val="none" w:sz="0" w:space="0" w:color="auto"/>
                                                <w:left w:val="none" w:sz="0" w:space="0" w:color="auto"/>
                                                <w:bottom w:val="none" w:sz="0" w:space="0" w:color="auto"/>
                                                <w:right w:val="none" w:sz="0" w:space="0" w:color="auto"/>
                                              </w:divBdr>
                                              <w:divsChild>
                                                <w:div w:id="16275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7544992">
          <w:marLeft w:val="0"/>
          <w:marRight w:val="0"/>
          <w:marTop w:val="0"/>
          <w:marBottom w:val="0"/>
          <w:divBdr>
            <w:top w:val="none" w:sz="0" w:space="0" w:color="auto"/>
            <w:left w:val="none" w:sz="0" w:space="0" w:color="auto"/>
            <w:bottom w:val="none" w:sz="0" w:space="0" w:color="auto"/>
            <w:right w:val="none" w:sz="0" w:space="0" w:color="auto"/>
          </w:divBdr>
          <w:divsChild>
            <w:div w:id="1627544978">
              <w:marLeft w:val="0"/>
              <w:marRight w:val="0"/>
              <w:marTop w:val="0"/>
              <w:marBottom w:val="0"/>
              <w:divBdr>
                <w:top w:val="none" w:sz="0" w:space="0" w:color="auto"/>
                <w:left w:val="none" w:sz="0" w:space="0" w:color="auto"/>
                <w:bottom w:val="none" w:sz="0" w:space="0" w:color="auto"/>
                <w:right w:val="none" w:sz="0" w:space="0" w:color="auto"/>
              </w:divBdr>
              <w:divsChild>
                <w:div w:id="1627544979">
                  <w:marLeft w:val="0"/>
                  <w:marRight w:val="0"/>
                  <w:marTop w:val="0"/>
                  <w:marBottom w:val="0"/>
                  <w:divBdr>
                    <w:top w:val="none" w:sz="0" w:space="0" w:color="auto"/>
                    <w:left w:val="none" w:sz="0" w:space="0" w:color="auto"/>
                    <w:bottom w:val="none" w:sz="0" w:space="0" w:color="auto"/>
                    <w:right w:val="none" w:sz="0" w:space="0" w:color="auto"/>
                  </w:divBdr>
                  <w:divsChild>
                    <w:div w:id="1627544966">
                      <w:marLeft w:val="0"/>
                      <w:marRight w:val="0"/>
                      <w:marTop w:val="0"/>
                      <w:marBottom w:val="0"/>
                      <w:divBdr>
                        <w:top w:val="none" w:sz="0" w:space="0" w:color="auto"/>
                        <w:left w:val="none" w:sz="0" w:space="0" w:color="auto"/>
                        <w:bottom w:val="none" w:sz="0" w:space="0" w:color="auto"/>
                        <w:right w:val="none" w:sz="0" w:space="0" w:color="auto"/>
                      </w:divBdr>
                      <w:divsChild>
                        <w:div w:id="1627544980">
                          <w:marLeft w:val="0"/>
                          <w:marRight w:val="0"/>
                          <w:marTop w:val="0"/>
                          <w:marBottom w:val="0"/>
                          <w:divBdr>
                            <w:top w:val="none" w:sz="0" w:space="0" w:color="auto"/>
                            <w:left w:val="none" w:sz="0" w:space="0" w:color="auto"/>
                            <w:bottom w:val="none" w:sz="0" w:space="0" w:color="auto"/>
                            <w:right w:val="none" w:sz="0" w:space="0" w:color="auto"/>
                          </w:divBdr>
                          <w:divsChild>
                            <w:div w:id="1627544984">
                              <w:marLeft w:val="0"/>
                              <w:marRight w:val="0"/>
                              <w:marTop w:val="0"/>
                              <w:marBottom w:val="0"/>
                              <w:divBdr>
                                <w:top w:val="none" w:sz="0" w:space="0" w:color="auto"/>
                                <w:left w:val="none" w:sz="0" w:space="0" w:color="auto"/>
                                <w:bottom w:val="none" w:sz="0" w:space="0" w:color="auto"/>
                                <w:right w:val="none" w:sz="0" w:space="0" w:color="auto"/>
                              </w:divBdr>
                              <w:divsChild>
                                <w:div w:id="1627544940">
                                  <w:marLeft w:val="0"/>
                                  <w:marRight w:val="0"/>
                                  <w:marTop w:val="0"/>
                                  <w:marBottom w:val="0"/>
                                  <w:divBdr>
                                    <w:top w:val="none" w:sz="0" w:space="0" w:color="auto"/>
                                    <w:left w:val="none" w:sz="0" w:space="0" w:color="auto"/>
                                    <w:bottom w:val="none" w:sz="0" w:space="0" w:color="auto"/>
                                    <w:right w:val="none" w:sz="0" w:space="0" w:color="auto"/>
                                  </w:divBdr>
                                  <w:divsChild>
                                    <w:div w:id="162754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544998">
              <w:marLeft w:val="0"/>
              <w:marRight w:val="0"/>
              <w:marTop w:val="0"/>
              <w:marBottom w:val="0"/>
              <w:divBdr>
                <w:top w:val="none" w:sz="0" w:space="0" w:color="auto"/>
                <w:left w:val="none" w:sz="0" w:space="0" w:color="auto"/>
                <w:bottom w:val="none" w:sz="0" w:space="0" w:color="auto"/>
                <w:right w:val="none" w:sz="0" w:space="0" w:color="auto"/>
              </w:divBdr>
              <w:divsChild>
                <w:div w:id="1627545002">
                  <w:marLeft w:val="0"/>
                  <w:marRight w:val="0"/>
                  <w:marTop w:val="0"/>
                  <w:marBottom w:val="0"/>
                  <w:divBdr>
                    <w:top w:val="none" w:sz="0" w:space="0" w:color="auto"/>
                    <w:left w:val="none" w:sz="0" w:space="0" w:color="auto"/>
                    <w:bottom w:val="none" w:sz="0" w:space="0" w:color="auto"/>
                    <w:right w:val="none" w:sz="0" w:space="0" w:color="auto"/>
                  </w:divBdr>
                  <w:divsChild>
                    <w:div w:id="1627544990">
                      <w:marLeft w:val="0"/>
                      <w:marRight w:val="0"/>
                      <w:marTop w:val="0"/>
                      <w:marBottom w:val="0"/>
                      <w:divBdr>
                        <w:top w:val="none" w:sz="0" w:space="0" w:color="auto"/>
                        <w:left w:val="none" w:sz="0" w:space="0" w:color="auto"/>
                        <w:bottom w:val="none" w:sz="0" w:space="0" w:color="auto"/>
                        <w:right w:val="none" w:sz="0" w:space="0" w:color="auto"/>
                      </w:divBdr>
                      <w:divsChild>
                        <w:div w:id="1627544970">
                          <w:marLeft w:val="0"/>
                          <w:marRight w:val="0"/>
                          <w:marTop w:val="75"/>
                          <w:marBottom w:val="75"/>
                          <w:divBdr>
                            <w:top w:val="none" w:sz="0" w:space="0" w:color="auto"/>
                            <w:left w:val="none" w:sz="0" w:space="0" w:color="auto"/>
                            <w:bottom w:val="none" w:sz="0" w:space="0" w:color="auto"/>
                            <w:right w:val="none" w:sz="0" w:space="0" w:color="auto"/>
                          </w:divBdr>
                          <w:divsChild>
                            <w:div w:id="1627544933">
                              <w:marLeft w:val="0"/>
                              <w:marRight w:val="0"/>
                              <w:marTop w:val="120"/>
                              <w:marBottom w:val="0"/>
                              <w:divBdr>
                                <w:top w:val="none" w:sz="0" w:space="0" w:color="auto"/>
                                <w:left w:val="none" w:sz="0" w:space="0" w:color="auto"/>
                                <w:bottom w:val="none" w:sz="0" w:space="0" w:color="auto"/>
                                <w:right w:val="none" w:sz="0" w:space="0" w:color="auto"/>
                              </w:divBdr>
                              <w:divsChild>
                                <w:div w:id="1627545005">
                                  <w:marLeft w:val="0"/>
                                  <w:marRight w:val="0"/>
                                  <w:marTop w:val="0"/>
                                  <w:marBottom w:val="0"/>
                                  <w:divBdr>
                                    <w:top w:val="none" w:sz="0" w:space="0" w:color="auto"/>
                                    <w:left w:val="none" w:sz="0" w:space="0" w:color="auto"/>
                                    <w:bottom w:val="none" w:sz="0" w:space="0" w:color="auto"/>
                                    <w:right w:val="none" w:sz="0" w:space="0" w:color="auto"/>
                                  </w:divBdr>
                                </w:div>
                              </w:divsChild>
                            </w:div>
                            <w:div w:id="1627544937">
                              <w:marLeft w:val="0"/>
                              <w:marRight w:val="0"/>
                              <w:marTop w:val="0"/>
                              <w:marBottom w:val="0"/>
                              <w:divBdr>
                                <w:top w:val="none" w:sz="0" w:space="0" w:color="auto"/>
                                <w:left w:val="none" w:sz="0" w:space="0" w:color="auto"/>
                                <w:bottom w:val="none" w:sz="0" w:space="0" w:color="auto"/>
                                <w:right w:val="none" w:sz="0" w:space="0" w:color="auto"/>
                              </w:divBdr>
                              <w:divsChild>
                                <w:div w:id="1627544947">
                                  <w:marLeft w:val="0"/>
                                  <w:marRight w:val="0"/>
                                  <w:marTop w:val="0"/>
                                  <w:marBottom w:val="0"/>
                                  <w:divBdr>
                                    <w:top w:val="none" w:sz="0" w:space="0" w:color="auto"/>
                                    <w:left w:val="none" w:sz="0" w:space="0" w:color="auto"/>
                                    <w:bottom w:val="none" w:sz="0" w:space="0" w:color="auto"/>
                                    <w:right w:val="none" w:sz="0" w:space="0" w:color="auto"/>
                                  </w:divBdr>
                                </w:div>
                              </w:divsChild>
                            </w:div>
                            <w:div w:id="1627544981">
                              <w:marLeft w:val="0"/>
                              <w:marRight w:val="0"/>
                              <w:marTop w:val="120"/>
                              <w:marBottom w:val="0"/>
                              <w:divBdr>
                                <w:top w:val="none" w:sz="0" w:space="0" w:color="auto"/>
                                <w:left w:val="none" w:sz="0" w:space="0" w:color="auto"/>
                                <w:bottom w:val="none" w:sz="0" w:space="0" w:color="auto"/>
                                <w:right w:val="none" w:sz="0" w:space="0" w:color="auto"/>
                              </w:divBdr>
                              <w:divsChild>
                                <w:div w:id="1627544954">
                                  <w:marLeft w:val="0"/>
                                  <w:marRight w:val="0"/>
                                  <w:marTop w:val="0"/>
                                  <w:marBottom w:val="0"/>
                                  <w:divBdr>
                                    <w:top w:val="none" w:sz="0" w:space="0" w:color="auto"/>
                                    <w:left w:val="none" w:sz="0" w:space="0" w:color="auto"/>
                                    <w:bottom w:val="none" w:sz="0" w:space="0" w:color="auto"/>
                                    <w:right w:val="none" w:sz="0" w:space="0" w:color="auto"/>
                                  </w:divBdr>
                                </w:div>
                                <w:div w:id="1627544973">
                                  <w:marLeft w:val="0"/>
                                  <w:marRight w:val="0"/>
                                  <w:marTop w:val="0"/>
                                  <w:marBottom w:val="0"/>
                                  <w:divBdr>
                                    <w:top w:val="none" w:sz="0" w:space="0" w:color="auto"/>
                                    <w:left w:val="none" w:sz="0" w:space="0" w:color="auto"/>
                                    <w:bottom w:val="none" w:sz="0" w:space="0" w:color="auto"/>
                                    <w:right w:val="none" w:sz="0" w:space="0" w:color="auto"/>
                                  </w:divBdr>
                                </w:div>
                              </w:divsChild>
                            </w:div>
                            <w:div w:id="1627544983">
                              <w:marLeft w:val="0"/>
                              <w:marRight w:val="0"/>
                              <w:marTop w:val="120"/>
                              <w:marBottom w:val="0"/>
                              <w:divBdr>
                                <w:top w:val="none" w:sz="0" w:space="0" w:color="auto"/>
                                <w:left w:val="none" w:sz="0" w:space="0" w:color="auto"/>
                                <w:bottom w:val="none" w:sz="0" w:space="0" w:color="auto"/>
                                <w:right w:val="none" w:sz="0" w:space="0" w:color="auto"/>
                              </w:divBdr>
                              <w:divsChild>
                                <w:div w:id="1627544948">
                                  <w:marLeft w:val="0"/>
                                  <w:marRight w:val="0"/>
                                  <w:marTop w:val="0"/>
                                  <w:marBottom w:val="0"/>
                                  <w:divBdr>
                                    <w:top w:val="none" w:sz="0" w:space="0" w:color="auto"/>
                                    <w:left w:val="none" w:sz="0" w:space="0" w:color="auto"/>
                                    <w:bottom w:val="none" w:sz="0" w:space="0" w:color="auto"/>
                                    <w:right w:val="none" w:sz="0" w:space="0" w:color="auto"/>
                                  </w:divBdr>
                                </w:div>
                              </w:divsChild>
                            </w:div>
                            <w:div w:id="1627544994">
                              <w:marLeft w:val="0"/>
                              <w:marRight w:val="0"/>
                              <w:marTop w:val="120"/>
                              <w:marBottom w:val="0"/>
                              <w:divBdr>
                                <w:top w:val="none" w:sz="0" w:space="0" w:color="auto"/>
                                <w:left w:val="none" w:sz="0" w:space="0" w:color="auto"/>
                                <w:bottom w:val="none" w:sz="0" w:space="0" w:color="auto"/>
                                <w:right w:val="none" w:sz="0" w:space="0" w:color="auto"/>
                              </w:divBdr>
                              <w:divsChild>
                                <w:div w:id="1627544939">
                                  <w:marLeft w:val="0"/>
                                  <w:marRight w:val="0"/>
                                  <w:marTop w:val="0"/>
                                  <w:marBottom w:val="0"/>
                                  <w:divBdr>
                                    <w:top w:val="none" w:sz="0" w:space="0" w:color="auto"/>
                                    <w:left w:val="none" w:sz="0" w:space="0" w:color="auto"/>
                                    <w:bottom w:val="none" w:sz="0" w:space="0" w:color="auto"/>
                                    <w:right w:val="none" w:sz="0" w:space="0" w:color="auto"/>
                                  </w:divBdr>
                                </w:div>
                                <w:div w:id="1627544951">
                                  <w:marLeft w:val="0"/>
                                  <w:marRight w:val="0"/>
                                  <w:marTop w:val="0"/>
                                  <w:marBottom w:val="0"/>
                                  <w:divBdr>
                                    <w:top w:val="none" w:sz="0" w:space="0" w:color="auto"/>
                                    <w:left w:val="none" w:sz="0" w:space="0" w:color="auto"/>
                                    <w:bottom w:val="none" w:sz="0" w:space="0" w:color="auto"/>
                                    <w:right w:val="none" w:sz="0" w:space="0" w:color="auto"/>
                                  </w:divBdr>
                                </w:div>
                              </w:divsChild>
                            </w:div>
                            <w:div w:id="1627544996">
                              <w:marLeft w:val="0"/>
                              <w:marRight w:val="0"/>
                              <w:marTop w:val="120"/>
                              <w:marBottom w:val="0"/>
                              <w:divBdr>
                                <w:top w:val="none" w:sz="0" w:space="0" w:color="auto"/>
                                <w:left w:val="none" w:sz="0" w:space="0" w:color="auto"/>
                                <w:bottom w:val="none" w:sz="0" w:space="0" w:color="auto"/>
                                <w:right w:val="none" w:sz="0" w:space="0" w:color="auto"/>
                              </w:divBdr>
                              <w:divsChild>
                                <w:div w:id="162754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545003">
          <w:marLeft w:val="-15"/>
          <w:marRight w:val="-15"/>
          <w:marTop w:val="0"/>
          <w:marBottom w:val="0"/>
          <w:divBdr>
            <w:top w:val="none" w:sz="0" w:space="0" w:color="auto"/>
            <w:left w:val="none" w:sz="0" w:space="0" w:color="auto"/>
            <w:bottom w:val="none" w:sz="0" w:space="0" w:color="auto"/>
            <w:right w:val="none" w:sz="0" w:space="0" w:color="auto"/>
          </w:divBdr>
          <w:divsChild>
            <w:div w:id="1627544943">
              <w:marLeft w:val="0"/>
              <w:marRight w:val="0"/>
              <w:marTop w:val="180"/>
              <w:marBottom w:val="0"/>
              <w:divBdr>
                <w:top w:val="none" w:sz="0" w:space="0" w:color="auto"/>
                <w:left w:val="none" w:sz="0" w:space="0" w:color="auto"/>
                <w:bottom w:val="none" w:sz="0" w:space="0" w:color="auto"/>
                <w:right w:val="none" w:sz="0" w:space="0" w:color="auto"/>
              </w:divBdr>
              <w:divsChild>
                <w:div w:id="1627544935">
                  <w:marLeft w:val="-45"/>
                  <w:marRight w:val="-45"/>
                  <w:marTop w:val="0"/>
                  <w:marBottom w:val="0"/>
                  <w:divBdr>
                    <w:top w:val="none" w:sz="0" w:space="0" w:color="auto"/>
                    <w:left w:val="none" w:sz="0" w:space="0" w:color="auto"/>
                    <w:bottom w:val="none" w:sz="0" w:space="0" w:color="auto"/>
                    <w:right w:val="none" w:sz="0" w:space="0" w:color="auto"/>
                  </w:divBdr>
                  <w:divsChild>
                    <w:div w:id="1627544965">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 w:id="1627544955">
              <w:marLeft w:val="0"/>
              <w:marRight w:val="0"/>
              <w:marTop w:val="0"/>
              <w:marBottom w:val="0"/>
              <w:divBdr>
                <w:top w:val="none" w:sz="0" w:space="0" w:color="auto"/>
                <w:left w:val="none" w:sz="0" w:space="0" w:color="auto"/>
                <w:bottom w:val="none" w:sz="0" w:space="0" w:color="auto"/>
                <w:right w:val="none" w:sz="0" w:space="0" w:color="auto"/>
              </w:divBdr>
              <w:divsChild>
                <w:div w:id="1627544938">
                  <w:marLeft w:val="0"/>
                  <w:marRight w:val="0"/>
                  <w:marTop w:val="180"/>
                  <w:marBottom w:val="0"/>
                  <w:divBdr>
                    <w:top w:val="none" w:sz="0" w:space="0" w:color="auto"/>
                    <w:left w:val="none" w:sz="0" w:space="0" w:color="auto"/>
                    <w:bottom w:val="none" w:sz="0" w:space="0" w:color="auto"/>
                    <w:right w:val="none" w:sz="0" w:space="0" w:color="auto"/>
                  </w:divBdr>
                  <w:divsChild>
                    <w:div w:id="1627544963">
                      <w:marLeft w:val="0"/>
                      <w:marRight w:val="0"/>
                      <w:marTop w:val="0"/>
                      <w:marBottom w:val="0"/>
                      <w:divBdr>
                        <w:top w:val="none" w:sz="0" w:space="0" w:color="auto"/>
                        <w:left w:val="none" w:sz="0" w:space="0" w:color="auto"/>
                        <w:bottom w:val="none" w:sz="0" w:space="0" w:color="auto"/>
                        <w:right w:val="none" w:sz="0" w:space="0" w:color="auto"/>
                      </w:divBdr>
                      <w:divsChild>
                        <w:div w:id="1627544982">
                          <w:marLeft w:val="0"/>
                          <w:marRight w:val="0"/>
                          <w:marTop w:val="75"/>
                          <w:marBottom w:val="75"/>
                          <w:divBdr>
                            <w:top w:val="none" w:sz="0" w:space="0" w:color="auto"/>
                            <w:left w:val="none" w:sz="0" w:space="0" w:color="auto"/>
                            <w:bottom w:val="none" w:sz="0" w:space="0" w:color="auto"/>
                            <w:right w:val="none" w:sz="0" w:space="0" w:color="auto"/>
                          </w:divBdr>
                        </w:div>
                        <w:div w:id="162754498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627544974">
              <w:marLeft w:val="0"/>
              <w:marRight w:val="0"/>
              <w:marTop w:val="0"/>
              <w:marBottom w:val="0"/>
              <w:divBdr>
                <w:top w:val="none" w:sz="0" w:space="0" w:color="auto"/>
                <w:left w:val="none" w:sz="0" w:space="0" w:color="auto"/>
                <w:bottom w:val="none" w:sz="0" w:space="0" w:color="auto"/>
                <w:right w:val="none" w:sz="0" w:space="0" w:color="auto"/>
              </w:divBdr>
              <w:divsChild>
                <w:div w:id="1627544952">
                  <w:marLeft w:val="0"/>
                  <w:marRight w:val="0"/>
                  <w:marTop w:val="180"/>
                  <w:marBottom w:val="0"/>
                  <w:divBdr>
                    <w:top w:val="none" w:sz="0" w:space="0" w:color="auto"/>
                    <w:left w:val="none" w:sz="0" w:space="0" w:color="auto"/>
                    <w:bottom w:val="none" w:sz="0" w:space="0" w:color="auto"/>
                    <w:right w:val="none" w:sz="0" w:space="0" w:color="auto"/>
                  </w:divBdr>
                  <w:divsChild>
                    <w:div w:id="1627544968">
                      <w:marLeft w:val="0"/>
                      <w:marRight w:val="0"/>
                      <w:marTop w:val="0"/>
                      <w:marBottom w:val="0"/>
                      <w:divBdr>
                        <w:top w:val="none" w:sz="0" w:space="0" w:color="auto"/>
                        <w:left w:val="none" w:sz="0" w:space="0" w:color="auto"/>
                        <w:bottom w:val="none" w:sz="0" w:space="0" w:color="auto"/>
                        <w:right w:val="none" w:sz="0" w:space="0" w:color="auto"/>
                      </w:divBdr>
                      <w:divsChild>
                        <w:div w:id="1627544972">
                          <w:marLeft w:val="0"/>
                          <w:marRight w:val="0"/>
                          <w:marTop w:val="75"/>
                          <w:marBottom w:val="75"/>
                          <w:divBdr>
                            <w:top w:val="none" w:sz="0" w:space="0" w:color="auto"/>
                            <w:left w:val="none" w:sz="0" w:space="0" w:color="auto"/>
                            <w:bottom w:val="none" w:sz="0" w:space="0" w:color="auto"/>
                            <w:right w:val="none" w:sz="0" w:space="0" w:color="auto"/>
                          </w:divBdr>
                        </w:div>
                        <w:div w:id="162754499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nantialcaduceo.com.ar/boletin/despertar_cuantico.htm?fbclid=IwAR3wy3VysXhpJnRz27ouBZB8F0m1s_wm4PW6z1tXgSiqcYkhD1yNu6lXz5w" TargetMode="External"/><Relationship Id="rId4" Type="http://schemas.openxmlformats.org/officeDocument/2006/relationships/hyperlink" Target="https://l.facebook.com/l.php?u=https%3A%2F%2Fthequantumawakening.com%2Fwordpress%2Findex.php%2Fhome-2%2F%3Ffbclid%3DIwAR2WsL_3dVgF8bcsjgn6ylwlZ1X9LpFFpluMjKeK7mE5fci1eEHrVPBK498&amp;h=AT2OsNPIuASGQnzcJzLOaZbaW9opK405Xw1LhuSX-q_IHqqhjQn-O6w_knKiDrPckIDiojczyk2r7md1ro0PWsD5FwoBtC9hmc5_Cvm8J4BrQWe0Q1BE7rubiO5JL5GJ&amp;__tn__=-UK-R&amp;c%5b0%5d=AT033pzfXTTErQbGyGGQZv4QSpGcspUd78OYX3SeeELpYmIFNIY5Z3ly0k1UqMj4Pkadr1Ob1ULYN-Bx4idpsVNXZO7fz8zNKFfQNxhkiAQUi9gOEOWlIJ1StDYH97X_gKX41VR2C9WLOOKZ-kXWBoTTMcdWl6sgy3fKBjyQYdJ6f24sLe9f0htmZUzUbj_pP8VBv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616</Words>
  <Characters>3391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 DE GILLIAN MACBETH-LOUTHAN</dc:title>
  <dc:subject/>
  <dc:creator>gwartel@hotmail.com</dc:creator>
  <cp:keywords/>
  <dc:description/>
  <cp:lastModifiedBy>gwartel@hotmail.com</cp:lastModifiedBy>
  <cp:revision>2</cp:revision>
  <dcterms:created xsi:type="dcterms:W3CDTF">2021-02-20T20:39:00Z</dcterms:created>
  <dcterms:modified xsi:type="dcterms:W3CDTF">2021-02-20T20:39:00Z</dcterms:modified>
</cp:coreProperties>
</file>