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29A3" w:rsidRPr="0098343F" w:rsidRDefault="005429A3" w:rsidP="0098343F">
      <w:pPr>
        <w:pStyle w:val="normal0"/>
        <w:spacing w:after="180"/>
        <w:jc w:val="center"/>
        <w:rPr>
          <w:rFonts w:ascii="Trebuchet MS" w:hAnsi="Trebuchet MS"/>
          <w:smallCaps/>
          <w:shadow/>
          <w:color w:val="auto"/>
          <w:sz w:val="36"/>
          <w:szCs w:val="36"/>
        </w:rPr>
      </w:pPr>
      <w:r w:rsidRPr="0098343F">
        <w:rPr>
          <w:rFonts w:ascii="Trebuchet MS" w:hAnsi="Trebuchet MS" w:cs="Arial"/>
          <w:smallCaps/>
          <w:shadow/>
          <w:color w:val="auto"/>
          <w:sz w:val="36"/>
          <w:szCs w:val="36"/>
          <w:shd w:val="clear" w:color="auto" w:fill="FAFFF8"/>
        </w:rPr>
        <w:t>Has Saltado a un Agujero de Conejo</w:t>
      </w:r>
      <w:r>
        <w:rPr>
          <w:rFonts w:ascii="Trebuchet MS" w:hAnsi="Trebuchet MS"/>
          <w:smallCaps/>
          <w:shadow/>
          <w:color w:val="auto"/>
          <w:sz w:val="36"/>
          <w:szCs w:val="36"/>
        </w:rPr>
        <w:br/>
      </w:r>
      <w:r>
        <w:rPr>
          <w:rFonts w:ascii="Arial" w:hAnsi="Arial" w:cs="Arial"/>
          <w:b/>
          <w:sz w:val="22"/>
          <w:shd w:val="clear" w:color="auto" w:fill="FAFFF8"/>
        </w:rPr>
        <w:t>Por Brenda Hoffman</w:t>
      </w:r>
      <w:r>
        <w:rPr>
          <w:rFonts w:ascii="Arial" w:hAnsi="Arial" w:cs="Arial"/>
          <w:b/>
          <w:sz w:val="22"/>
          <w:shd w:val="clear" w:color="auto" w:fill="FAFFF8"/>
        </w:rPr>
        <w:br/>
      </w:r>
      <w:hyperlink r:id="rId4">
        <w:r>
          <w:rPr>
            <w:rFonts w:ascii="Arial" w:hAnsi="Arial" w:cs="Arial"/>
            <w:sz w:val="20"/>
            <w:u w:val="single"/>
            <w:shd w:val="clear" w:color="auto" w:fill="FAFFF8"/>
          </w:rPr>
          <w:t>www.LifeTapestryCreations.com</w:t>
        </w:r>
      </w:hyperlink>
      <w:r>
        <w:rPr>
          <w:rFonts w:ascii="Arial" w:hAnsi="Arial" w:cs="Arial"/>
          <w:color w:val="2E5726"/>
          <w:sz w:val="20"/>
          <w:shd w:val="clear" w:color="auto" w:fill="FAFFF8"/>
        </w:rPr>
        <w:t>.</w:t>
      </w:r>
    </w:p>
    <w:p w:rsidR="005429A3" w:rsidRDefault="005429A3">
      <w:pPr>
        <w:pStyle w:val="normal0"/>
        <w:spacing w:after="180"/>
        <w:jc w:val="center"/>
      </w:pPr>
      <w:r>
        <w:rPr>
          <w:rFonts w:ascii="Trebuchet MS" w:hAnsi="Trebuchet MS" w:cs="Trebuchet MS"/>
          <w:sz w:val="20"/>
          <w:shd w:val="clear" w:color="auto" w:fill="FAFFF8"/>
        </w:rPr>
        <w:t>16 de Marzo 2015</w:t>
      </w:r>
    </w:p>
    <w:p w:rsidR="005429A3" w:rsidRDefault="005429A3">
      <w:pPr>
        <w:pStyle w:val="normal0"/>
        <w:spacing w:before="144" w:after="288"/>
      </w:pPr>
    </w:p>
    <w:p w:rsidR="005429A3" w:rsidRDefault="005429A3">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5429A3" w:rsidRPr="00E95553" w:rsidRDefault="005429A3">
      <w:pPr>
        <w:pStyle w:val="normal0"/>
        <w:spacing w:before="144" w:after="288"/>
        <w:rPr>
          <w:rFonts w:ascii="Arial" w:hAnsi="Arial" w:cs="Arial"/>
          <w:color w:val="auto"/>
          <w:sz w:val="20"/>
        </w:rPr>
      </w:pPr>
      <w:r w:rsidRPr="00E95553">
        <w:rPr>
          <w:rFonts w:ascii="Arial" w:hAnsi="Arial" w:cs="Arial"/>
          <w:color w:val="auto"/>
          <w:sz w:val="20"/>
          <w:shd w:val="clear" w:color="auto" w:fill="FAFFF8"/>
        </w:rPr>
        <w:t>Queridos Míos,</w:t>
      </w:r>
    </w:p>
    <w:p w:rsidR="005429A3" w:rsidRPr="00E95553" w:rsidRDefault="005429A3" w:rsidP="00E95553">
      <w:pPr>
        <w:pStyle w:val="normal0"/>
        <w:spacing w:before="144" w:after="288"/>
        <w:jc w:val="both"/>
        <w:rPr>
          <w:color w:val="auto"/>
          <w:sz w:val="20"/>
        </w:rPr>
      </w:pPr>
      <w:r w:rsidRPr="00E95553">
        <w:rPr>
          <w:rFonts w:ascii="Arial" w:hAnsi="Arial" w:cs="Arial"/>
          <w:color w:val="auto"/>
          <w:sz w:val="20"/>
          <w:shd w:val="clear" w:color="auto" w:fill="FAFFF8"/>
        </w:rPr>
        <w:t>Ustedes anticiparon un futuro de alegría permanente una vez que dominaran su montaña de miedos en general. Esa no ha sido necesariamente cierto durante las últimas semanas. Teniendo en cuenta todo lo que les ha sucedido a u</w:t>
      </w:r>
      <w:r>
        <w:rPr>
          <w:rFonts w:ascii="Arial" w:hAnsi="Arial" w:cs="Arial"/>
          <w:color w:val="auto"/>
          <w:sz w:val="20"/>
          <w:shd w:val="clear" w:color="auto" w:fill="FAFFF8"/>
        </w:rPr>
        <w:t>ste</w:t>
      </w:r>
      <w:r w:rsidRPr="00E95553">
        <w:rPr>
          <w:rFonts w:ascii="Arial" w:hAnsi="Arial" w:cs="Arial"/>
          <w:color w:val="auto"/>
          <w:sz w:val="20"/>
          <w:shd w:val="clear" w:color="auto" w:fill="FAFFF8"/>
        </w:rPr>
        <w:t>d</w:t>
      </w:r>
      <w:r>
        <w:rPr>
          <w:rFonts w:ascii="Arial" w:hAnsi="Arial" w:cs="Arial"/>
          <w:color w:val="auto"/>
          <w:sz w:val="20"/>
          <w:shd w:val="clear" w:color="auto" w:fill="FAFFF8"/>
        </w:rPr>
        <w:t>es</w:t>
      </w:r>
      <w:r w:rsidRPr="00E95553">
        <w:rPr>
          <w:rFonts w:ascii="Arial" w:hAnsi="Arial" w:cs="Arial"/>
          <w:color w:val="auto"/>
          <w:sz w:val="20"/>
          <w:shd w:val="clear" w:color="auto" w:fill="FAFFF8"/>
        </w:rPr>
        <w:t xml:space="preserve"> y a su alrededor, sólo se puede concluir que esta transición no es una realidad o que no han avanzado tan rápidamente como los que parecen estar corriendo por delante.</w:t>
      </w:r>
    </w:p>
    <w:p w:rsidR="005429A3" w:rsidRPr="00E95553" w:rsidRDefault="005429A3" w:rsidP="00E95553">
      <w:pPr>
        <w:pStyle w:val="normal0"/>
        <w:spacing w:before="144" w:after="288"/>
        <w:jc w:val="both"/>
        <w:rPr>
          <w:color w:val="auto"/>
          <w:sz w:val="20"/>
        </w:rPr>
      </w:pPr>
      <w:r w:rsidRPr="00E95553">
        <w:rPr>
          <w:rFonts w:ascii="Arial" w:hAnsi="Arial" w:cs="Arial"/>
          <w:color w:val="auto"/>
          <w:sz w:val="20"/>
          <w:shd w:val="clear" w:color="auto" w:fill="FAFFF8"/>
        </w:rPr>
        <w:t>Esta transición es realidad y n</w:t>
      </w:r>
      <w:r>
        <w:rPr>
          <w:rFonts w:ascii="Arial" w:hAnsi="Arial" w:cs="Arial"/>
          <w:color w:val="auto"/>
          <w:sz w:val="20"/>
          <w:shd w:val="clear" w:color="auto" w:fill="FAFFF8"/>
        </w:rPr>
        <w:t>adie es más sabio o mejor que tú</w:t>
      </w:r>
      <w:r w:rsidRPr="00E95553">
        <w:rPr>
          <w:rFonts w:ascii="Arial" w:hAnsi="Arial" w:cs="Arial"/>
          <w:color w:val="auto"/>
          <w:sz w:val="20"/>
          <w:shd w:val="clear" w:color="auto" w:fill="FAFFF8"/>
        </w:rPr>
        <w:t>. Por supuesto, se te ha dicho eso de muchas maneras en los últimos meses, pero aún te preguntas - por qué no estás manifestando lo que deseas instantáneamente, por qué no has encontrado amor, una comunidad u otras piezas importantes para ti.</w:t>
      </w:r>
    </w:p>
    <w:p w:rsidR="005429A3" w:rsidRPr="00E95553" w:rsidRDefault="005429A3" w:rsidP="00E95553">
      <w:pPr>
        <w:pStyle w:val="normal0"/>
        <w:spacing w:before="144" w:after="288"/>
        <w:jc w:val="both"/>
        <w:rPr>
          <w:color w:val="auto"/>
          <w:sz w:val="20"/>
        </w:rPr>
      </w:pPr>
      <w:r w:rsidRPr="00E95553">
        <w:rPr>
          <w:rFonts w:ascii="Arial" w:hAnsi="Arial" w:cs="Arial"/>
          <w:color w:val="auto"/>
          <w:sz w:val="20"/>
          <w:shd w:val="clear" w:color="auto" w:fill="FAFFF8"/>
        </w:rPr>
        <w:t>No es lógico para ti que hayas trabajado diligentemente en el nuevo tu por años y todavía no experimentas o sientes nada nuevo - incluyendo la dicha enorme y permanente prometida por tantos canales.</w:t>
      </w:r>
    </w:p>
    <w:p w:rsidR="005429A3" w:rsidRPr="00E95553" w:rsidRDefault="005429A3" w:rsidP="00E95553">
      <w:pPr>
        <w:pStyle w:val="normal0"/>
        <w:spacing w:before="144" w:after="288"/>
        <w:jc w:val="both"/>
        <w:rPr>
          <w:color w:val="auto"/>
          <w:sz w:val="20"/>
        </w:rPr>
      </w:pPr>
      <w:r w:rsidRPr="00E95553">
        <w:rPr>
          <w:rFonts w:ascii="Arial" w:hAnsi="Arial" w:cs="Arial"/>
          <w:color w:val="auto"/>
          <w:sz w:val="20"/>
          <w:shd w:val="clear" w:color="auto" w:fill="FAFFF8"/>
        </w:rPr>
        <w:t>Tal vez crees que eres casi como siempre fuiste - tal vez un poco más sabio, pero que la sabiduría podría simplemente ser tanto el resultado de la edad como cualquier cosa de las que los canales prometieron.</w:t>
      </w:r>
    </w:p>
    <w:p w:rsidR="005429A3" w:rsidRDefault="005429A3" w:rsidP="00E95553">
      <w:pPr>
        <w:pStyle w:val="normal0"/>
        <w:spacing w:before="144" w:after="288"/>
        <w:jc w:val="both"/>
        <w:rPr>
          <w:rFonts w:ascii="Arial" w:hAnsi="Arial" w:cs="Arial"/>
          <w:color w:val="auto"/>
          <w:sz w:val="20"/>
          <w:shd w:val="clear" w:color="auto" w:fill="FAFFF8"/>
        </w:rPr>
      </w:pPr>
      <w:r w:rsidRPr="00E95553">
        <w:rPr>
          <w:rFonts w:ascii="Arial" w:hAnsi="Arial" w:cs="Arial"/>
          <w:color w:val="auto"/>
          <w:sz w:val="20"/>
          <w:shd w:val="clear" w:color="auto" w:fill="FAFFF8"/>
        </w:rPr>
        <w:t>Tu ERES diferente y estás expandiendo tu conjunto de habilidades a la velocidad de la luz. Pero lo estás haciendo de manera gradual - tanto como es cierto para hornear un pastel. Antes del producto final - la torta es una torta - debes combinar los ingredientes necesarios en el orden correcto.</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Así es que ustedes, como grupo, están agregando una pizca de Steve, una porción de Toni, para crear una receta que producirá un nuevo producto. Piensa en términos del primer horno eléctrico. Antes de que se inventara el horno eléctrico, los panaderos adivinaban por el calor de la leña ardiendo en la estufa o fogón si un producto horneado estaba listo para comerse.</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 xml:space="preserve">Nuevas técnicas,  nuevas invenciones crean nuevas habilidades. Al mismo tiempo, las nuevas técnicas requieren ejecutar pruebas - una curva de aprendizaje. </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Lo mismo sucede contigo ahora. Has acelerado el desarrollo de tu capacidad creativa interna tomando y solicitando más energía de los Universos durante esta explosión de energía. Esas recetas o planes de estudio que preparaste a principios de febrero, que parecían más que adecuados para producir lo que deseabas, ya no son adecuados o apropiados.</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Tus habilidades están cambiando diariamente. Lo que ayer era correcto ya no es aplicable. Esa es tu angustia, ese es tu miedo. Parece que estuvieras creando sobre arenas movedizas. Todo lo que crees o presumes no es aplicable hoy aunque ayer era perfecto.</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A su vez, tu cuerpo físico está en tremenda contracción mientras tu avanzas paso tras paso, día a día y, a veces incluso de hora en hora. Lo mismo es cierto para tus seres emocionales y espirituales. Es como si todo estuviera girando y cambiando a cada segundo.</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 xml:space="preserve">Estás cansado, desilusionado y enojado. Gritar, “¡DETENGANLO!” no finaliza estos cambios, ni tampoco lo hace llorar a los Universos/Dios. Todo es acerca de ti - creado por ti para ti. </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 xml:space="preserve">¿Recuerdas </w:t>
      </w:r>
      <w:r w:rsidRPr="00504FBC">
        <w:rPr>
          <w:rFonts w:ascii="Arial" w:hAnsi="Arial" w:cs="Arial"/>
          <w:i/>
          <w:color w:val="auto"/>
          <w:sz w:val="20"/>
          <w:shd w:val="clear" w:color="auto" w:fill="FAFFF8"/>
        </w:rPr>
        <w:t>Las Aventuras de Alicia en el País de las Maravillas</w:t>
      </w:r>
      <w:r w:rsidRPr="00504FBC">
        <w:rPr>
          <w:rFonts w:ascii="Arial" w:hAnsi="Arial" w:cs="Arial"/>
          <w:color w:val="auto"/>
          <w:sz w:val="20"/>
          <w:shd w:val="clear" w:color="auto" w:fill="FAFFF8"/>
        </w:rPr>
        <w:t xml:space="preserve"> - la historia de una niña que cae por un agujero de conejo para descubrir un mundo de ensueños con personajes y emociones improbables? Al principio, Alicia quiere regresar a casa pero luego descubre la diversión de explorar nuevos seres y percepciones. Así es para ti ahora. </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 xml:space="preserve">Estás </w:t>
      </w:r>
      <w:r>
        <w:rPr>
          <w:rFonts w:ascii="Arial" w:hAnsi="Arial" w:cs="Arial"/>
          <w:color w:val="auto"/>
          <w:sz w:val="20"/>
          <w:shd w:val="clear" w:color="auto" w:fill="FAFFF8"/>
        </w:rPr>
        <w:t xml:space="preserve">en </w:t>
      </w:r>
      <w:r w:rsidRPr="00504FBC">
        <w:rPr>
          <w:rFonts w:ascii="Arial" w:hAnsi="Arial" w:cs="Arial"/>
          <w:color w:val="auto"/>
          <w:sz w:val="20"/>
          <w:shd w:val="clear" w:color="auto" w:fill="FAFFF8"/>
        </w:rPr>
        <w:t>transi</w:t>
      </w:r>
      <w:r>
        <w:rPr>
          <w:rFonts w:ascii="Arial" w:hAnsi="Arial" w:cs="Arial"/>
          <w:color w:val="auto"/>
          <w:sz w:val="20"/>
          <w:shd w:val="clear" w:color="auto" w:fill="FAFFF8"/>
        </w:rPr>
        <w:t>ción</w:t>
      </w:r>
      <w:r w:rsidRPr="00504FBC">
        <w:rPr>
          <w:rFonts w:ascii="Arial" w:hAnsi="Arial" w:cs="Arial"/>
          <w:color w:val="auto"/>
          <w:sz w:val="20"/>
          <w:shd w:val="clear" w:color="auto" w:fill="FAFFF8"/>
        </w:rPr>
        <w:t xml:space="preserve"> hacia y a través de nuevas tierras, experiencias y sentimientos que tienen poco o nada que ver con tu mundo de 3D. </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 xml:space="preserve">Tu mundo 3D es ayer y no has aún alcanzado el mañana. Estás flotando en algún lugar entre ambos tratando de sujetar esto y aquello. Durante ese tiempo, sin comprender que tu mundo entero está cambiando tan rápidamente, no tiene ningún sentido - lógico o ilógico - de agarrar nada.  </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Tu mundo personal se desacelerará dramáticamente para el final de este mes. La transición de la Tierra continuará un poco más.</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Para el final de marzo, te sentirás más seguro y eso te permitirá abordar los problemas globales de la manera correcta para ti. Ya que cada uno de ustedes tiene habilidades muy importantes para compartir en / con la tierra.</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Estás actualizando esas habilidades magníficamente durante esta explosión de energía. Y lo estás haciendo porque tu lo pediste.</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Tal vez te ayudará a entender mejor si piensas en términos de detener tu crecimiento en cualquier etapa. Cuando llegaste por primera vez a la tierra, te sentías cómodo al detenerte en el momento en que las tortas se cocinaban desde cero en un gran fogón. Has decidido que ya eres lo suficientemente fuerte como para hacer una torta de caja en un horno eléctrico, lo que requiere menos decisiones sobre la forma de hacerlo y resulta en un producto más consistente. Ambas técnicas producen tortas comestibles - una es más fácil y más rápida.</w:t>
      </w:r>
    </w:p>
    <w:p w:rsidR="005429A3" w:rsidRPr="00504FBC" w:rsidRDefault="005429A3" w:rsidP="00504FBC">
      <w:pPr>
        <w:pStyle w:val="normal0"/>
        <w:spacing w:before="144" w:after="288"/>
        <w:jc w:val="both"/>
        <w:rPr>
          <w:color w:val="auto"/>
          <w:sz w:val="20"/>
        </w:rPr>
      </w:pPr>
      <w:r w:rsidRPr="00504FBC">
        <w:rPr>
          <w:rFonts w:ascii="Arial" w:hAnsi="Arial" w:cs="Arial"/>
          <w:color w:val="auto"/>
          <w:sz w:val="20"/>
          <w:shd w:val="clear" w:color="auto" w:fill="FAFFF8"/>
        </w:rPr>
        <w:t>Y así es que esta explosión dramática de energía te está mudando de las creaciones/conjuntos de habilidades para fogones a las que son para hornos eléctricos en días o incluso en horas en lugar de generaciones. Que así sea. Amén.</w:t>
      </w:r>
    </w:p>
    <w:p w:rsidR="005429A3" w:rsidRPr="00504FBC" w:rsidRDefault="005429A3" w:rsidP="0098343F">
      <w:pPr>
        <w:pStyle w:val="NormalWeb"/>
        <w:rPr>
          <w:rFonts w:ascii="Arial" w:hAnsi="Arial" w:cs="Arial"/>
          <w:sz w:val="20"/>
          <w:szCs w:val="20"/>
        </w:rPr>
      </w:pPr>
      <w:r w:rsidRPr="00504FBC">
        <w:rPr>
          <w:rFonts w:ascii="Arial" w:hAnsi="Arial" w:cs="Arial"/>
          <w:sz w:val="20"/>
          <w:szCs w:val="20"/>
        </w:rPr>
        <w:t>Derechos de autor © 2009-2015, Brenda Hoffman. Todos los derechos reservados:</w:t>
      </w:r>
      <w:r>
        <w:rPr>
          <w:rFonts w:ascii="Arial" w:hAnsi="Arial" w:cs="Arial"/>
          <w:sz w:val="20"/>
          <w:szCs w:val="20"/>
        </w:rPr>
        <w:t xml:space="preserve"> </w:t>
      </w:r>
      <w:hyperlink r:id="rId7" w:tgtFrame="_blank" w:history="1">
        <w:r w:rsidRPr="00504FBC">
          <w:rPr>
            <w:rStyle w:val="Hyperlink"/>
            <w:rFonts w:ascii="Arial" w:hAnsi="Arial" w:cs="Arial"/>
            <w:color w:val="auto"/>
            <w:sz w:val="20"/>
            <w:szCs w:val="20"/>
          </w:rPr>
          <w:t>www.LifeTapestryCreations.com.</w:t>
        </w:r>
      </w:hyperlink>
      <w:r w:rsidRPr="00504FBC">
        <w:rPr>
          <w:rFonts w:ascii="Arial" w:hAnsi="Arial" w:cs="Arial"/>
          <w:sz w:val="20"/>
          <w:szCs w:val="20"/>
        </w:rPr>
        <w:t xml:space="preserve"> Pueden compartir este contenido con los demás – colocarlos en su blog, añadirlos a su boletín, etc. Pero mantengan la integridad de este artículo incluyendo a la autora/canalizadora: Brenda Hoffman y el sitio fuente: </w:t>
      </w:r>
      <w:hyperlink r:id="rId8" w:tgtFrame="_blank" w:history="1">
        <w:r w:rsidRPr="00504FBC">
          <w:rPr>
            <w:rStyle w:val="Hyperlink"/>
            <w:rFonts w:ascii="Arial" w:hAnsi="Arial" w:cs="Arial"/>
            <w:color w:val="auto"/>
            <w:sz w:val="20"/>
            <w:szCs w:val="20"/>
          </w:rPr>
          <w:t>www.LifeTapestryCreations.com</w:t>
        </w:r>
      </w:hyperlink>
      <w:r w:rsidRPr="00504FBC">
        <w:rPr>
          <w:rFonts w:ascii="Arial" w:hAnsi="Arial" w:cs="Arial"/>
          <w:sz w:val="20"/>
          <w:szCs w:val="20"/>
        </w:rPr>
        <w:t> </w:t>
      </w:r>
    </w:p>
    <w:p w:rsidR="005429A3" w:rsidRDefault="005429A3">
      <w:pPr>
        <w:pStyle w:val="normal0"/>
        <w:spacing w:before="144" w:after="288"/>
      </w:pPr>
    </w:p>
    <w:p w:rsidR="005429A3" w:rsidRDefault="005429A3">
      <w:pPr>
        <w:pStyle w:val="normal0"/>
        <w:spacing w:before="100" w:after="320"/>
        <w:jc w:val="center"/>
      </w:pPr>
      <w:r>
        <w:rPr>
          <w:rFonts w:ascii="Arial" w:hAnsi="Arial" w:cs="Arial"/>
          <w:b/>
          <w:i/>
          <w:sz w:val="20"/>
        </w:rPr>
        <w:t xml:space="preserve">Estos y otros artículos de interés pueden ser descargados en archivo Word desde el sitio creado en </w:t>
      </w:r>
      <w:hyperlink r:id="rId9">
        <w:r>
          <w:rPr>
            <w:rFonts w:ascii="Arial" w:hAnsi="Arial" w:cs="Arial"/>
            <w:b/>
            <w:i/>
            <w:color w:val="336699"/>
            <w:sz w:val="20"/>
            <w:u w:val="single"/>
          </w:rPr>
          <w:t>http://www.manantialcaduceo.com.ar/libros.htm</w:t>
        </w:r>
      </w:hyperlink>
      <w:r>
        <w:rPr>
          <w:rFonts w:ascii="Arial" w:hAnsi="Arial" w:cs="Arial"/>
          <w:b/>
          <w:i/>
          <w:color w:val="336699"/>
          <w:sz w:val="20"/>
        </w:rPr>
        <w:t xml:space="preserve"> </w:t>
      </w:r>
      <w:r>
        <w:rPr>
          <w:rFonts w:ascii="Arial" w:hAnsi="Arial" w:cs="Arial"/>
          <w:b/>
          <w:i/>
          <w:sz w:val="20"/>
        </w:rPr>
        <w:t>para ARTÍCULOS DE INTERÉS</w:t>
      </w:r>
      <w:r>
        <w:rPr>
          <w:rFonts w:ascii="Arial" w:hAnsi="Arial" w:cs="Arial"/>
          <w:b/>
          <w:i/>
          <w:sz w:val="20"/>
        </w:rPr>
        <w:br/>
      </w:r>
      <w:hyperlink r:id="rId10">
        <w:r>
          <w:rPr>
            <w:rFonts w:ascii="Arial" w:hAnsi="Arial" w:cs="Arial"/>
            <w:color w:val="336699"/>
            <w:sz w:val="20"/>
            <w:highlight w:val="white"/>
            <w:u w:val="single"/>
          </w:rPr>
          <w:t>https://www.facebook.com/ManantialCaduceo</w:t>
        </w:r>
      </w:hyperlink>
      <w:r>
        <w:t xml:space="preserve"> </w:t>
      </w:r>
    </w:p>
    <w:p w:rsidR="005429A3" w:rsidRDefault="005429A3">
      <w:pPr>
        <w:pStyle w:val="normal0"/>
        <w:spacing w:before="144" w:after="288"/>
        <w:jc w:val="center"/>
      </w:pPr>
      <w:r>
        <w:rPr>
          <w:rFonts w:ascii="Arial" w:hAnsi="Arial" w:cs="Arial"/>
          <w:b/>
          <w:sz w:val="20"/>
        </w:rPr>
        <w:t xml:space="preserve">Para recibir los mensajes en tu bandeja de correo suscríbete en </w:t>
      </w:r>
      <w:hyperlink r:id="rId11">
        <w:r>
          <w:rPr>
            <w:rFonts w:ascii="Calibri" w:hAnsi="Calibri" w:cs="Calibri"/>
            <w:b/>
            <w:color w:val="006699"/>
            <w:u w:val="single"/>
          </w:rPr>
          <w:t>http://www.egrupos.net/grupo/laeradelahora/alta</w:t>
        </w:r>
      </w:hyperlink>
      <w:r>
        <w:rPr>
          <w:rFonts w:ascii="Arial" w:hAnsi="Arial" w:cs="Arial"/>
          <w:b/>
          <w:sz w:val="20"/>
        </w:rPr>
        <w:t xml:space="preserve"> </w:t>
      </w:r>
    </w:p>
    <w:p w:rsidR="005429A3" w:rsidRDefault="005429A3">
      <w:pPr>
        <w:pStyle w:val="normal0"/>
        <w:spacing w:before="144" w:after="288"/>
        <w:jc w:val="center"/>
      </w:pPr>
      <w:r>
        <w:rPr>
          <w:rFonts w:ascii="Arial" w:hAnsi="Arial" w:cs="Arial"/>
          <w:b/>
          <w:sz w:val="20"/>
        </w:rPr>
        <w:t>El Manantial del Caduceo en La Era del Ahora</w:t>
      </w:r>
    </w:p>
    <w:p w:rsidR="005429A3" w:rsidRDefault="005429A3">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429A3" w:rsidRDefault="005429A3">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429A3" w:rsidRDefault="005429A3">
      <w:pPr>
        <w:pStyle w:val="normal0"/>
        <w:jc w:val="both"/>
      </w:pPr>
      <w:bookmarkStart w:id="0" w:name="h.gjdgxs" w:colFirst="0" w:colLast="0"/>
      <w:bookmarkEnd w:id="0"/>
    </w:p>
    <w:sectPr w:rsidR="005429A3" w:rsidSect="00985D9D">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5D9D"/>
    <w:rsid w:val="001B2792"/>
    <w:rsid w:val="002B04EF"/>
    <w:rsid w:val="00504FBC"/>
    <w:rsid w:val="005429A3"/>
    <w:rsid w:val="006205AF"/>
    <w:rsid w:val="0098343F"/>
    <w:rsid w:val="00985D9D"/>
    <w:rsid w:val="00BA3213"/>
    <w:rsid w:val="00E9555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985D9D"/>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985D9D"/>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985D9D"/>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985D9D"/>
    <w:pPr>
      <w:keepNext/>
      <w:keepLines/>
      <w:spacing w:before="240" w:after="40"/>
      <w:contextualSpacing/>
      <w:outlineLvl w:val="3"/>
    </w:pPr>
    <w:rPr>
      <w:b/>
    </w:rPr>
  </w:style>
  <w:style w:type="paragraph" w:styleId="Heading5">
    <w:name w:val="heading 5"/>
    <w:basedOn w:val="normal0"/>
    <w:next w:val="normal0"/>
    <w:link w:val="Heading5Char"/>
    <w:uiPriority w:val="99"/>
    <w:qFormat/>
    <w:rsid w:val="00985D9D"/>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985D9D"/>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4BAE"/>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494BAE"/>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494BAE"/>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494BAE"/>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494BAE"/>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494BAE"/>
    <w:rPr>
      <w:rFonts w:asciiTheme="minorHAnsi" w:eastAsiaTheme="minorEastAsia" w:hAnsiTheme="minorHAnsi" w:cstheme="minorBidi"/>
      <w:b/>
      <w:bCs/>
      <w:color w:val="000000"/>
    </w:rPr>
  </w:style>
  <w:style w:type="paragraph" w:customStyle="1" w:styleId="normal0">
    <w:name w:val="normal"/>
    <w:uiPriority w:val="99"/>
    <w:rsid w:val="00985D9D"/>
    <w:rPr>
      <w:color w:val="000000"/>
      <w:sz w:val="24"/>
      <w:szCs w:val="20"/>
    </w:rPr>
  </w:style>
  <w:style w:type="paragraph" w:styleId="Title">
    <w:name w:val="Title"/>
    <w:basedOn w:val="normal0"/>
    <w:next w:val="normal0"/>
    <w:link w:val="TitleChar"/>
    <w:uiPriority w:val="99"/>
    <w:qFormat/>
    <w:rsid w:val="00985D9D"/>
    <w:pPr>
      <w:keepNext/>
      <w:keepLines/>
      <w:spacing w:before="480" w:after="120"/>
      <w:contextualSpacing/>
    </w:pPr>
    <w:rPr>
      <w:b/>
      <w:sz w:val="72"/>
    </w:rPr>
  </w:style>
  <w:style w:type="character" w:customStyle="1" w:styleId="TitleChar">
    <w:name w:val="Title Char"/>
    <w:basedOn w:val="DefaultParagraphFont"/>
    <w:link w:val="Title"/>
    <w:uiPriority w:val="10"/>
    <w:rsid w:val="00494BAE"/>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985D9D"/>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494BAE"/>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E95553"/>
    <w:rPr>
      <w:rFonts w:cs="Times New Roman"/>
      <w:color w:val="0000FF"/>
      <w:u w:val="single"/>
    </w:rPr>
  </w:style>
  <w:style w:type="paragraph" w:styleId="NormalWeb">
    <w:name w:val="Normal (Web)"/>
    <w:basedOn w:val="Normal"/>
    <w:uiPriority w:val="99"/>
    <w:rsid w:val="00504FBC"/>
    <w:pPr>
      <w:spacing w:before="100" w:beforeAutospacing="1" w:after="100" w:afterAutospacing="1"/>
    </w:pPr>
    <w:rPr>
      <w:color w:val="auto"/>
      <w:szCs w:val="24"/>
      <w:lang w:val="es-ES" w:eastAsia="es-ES"/>
    </w:rPr>
  </w:style>
  <w:style w:type="character" w:styleId="FollowedHyperlink">
    <w:name w:val="FollowedHyperlink"/>
    <w:basedOn w:val="DefaultParagraphFont"/>
    <w:uiPriority w:val="99"/>
    <w:rsid w:val="0098343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486923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1148</Words>
  <Characters>6319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HAS SALTADO A UN AGUJERO DE CONEJO</dc:title>
  <dc:subject/>
  <dc:creator>Graciela</dc:creator>
  <cp:keywords/>
  <dc:description/>
  <cp:lastModifiedBy>Graciela</cp:lastModifiedBy>
  <cp:revision>3</cp:revision>
  <dcterms:created xsi:type="dcterms:W3CDTF">2015-03-23T20:50:00Z</dcterms:created>
  <dcterms:modified xsi:type="dcterms:W3CDTF">2015-03-23T20:59:00Z</dcterms:modified>
</cp:coreProperties>
</file>