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7F" w:rsidRDefault="009A0D7F" w:rsidP="00A824AB">
      <w:pPr>
        <w:jc w:val="center"/>
        <w:rPr>
          <w:rStyle w:val="notranslate"/>
          <w:rFonts w:ascii="Trebuchet MS" w:hAnsi="Trebuchet MS" w:cs="Arial"/>
          <w:smallCaps/>
          <w:shadow/>
          <w:color w:val="202020"/>
          <w:sz w:val="36"/>
          <w:szCs w:val="36"/>
          <w:shd w:val="clear" w:color="auto" w:fill="FFFFFF"/>
        </w:rPr>
      </w:pPr>
      <w:r w:rsidRPr="00A824AB">
        <w:rPr>
          <w:rStyle w:val="notranslate"/>
          <w:rFonts w:ascii="Trebuchet MS" w:hAnsi="Trebuchet MS" w:cs="Arial"/>
          <w:smallCaps/>
          <w:shadow/>
          <w:color w:val="202020"/>
          <w:sz w:val="36"/>
          <w:szCs w:val="36"/>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3pt">
            <v:imagedata r:id="rId4" o:title=""/>
          </v:shape>
        </w:pict>
      </w:r>
    </w:p>
    <w:p w:rsidR="009A0D7F" w:rsidRPr="000451B1" w:rsidRDefault="009A0D7F" w:rsidP="00A824AB">
      <w:pPr>
        <w:jc w:val="center"/>
        <w:rPr>
          <w:rStyle w:val="notranslate"/>
          <w:rFonts w:ascii="Arial" w:hAnsi="Arial" w:cs="Arial"/>
          <w:color w:val="202020"/>
          <w:sz w:val="20"/>
          <w:szCs w:val="20"/>
          <w:shd w:val="clear" w:color="auto" w:fill="FFFFFF"/>
        </w:rPr>
      </w:pPr>
      <w:r w:rsidRPr="00A824AB">
        <w:rPr>
          <w:rStyle w:val="notranslate"/>
          <w:rFonts w:ascii="Trebuchet MS" w:hAnsi="Trebuchet MS" w:cs="Arial"/>
          <w:smallCaps/>
          <w:shadow/>
          <w:color w:val="202020"/>
          <w:sz w:val="36"/>
          <w:szCs w:val="36"/>
          <w:shd w:val="clear" w:color="auto" w:fill="FFFFFF"/>
        </w:rPr>
        <w:t xml:space="preserve">Un mensaje especial de </w:t>
      </w:r>
      <w:r w:rsidRPr="000451B1">
        <w:rPr>
          <w:rStyle w:val="notranslate"/>
          <w:rFonts w:ascii="Trebuchet MS" w:hAnsi="Trebuchet MS" w:cs="Arial"/>
          <w:smallCaps/>
          <w:shadow/>
          <w:color w:val="202020"/>
          <w:sz w:val="36"/>
          <w:szCs w:val="36"/>
          <w:shd w:val="clear" w:color="auto" w:fill="FFFFFF"/>
        </w:rPr>
        <w:t>Bruce H. Lipton, Ph.D.</w:t>
      </w:r>
      <w:r w:rsidRPr="000451B1">
        <w:rPr>
          <w:rStyle w:val="notranslate"/>
          <w:rFonts w:ascii="Trebuchet MS" w:hAnsi="Trebuchet MS" w:cs="Arial"/>
          <w:smallCaps/>
          <w:shadow/>
          <w:color w:val="202020"/>
          <w:sz w:val="36"/>
          <w:szCs w:val="36"/>
          <w:shd w:val="clear" w:color="auto" w:fill="FFFFFF"/>
        </w:rPr>
        <w:br/>
      </w:r>
      <w:r w:rsidRPr="00A824AB">
        <w:rPr>
          <w:rStyle w:val="notranslate"/>
          <w:rFonts w:ascii="Arial" w:hAnsi="Arial" w:cs="Arial"/>
          <w:color w:val="202020"/>
          <w:sz w:val="20"/>
          <w:szCs w:val="20"/>
          <w:shd w:val="clear" w:color="auto" w:fill="FFFFFF"/>
        </w:rPr>
        <w:t>10 de marzo de</w:t>
      </w:r>
      <w:r w:rsidRPr="000451B1">
        <w:rPr>
          <w:rStyle w:val="notranslate"/>
          <w:rFonts w:ascii="Arial" w:hAnsi="Arial" w:cs="Arial"/>
          <w:color w:val="202020"/>
          <w:sz w:val="20"/>
          <w:szCs w:val="20"/>
          <w:shd w:val="clear" w:color="auto" w:fill="FFFFFF"/>
        </w:rPr>
        <w:t xml:space="preserve"> 2020</w:t>
      </w:r>
    </w:p>
    <w:p w:rsidR="009A0D7F" w:rsidRPr="00A824AB" w:rsidRDefault="009A0D7F" w:rsidP="00A824AB">
      <w:pPr>
        <w:rPr>
          <w:rFonts w:ascii="Arial" w:hAnsi="Arial" w:cs="Arial"/>
          <w:sz w:val="20"/>
          <w:szCs w:val="20"/>
        </w:rPr>
      </w:pPr>
      <w:r w:rsidRPr="00A824AB">
        <w:rPr>
          <w:rFonts w:ascii="Arial" w:hAnsi="Arial" w:cs="Arial"/>
          <w:color w:val="202020"/>
          <w:sz w:val="20"/>
          <w:szCs w:val="20"/>
        </w:rPr>
        <w:br/>
      </w:r>
      <w:r w:rsidRPr="00A824AB">
        <w:rPr>
          <w:rFonts w:ascii="Arial" w:hAnsi="Arial" w:cs="Arial"/>
          <w:color w:val="202020"/>
          <w:sz w:val="20"/>
          <w:szCs w:val="20"/>
        </w:rPr>
        <w:br/>
      </w:r>
      <w:r w:rsidRPr="00A824AB">
        <w:rPr>
          <w:rStyle w:val="Strong"/>
          <w:rFonts w:ascii="Arial" w:hAnsi="Arial" w:cs="Arial"/>
          <w:sz w:val="20"/>
          <w:szCs w:val="20"/>
          <w:shd w:val="clear" w:color="auto" w:fill="FFFFFF"/>
        </w:rPr>
        <w:t>Querida familia de amor y buscadores en todas partes,</w:t>
      </w:r>
    </w:p>
    <w:p w:rsidR="009A0D7F" w:rsidRDefault="009A0D7F" w:rsidP="00A824AB">
      <w:pPr>
        <w:shd w:val="clear" w:color="auto" w:fill="FFFFFF"/>
        <w:rPr>
          <w:rStyle w:val="Strong"/>
          <w:rFonts w:ascii="Arial" w:hAnsi="Arial" w:cs="Arial"/>
          <w:sz w:val="20"/>
          <w:szCs w:val="20"/>
        </w:rPr>
      </w:pPr>
      <w:r w:rsidRPr="00A824AB">
        <w:rPr>
          <w:rStyle w:val="Strong"/>
          <w:rFonts w:ascii="Arial" w:hAnsi="Arial" w:cs="Arial"/>
          <w:sz w:val="20"/>
          <w:szCs w:val="20"/>
        </w:rPr>
        <w:t>Coronavirus: no temas al hombre de</w:t>
      </w:r>
      <w:r>
        <w:rPr>
          <w:rStyle w:val="Strong"/>
          <w:rFonts w:ascii="Arial" w:hAnsi="Arial" w:cs="Arial"/>
          <w:sz w:val="20"/>
          <w:szCs w:val="20"/>
        </w:rPr>
        <w:t xml:space="preserve"> la bolsa </w:t>
      </w:r>
    </w:p>
    <w:p w:rsidR="009A0D7F" w:rsidRDefault="009A0D7F" w:rsidP="00A824AB">
      <w:pPr>
        <w:shd w:val="clear" w:color="auto" w:fill="FFFFFF"/>
        <w:rPr>
          <w:rStyle w:val="Strong"/>
          <w:rFonts w:ascii="Arial" w:hAnsi="Arial" w:cs="Arial"/>
          <w:sz w:val="20"/>
          <w:szCs w:val="20"/>
        </w:rPr>
      </w:pPr>
    </w:p>
    <w:p w:rsidR="009A0D7F" w:rsidRPr="00A824AB" w:rsidRDefault="009A0D7F" w:rsidP="00A824AB">
      <w:pPr>
        <w:shd w:val="clear" w:color="auto" w:fill="FFFFFF"/>
        <w:rPr>
          <w:rFonts w:ascii="Arial" w:hAnsi="Arial" w:cs="Arial"/>
          <w:b/>
          <w:smallCaps/>
          <w:shadow/>
          <w:sz w:val="20"/>
          <w:szCs w:val="20"/>
        </w:rPr>
      </w:pPr>
      <w:r w:rsidRPr="00A824AB">
        <w:rPr>
          <w:rFonts w:ascii="Arial" w:hAnsi="Arial" w:cs="Arial"/>
          <w:sz w:val="20"/>
          <w:szCs w:val="20"/>
        </w:rPr>
        <w:br/>
      </w:r>
      <w:r w:rsidRPr="00A824AB">
        <w:rPr>
          <w:rStyle w:val="notranslate"/>
          <w:rFonts w:ascii="Arial" w:hAnsi="Arial" w:cs="Arial"/>
          <w:sz w:val="20"/>
          <w:szCs w:val="20"/>
          <w:shd w:val="clear" w:color="auto" w:fill="FFFFFF"/>
        </w:rPr>
        <w:t>Actualmente el mundo está dominado por el miedo al coronavirus.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Primero aclaremos un hecho: si alguna vez ha tenido un resfriado o gripe en su vida, lo más probable es que haya sido el resultado de una infección por coronavirus.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Sí, los coronavirus causan resfriados.</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Pero, estamos siendo programados con la creencia de que este virus del resfriado en particular es "mortal".</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Este miedo ha cerrado conciertos, conferencias y grandes eventos públicos en todo el mundo.</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El miedo ha llevado a las cuarentenas y al cierre de los viajes internacionales.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Incluso ha provocado una gran escasez de papel higiénico en Australia, les preocupaba que los ciudadanos vaciaran los estantes de este producto con la expectativa de que se les tapiara en sus hogares con esta infección.</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Primero, ¿qué tan mortal es esta versión del 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Sí, se han reportado muertes </w:t>
      </w:r>
      <w:r w:rsidRPr="00A824AB">
        <w:rPr>
          <w:rStyle w:val="Strong"/>
          <w:rFonts w:ascii="Arial" w:hAnsi="Arial" w:cs="Arial"/>
          <w:sz w:val="20"/>
          <w:szCs w:val="20"/>
          <w:shd w:val="clear" w:color="auto" w:fill="FFFFFF"/>
        </w:rPr>
        <w:t>relacionadas</w:t>
      </w:r>
      <w:r w:rsidRPr="00A824AB">
        <w:rPr>
          <w:rStyle w:val="notranslate"/>
          <w:rFonts w:ascii="Arial" w:hAnsi="Arial" w:cs="Arial"/>
          <w:sz w:val="20"/>
          <w:szCs w:val="20"/>
          <w:shd w:val="clear" w:color="auto" w:fill="FFFFFF"/>
        </w:rPr>
        <w:t> con la </w:t>
      </w:r>
      <w:r w:rsidRPr="00A824AB">
        <w:rPr>
          <w:rStyle w:val="Strong"/>
          <w:rFonts w:ascii="Arial" w:hAnsi="Arial" w:cs="Arial"/>
          <w:sz w:val="20"/>
          <w:szCs w:val="20"/>
          <w:shd w:val="clear" w:color="auto" w:fill="FFFFFF"/>
        </w:rPr>
        <w:t>corona</w:t>
      </w:r>
      <w:r w:rsidRPr="00A824AB">
        <w:rPr>
          <w:rStyle w:val="notranslate"/>
          <w:rFonts w:ascii="Arial" w:hAnsi="Arial" w:cs="Arial"/>
          <w:sz w:val="20"/>
          <w:szCs w:val="20"/>
          <w:shd w:val="clear" w:color="auto" w:fill="FFFFFF"/>
        </w:rPr>
        <w:t> con las estadísticas </w:t>
      </w:r>
      <w:r w:rsidRPr="00A824AB">
        <w:rPr>
          <w:rStyle w:val="Strong"/>
          <w:rFonts w:ascii="Arial" w:hAnsi="Arial" w:cs="Arial"/>
          <w:sz w:val="20"/>
          <w:szCs w:val="20"/>
          <w:shd w:val="clear" w:color="auto" w:fill="FFFFFF"/>
        </w:rPr>
        <w:t>que sugieren que ~ 2% de la población infectada muere</w:t>
      </w:r>
      <w:r w:rsidRPr="00A824AB">
        <w:rPr>
          <w:rStyle w:val="notranslate"/>
          <w:rFonts w:ascii="Arial" w:hAnsi="Arial" w:cs="Arial"/>
          <w:sz w:val="20"/>
          <w:szCs w:val="20"/>
          <w:shd w:val="clear" w:color="auto" w:fill="FFFFFF"/>
        </w:rPr>
        <w:t> .</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¡Guauu!</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Ese número es casi un 1% más de muertes que las atribuidas a </w:t>
      </w:r>
      <w:r w:rsidRPr="00A824AB">
        <w:rPr>
          <w:rStyle w:val="notranslate"/>
          <w:rFonts w:ascii="Arial" w:hAnsi="Arial" w:cs="Arial"/>
          <w:sz w:val="20"/>
          <w:szCs w:val="20"/>
          <w:u w:val="single"/>
          <w:shd w:val="clear" w:color="auto" w:fill="FFFFFF"/>
        </w:rPr>
        <w:t>cualquier</w:t>
      </w:r>
      <w:r w:rsidRPr="00A824AB">
        <w:rPr>
          <w:rStyle w:val="notranslate"/>
          <w:rFonts w:ascii="Arial" w:hAnsi="Arial" w:cs="Arial"/>
          <w:sz w:val="20"/>
          <w:szCs w:val="20"/>
          <w:shd w:val="clear" w:color="auto" w:fill="FFFFFF"/>
        </w:rPr>
        <w:t> gripe </w:t>
      </w:r>
      <w:r w:rsidRPr="00A824AB">
        <w:rPr>
          <w:rStyle w:val="Strong"/>
          <w:rFonts w:ascii="Arial" w:hAnsi="Arial" w:cs="Arial"/>
          <w:sz w:val="20"/>
          <w:szCs w:val="20"/>
          <w:shd w:val="clear" w:color="auto" w:fill="FFFFFF"/>
        </w:rPr>
        <w:t>convencional que</w:t>
      </w:r>
      <w:r w:rsidRPr="00A824AB">
        <w:rPr>
          <w:rStyle w:val="notranslate"/>
          <w:rFonts w:ascii="Arial" w:hAnsi="Arial" w:cs="Arial"/>
          <w:sz w:val="20"/>
          <w:szCs w:val="20"/>
          <w:shd w:val="clear" w:color="auto" w:fill="FFFFFF"/>
        </w:rPr>
        <w:t> el mundo experimente.</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Lo que es engañoso es el temor de que todos los portadores de este virus puedan morir de resfriado.</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¡Esto es simplemente falso!</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La salud de casi todas las víctimas de este coronavirus ya estaba comprometida antes de infectarse.</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Por ejemplo, la siguiente información fue proporcionada por las noticias con respecto a los </w:t>
      </w:r>
      <w:r w:rsidRPr="00A824AB">
        <w:rPr>
          <w:rStyle w:val="Strong"/>
          <w:rFonts w:ascii="Arial" w:hAnsi="Arial" w:cs="Arial"/>
          <w:sz w:val="20"/>
          <w:szCs w:val="20"/>
          <w:u w:val="single"/>
          <w:shd w:val="clear" w:color="auto" w:fill="FFFFFF"/>
        </w:rPr>
        <w:t>6</w:t>
      </w:r>
      <w:r w:rsidRPr="00A824AB">
        <w:rPr>
          <w:rStyle w:val="notranslate"/>
          <w:rFonts w:ascii="Arial" w:hAnsi="Arial" w:cs="Arial"/>
          <w:sz w:val="20"/>
          <w:szCs w:val="20"/>
          <w:shd w:val="clear" w:color="auto" w:fill="FFFFFF"/>
        </w:rPr>
        <w:t> pacientes que murieron a causa del virus en el estado de Washington la semana pasada (agregué la letra en negrita):</w:t>
      </w:r>
      <w:r w:rsidRPr="00A824AB">
        <w:rPr>
          <w:rFonts w:ascii="Arial" w:hAnsi="Arial" w:cs="Arial"/>
          <w:sz w:val="20"/>
          <w:szCs w:val="20"/>
        </w:rPr>
        <w:br/>
      </w:r>
      <w:r w:rsidRPr="00A824AB">
        <w:rPr>
          <w:rFonts w:ascii="Arial" w:hAnsi="Arial" w:cs="Arial"/>
          <w:sz w:val="20"/>
          <w:szCs w:val="20"/>
        </w:rPr>
        <w:br/>
      </w:r>
      <w:r w:rsidRPr="00A824AB">
        <w:rPr>
          <w:rStyle w:val="Strong"/>
          <w:rFonts w:ascii="Arial" w:hAnsi="Arial" w:cs="Arial"/>
          <w:sz w:val="20"/>
          <w:szCs w:val="20"/>
          <w:shd w:val="clear" w:color="auto" w:fill="FFFFFF"/>
        </w:rPr>
        <w:t>Estado de Washington</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Seis personas han muerto en Washington y las autoridades de salud han identificado 18 casos.</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Cuatro de los casos en el condado de King estaban vinculados al </w:t>
      </w:r>
      <w:r>
        <w:rPr>
          <w:rStyle w:val="Strong"/>
          <w:rFonts w:ascii="Arial" w:hAnsi="Arial" w:cs="Arial"/>
          <w:sz w:val="20"/>
          <w:szCs w:val="20"/>
          <w:u w:val="single"/>
          <w:shd w:val="clear" w:color="auto" w:fill="FFFFFF"/>
        </w:rPr>
        <w:t>centro de enfermería Life</w:t>
      </w:r>
      <w:r w:rsidRPr="00A824AB">
        <w:rPr>
          <w:rStyle w:val="Strong"/>
          <w:rFonts w:ascii="Arial" w:hAnsi="Arial" w:cs="Arial"/>
          <w:sz w:val="20"/>
          <w:szCs w:val="20"/>
          <w:u w:val="single"/>
          <w:shd w:val="clear" w:color="auto" w:fill="FFFFFF"/>
        </w:rPr>
        <w:t>Care</w:t>
      </w:r>
      <w:r w:rsidRPr="00A824AB">
        <w:rPr>
          <w:rStyle w:val="notranslate"/>
          <w:rFonts w:ascii="Arial" w:hAnsi="Arial" w:cs="Arial"/>
          <w:sz w:val="20"/>
          <w:szCs w:val="20"/>
          <w:shd w:val="clear" w:color="auto" w:fill="FFFFFF"/>
        </w:rPr>
        <w:t> en Kirkland.</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Más de 50 residentes y personal en las instalaciones están siendo evaluados.</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Las muertes anunciadas el lunes, según funcionarios de salud, incluyeron:</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-Un hombre de 70 años que vivía en LifeCare.</w:t>
      </w:r>
      <w:r w:rsidRPr="00A824AB">
        <w:rPr>
          <w:rFonts w:ascii="Arial" w:hAnsi="Arial" w:cs="Arial"/>
          <w:sz w:val="20"/>
          <w:szCs w:val="20"/>
          <w:shd w:val="clear" w:color="auto" w:fill="FFFFFF"/>
        </w:rPr>
        <w:t> </w:t>
      </w:r>
      <w:r w:rsidRPr="00A824AB">
        <w:rPr>
          <w:rStyle w:val="Strong"/>
          <w:rFonts w:ascii="Arial" w:hAnsi="Arial" w:cs="Arial"/>
          <w:sz w:val="20"/>
          <w:szCs w:val="20"/>
          <w:u w:val="single"/>
          <w:shd w:val="clear" w:color="auto" w:fill="FFFFFF"/>
        </w:rPr>
        <w:t>Tenía problemas de salud subyacentes</w:t>
      </w:r>
      <w:r w:rsidRPr="00A824AB">
        <w:rPr>
          <w:rStyle w:val="notranslate"/>
          <w:rFonts w:ascii="Arial" w:hAnsi="Arial" w:cs="Arial"/>
          <w:sz w:val="20"/>
          <w:szCs w:val="20"/>
          <w:shd w:val="clear" w:color="auto" w:fill="FFFFFF"/>
        </w:rPr>
        <w:t> y murió el domingo.</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-Una mujer residente de LifeCare en sus 70 años.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También </w:t>
      </w:r>
      <w:r w:rsidRPr="00A824AB">
        <w:rPr>
          <w:rStyle w:val="Strong"/>
          <w:rFonts w:ascii="Arial" w:hAnsi="Arial" w:cs="Arial"/>
          <w:sz w:val="20"/>
          <w:szCs w:val="20"/>
          <w:u w:val="single"/>
          <w:shd w:val="clear" w:color="auto" w:fill="FFFFFF"/>
        </w:rPr>
        <w:t>tenía problemas de salud subyacentes</w:t>
      </w:r>
      <w:r w:rsidRPr="00A824AB">
        <w:rPr>
          <w:rStyle w:val="notranslate"/>
          <w:rFonts w:ascii="Arial" w:hAnsi="Arial" w:cs="Arial"/>
          <w:sz w:val="20"/>
          <w:szCs w:val="20"/>
          <w:shd w:val="clear" w:color="auto" w:fill="FFFFFF"/>
        </w:rPr>
        <w:t> y murió el domingo.</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-Una mujer de unos 80 años, que </w:t>
      </w:r>
      <w:r w:rsidRPr="00A824AB">
        <w:rPr>
          <w:rStyle w:val="Strong"/>
          <w:rFonts w:ascii="Arial" w:hAnsi="Arial" w:cs="Arial"/>
          <w:sz w:val="20"/>
          <w:szCs w:val="20"/>
          <w:u w:val="single"/>
          <w:shd w:val="clear" w:color="auto" w:fill="FFFFFF"/>
        </w:rPr>
        <w:t>ya fue reportada como en estado crítico</w:t>
      </w:r>
      <w:r w:rsidRPr="00A824AB">
        <w:rPr>
          <w:rStyle w:val="notranslate"/>
          <w:rFonts w:ascii="Arial" w:hAnsi="Arial" w:cs="Arial"/>
          <w:sz w:val="20"/>
          <w:szCs w:val="20"/>
          <w:shd w:val="clear" w:color="auto" w:fill="FFFFFF"/>
        </w:rPr>
        <w:t> </w:t>
      </w:r>
      <w:r w:rsidRPr="00A824AB">
        <w:rPr>
          <w:rStyle w:val="notranslate"/>
          <w:rFonts w:ascii="Arial" w:hAnsi="Arial" w:cs="Arial"/>
          <w:sz w:val="20"/>
          <w:szCs w:val="20"/>
          <w:u w:val="single"/>
          <w:shd w:val="clear" w:color="auto" w:fill="FFFFFF"/>
        </w:rPr>
        <w:t>en EvergreenHealth</w:t>
      </w:r>
      <w:r w:rsidRPr="00A824AB">
        <w:rPr>
          <w:rStyle w:val="notranslate"/>
          <w:rFonts w:ascii="Arial" w:hAnsi="Arial" w:cs="Arial"/>
          <w:sz w:val="20"/>
          <w:szCs w:val="20"/>
          <w:shd w:val="clear" w:color="auto" w:fill="FFFFFF"/>
        </w:rPr>
        <w:t> , murió el domingo.</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-Un residente del condado de Snohomish en EvergreenHealth también murió, pero no se han dado detalles de ese paciente.</w:t>
      </w:r>
      <w:r w:rsidRPr="00A824AB">
        <w:rPr>
          <w:rFonts w:ascii="Arial" w:hAnsi="Arial" w:cs="Arial"/>
          <w:sz w:val="20"/>
          <w:szCs w:val="20"/>
          <w:shd w:val="clear" w:color="auto" w:fill="FFFFFF"/>
        </w:rPr>
        <w:br/>
      </w:r>
      <w:r w:rsidRPr="00A824AB">
        <w:rPr>
          <w:rFonts w:ascii="Arial" w:hAnsi="Arial" w:cs="Arial"/>
          <w:sz w:val="20"/>
          <w:szCs w:val="20"/>
          <w:shd w:val="clear" w:color="auto" w:fill="FFFFFF"/>
        </w:rPr>
        <w:br/>
      </w:r>
      <w:r w:rsidRPr="00A824AB">
        <w:rPr>
          <w:rStyle w:val="notranslate"/>
          <w:rFonts w:ascii="Arial" w:hAnsi="Arial" w:cs="Arial"/>
          <w:sz w:val="20"/>
          <w:szCs w:val="20"/>
          <w:shd w:val="clear" w:color="auto" w:fill="FFFFFF"/>
        </w:rPr>
        <w:t>Dos muertes reportadas previamente incluyeron a un hombre de unos 70 años que </w:t>
      </w:r>
      <w:r w:rsidRPr="00A824AB">
        <w:rPr>
          <w:rStyle w:val="Strong"/>
          <w:rFonts w:ascii="Arial" w:hAnsi="Arial" w:cs="Arial"/>
          <w:sz w:val="20"/>
          <w:szCs w:val="20"/>
          <w:u w:val="single"/>
          <w:shd w:val="clear" w:color="auto" w:fill="FFFFFF"/>
        </w:rPr>
        <w:t>tenía problemas de salud subyacentes</w:t>
      </w:r>
      <w:r w:rsidRPr="00A824AB">
        <w:rPr>
          <w:rStyle w:val="notranslate"/>
          <w:rFonts w:ascii="Arial" w:hAnsi="Arial" w:cs="Arial"/>
          <w:sz w:val="20"/>
          <w:szCs w:val="20"/>
          <w:shd w:val="clear" w:color="auto" w:fill="FFFFFF"/>
        </w:rPr>
        <w:t> y había sido residente de LifeCare.</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Murió en EvergreenHealth el 29 de febrero. El otro era un hombre de unos 50 años </w:t>
      </w:r>
      <w:r w:rsidRPr="00A824AB">
        <w:rPr>
          <w:rStyle w:val="Strong"/>
          <w:rFonts w:ascii="Arial" w:hAnsi="Arial" w:cs="Arial"/>
          <w:sz w:val="20"/>
          <w:szCs w:val="20"/>
          <w:u w:val="single"/>
          <w:shd w:val="clear" w:color="auto" w:fill="FFFFFF"/>
        </w:rPr>
        <w:t>con problemas de salud subyacentes</w:t>
      </w:r>
      <w:r w:rsidRPr="00A824AB">
        <w:rPr>
          <w:rStyle w:val="notranslate"/>
          <w:rFonts w:ascii="Arial" w:hAnsi="Arial" w:cs="Arial"/>
          <w:sz w:val="20"/>
          <w:szCs w:val="20"/>
          <w:shd w:val="clear" w:color="auto" w:fill="FFFFFF"/>
        </w:rPr>
        <w:t> .</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Fue ingresado con problemas respiratorios graves y dio positivo por el 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Murió en el EvergreenHealth Medical Center en Kirkland.</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Como se enfatizó en este informe, la salud de todos los que murieron con el coronavirus </w:t>
      </w:r>
      <w:r w:rsidRPr="00A824AB">
        <w:rPr>
          <w:rStyle w:val="notranslate"/>
          <w:rFonts w:ascii="Arial" w:hAnsi="Arial" w:cs="Arial"/>
          <w:sz w:val="20"/>
          <w:szCs w:val="20"/>
          <w:u w:val="single"/>
          <w:shd w:val="clear" w:color="auto" w:fill="FFFFFF"/>
        </w:rPr>
        <w:t>ya</w:t>
      </w:r>
      <w:r w:rsidRPr="00A824AB">
        <w:rPr>
          <w:rStyle w:val="notranslate"/>
          <w:rFonts w:ascii="Arial" w:hAnsi="Arial" w:cs="Arial"/>
          <w:sz w:val="20"/>
          <w:szCs w:val="20"/>
          <w:shd w:val="clear" w:color="auto" w:fill="FFFFFF"/>
        </w:rPr>
        <w:t> estaba comprometida.</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Las personas sanas tienen síntomas de resfriado y gripe, mientras que aquellos que ya están enfermos y cerca de la puerta de la muerte pueden experimentar el "Grim Reaper" cuando se infectan con el 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 cierto que las personas enfermas son más vulnerables al virus;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Las personas sanas realmente no tienen nada que temer.</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Como se presenta en </w:t>
      </w:r>
      <w:r w:rsidRPr="00A824AB">
        <w:rPr>
          <w:rStyle w:val="Emphasis"/>
          <w:rFonts w:ascii="Arial" w:hAnsi="Arial" w:cs="Arial"/>
          <w:sz w:val="20"/>
          <w:szCs w:val="20"/>
          <w:shd w:val="clear" w:color="auto" w:fill="FFFFFF"/>
        </w:rPr>
        <w:t>The Biology of Belief</w:t>
      </w:r>
      <w:r w:rsidRPr="00A824AB">
        <w:rPr>
          <w:rStyle w:val="notranslate"/>
          <w:rFonts w:ascii="Arial" w:hAnsi="Arial" w:cs="Arial"/>
          <w:sz w:val="20"/>
          <w:szCs w:val="20"/>
          <w:shd w:val="clear" w:color="auto" w:fill="FFFFFF"/>
        </w:rPr>
        <w:t> , el </w:t>
      </w:r>
      <w:r w:rsidRPr="00A824AB">
        <w:rPr>
          <w:rStyle w:val="Strong"/>
          <w:rFonts w:ascii="Arial" w:hAnsi="Arial" w:cs="Arial"/>
          <w:sz w:val="20"/>
          <w:szCs w:val="20"/>
          <w:shd w:val="clear" w:color="auto" w:fill="FFFFFF"/>
        </w:rPr>
        <w:t>estrés</w:t>
      </w:r>
      <w:r w:rsidRPr="00A824AB">
        <w:rPr>
          <w:rStyle w:val="notranslate"/>
          <w:rFonts w:ascii="Arial" w:hAnsi="Arial" w:cs="Arial"/>
          <w:sz w:val="20"/>
          <w:szCs w:val="20"/>
          <w:shd w:val="clear" w:color="auto" w:fill="FFFFFF"/>
        </w:rPr>
        <w:t> es responsable de hasta el 90% de las enfermedades, incluidas las enfermedades cardíacas, el cáncer y la diabetes.</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Cuando un individuo está en estrés, la liberación de hormonas del estrés (p. Ej., Cortisol) apaga el sistema inmunitario para conservar la energía del cuerpo para escapar del estresante percibido, ese proverbial "tigre dientes de sable".</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Las hormonas del estrés son tan efectivas para comprometer el sistema inmunitario, que los médicos proporcionan terapéuticamente a los receptores de trasplantes de órganos hormonas del estrés para evitar que su sistema inmunitario rechace el implante extraño.</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La conclusión es clara: ¡el miedo al coronavirus es más mortal que el virus mismo!</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¡Los medios de comunicación (tal vez en conjunto con la industria farmacéutica) están comprometiendo la salud de las personas usando la tarjeta de miedo!</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¡Este es el resultado del pensamiento negativo (el efecto nocebo) que es todo lo contrario del efecto placebo manifestado a través del pensamiento positivo!</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Si se esfuerza por mantenerse saludable, con una buena nutrición, ejercicio, tomando vitaminas y suplementos y, lo que es más importante, evitando el estrés (por ejemplo, el "miedo" al virus), incluso si se infecta con el virus, probablemente solo termina con un resfriado y / o fiebre leve.</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Si usted es alguien con un sistema inmunitario comprometido, es de apoyo rodearse de familiares y amigos amorosos, la naturaleza y los pensamientos positivos, así como cualquier otra nutrición y vitaminas que ya esté tomando para su salud y bienestar.</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¡Seguir su intuición sobre lo que es mejor para usted es clave!</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El punto aquí es que no importa quién sea y cuál sea su estado de salud, solo se beneficiará si se aleja del miedo y se apoya de la manera que le parezca mejor.</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FFFFFF"/>
        </w:rPr>
        <w:t>Recuerda la verdad de la física cuántica, la más válida de todas las ciencias del planeta: ¡La </w:t>
      </w:r>
      <w:r w:rsidRPr="00A824AB">
        <w:rPr>
          <w:rStyle w:val="Emphasis"/>
          <w:rFonts w:ascii="Arial" w:hAnsi="Arial" w:cs="Arial"/>
          <w:sz w:val="20"/>
          <w:szCs w:val="20"/>
          <w:shd w:val="clear" w:color="auto" w:fill="FFFFFF"/>
        </w:rPr>
        <w:t>conciencia</w:t>
      </w:r>
      <w:r w:rsidRPr="00A824AB">
        <w:rPr>
          <w:rStyle w:val="notranslate"/>
          <w:rFonts w:ascii="Arial" w:hAnsi="Arial" w:cs="Arial"/>
          <w:sz w:val="20"/>
          <w:szCs w:val="20"/>
          <w:shd w:val="clear" w:color="auto" w:fill="FFFFFF"/>
        </w:rPr>
        <w:t> está creando tus experiencias de vida!</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¿Estás consciente de la enfermedad ... o de la salud?</w:t>
      </w:r>
      <w:r w:rsidRPr="00A824AB">
        <w:rPr>
          <w:rFonts w:ascii="Arial" w:hAnsi="Arial" w:cs="Arial"/>
          <w:sz w:val="20"/>
          <w:szCs w:val="20"/>
          <w:shd w:val="clear" w:color="auto" w:fill="FFFFFF"/>
        </w:rPr>
        <w:t> </w:t>
      </w:r>
      <w:r w:rsidRPr="00A824AB">
        <w:rPr>
          <w:rStyle w:val="notranslate"/>
          <w:rFonts w:ascii="Arial" w:hAnsi="Arial" w:cs="Arial"/>
          <w:sz w:val="20"/>
          <w:szCs w:val="20"/>
          <w:shd w:val="clear" w:color="auto" w:fill="FFFFFF"/>
        </w:rPr>
        <w:t>Deseándoles a todos Salud, Felicidad y Armonía.</w:t>
      </w:r>
      <w:r w:rsidRPr="00A824AB">
        <w:rPr>
          <w:rFonts w:ascii="Arial" w:hAnsi="Arial" w:cs="Arial"/>
          <w:sz w:val="20"/>
          <w:szCs w:val="20"/>
        </w:rPr>
        <w:br/>
      </w:r>
      <w:r w:rsidRPr="00A824AB">
        <w:rPr>
          <w:rFonts w:ascii="Arial" w:hAnsi="Arial" w:cs="Arial"/>
          <w:sz w:val="20"/>
          <w:szCs w:val="20"/>
        </w:rPr>
        <w:br/>
      </w:r>
      <w:r w:rsidRPr="00A824AB">
        <w:rPr>
          <w:rStyle w:val="notranslate"/>
          <w:rFonts w:ascii="Arial" w:hAnsi="Arial" w:cs="Arial"/>
          <w:sz w:val="20"/>
          <w:szCs w:val="20"/>
          <w:shd w:val="clear" w:color="auto" w:fill="E6ECF9"/>
        </w:rPr>
        <w:t>Con amor y luz,</w:t>
      </w:r>
      <w:r w:rsidRPr="00A824AB">
        <w:rPr>
          <w:rFonts w:ascii="Arial" w:hAnsi="Arial" w:cs="Arial"/>
          <w:sz w:val="20"/>
          <w:szCs w:val="20"/>
        </w:rPr>
        <w:br/>
      </w:r>
      <w:r w:rsidRPr="00A824AB">
        <w:rPr>
          <w:rStyle w:val="notranslate"/>
          <w:rFonts w:ascii="Arial" w:hAnsi="Arial" w:cs="Arial"/>
          <w:sz w:val="20"/>
          <w:szCs w:val="20"/>
          <w:shd w:val="clear" w:color="auto" w:fill="FFFFFF"/>
        </w:rPr>
        <w:t>Bruce</w:t>
      </w:r>
    </w:p>
    <w:sectPr w:rsidR="009A0D7F" w:rsidRPr="00A824AB" w:rsidSect="00A064C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4CD"/>
    <w:rsid w:val="000451B1"/>
    <w:rsid w:val="000E79C0"/>
    <w:rsid w:val="001823F7"/>
    <w:rsid w:val="001E4608"/>
    <w:rsid w:val="00242E6C"/>
    <w:rsid w:val="003214EA"/>
    <w:rsid w:val="004136AB"/>
    <w:rsid w:val="00592A3B"/>
    <w:rsid w:val="00606644"/>
    <w:rsid w:val="00612366"/>
    <w:rsid w:val="0062463F"/>
    <w:rsid w:val="006B0EE8"/>
    <w:rsid w:val="00754BD8"/>
    <w:rsid w:val="00770C8E"/>
    <w:rsid w:val="009453A6"/>
    <w:rsid w:val="009A0D7F"/>
    <w:rsid w:val="009B76C4"/>
    <w:rsid w:val="009F2809"/>
    <w:rsid w:val="00A064CD"/>
    <w:rsid w:val="00A824AB"/>
    <w:rsid w:val="00A851D7"/>
    <w:rsid w:val="00A92E00"/>
    <w:rsid w:val="00BB4DCA"/>
    <w:rsid w:val="00D604AE"/>
    <w:rsid w:val="00DD14FF"/>
    <w:rsid w:val="00E97506"/>
    <w:rsid w:val="00F01785"/>
    <w:rsid w:val="00F771D8"/>
    <w:rsid w:val="00FD64C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366"/>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064CD"/>
    <w:pPr>
      <w:spacing w:before="100" w:beforeAutospacing="1" w:after="100" w:afterAutospacing="1"/>
    </w:pPr>
  </w:style>
  <w:style w:type="character" w:customStyle="1" w:styleId="gmail-tlid-translation">
    <w:name w:val="gmail-tlid-translation"/>
    <w:basedOn w:val="DefaultParagraphFont"/>
    <w:uiPriority w:val="99"/>
    <w:rsid w:val="00A064CD"/>
    <w:rPr>
      <w:rFonts w:cs="Times New Roman"/>
    </w:rPr>
  </w:style>
  <w:style w:type="character" w:styleId="Hyperlink">
    <w:name w:val="Hyperlink"/>
    <w:basedOn w:val="DefaultParagraphFont"/>
    <w:uiPriority w:val="99"/>
    <w:rsid w:val="00A064CD"/>
    <w:rPr>
      <w:rFonts w:cs="Times New Roman"/>
      <w:color w:val="0000FF"/>
      <w:u w:val="single"/>
    </w:rPr>
  </w:style>
  <w:style w:type="character" w:styleId="FollowedHyperlink">
    <w:name w:val="FollowedHyperlink"/>
    <w:basedOn w:val="DefaultParagraphFont"/>
    <w:uiPriority w:val="99"/>
    <w:rsid w:val="00242E6C"/>
    <w:rPr>
      <w:rFonts w:cs="Times New Roman"/>
      <w:color w:val="800080"/>
      <w:u w:val="single"/>
    </w:rPr>
  </w:style>
  <w:style w:type="paragraph" w:customStyle="1" w:styleId="gmail-msonospacing">
    <w:name w:val="gmail-msonospacing"/>
    <w:basedOn w:val="Normal"/>
    <w:uiPriority w:val="99"/>
    <w:rsid w:val="00E97506"/>
    <w:pPr>
      <w:spacing w:before="100" w:beforeAutospacing="1" w:after="100" w:afterAutospacing="1"/>
    </w:pPr>
  </w:style>
  <w:style w:type="character" w:customStyle="1" w:styleId="notranslate">
    <w:name w:val="notranslate"/>
    <w:basedOn w:val="DefaultParagraphFont"/>
    <w:uiPriority w:val="99"/>
    <w:rsid w:val="00A824AB"/>
    <w:rPr>
      <w:rFonts w:cs="Times New Roman"/>
    </w:rPr>
  </w:style>
  <w:style w:type="character" w:styleId="Strong">
    <w:name w:val="Strong"/>
    <w:basedOn w:val="DefaultParagraphFont"/>
    <w:uiPriority w:val="99"/>
    <w:qFormat/>
    <w:locked/>
    <w:rsid w:val="00A824AB"/>
    <w:rPr>
      <w:rFonts w:cs="Times New Roman"/>
      <w:b/>
      <w:bCs/>
    </w:rPr>
  </w:style>
  <w:style w:type="character" w:styleId="Emphasis">
    <w:name w:val="Emphasis"/>
    <w:basedOn w:val="DefaultParagraphFont"/>
    <w:uiPriority w:val="99"/>
    <w:qFormat/>
    <w:locked/>
    <w:rsid w:val="00A824AB"/>
    <w:rPr>
      <w:rFonts w:cs="Times New Roman"/>
      <w:i/>
      <w:iCs/>
    </w:rPr>
  </w:style>
</w:styles>
</file>

<file path=word/webSettings.xml><?xml version="1.0" encoding="utf-8"?>
<w:webSettings xmlns:r="http://schemas.openxmlformats.org/officeDocument/2006/relationships" xmlns:w="http://schemas.openxmlformats.org/wordprocessingml/2006/main">
  <w:divs>
    <w:div w:id="1758094095">
      <w:marLeft w:val="0"/>
      <w:marRight w:val="0"/>
      <w:marTop w:val="0"/>
      <w:marBottom w:val="0"/>
      <w:divBdr>
        <w:top w:val="none" w:sz="0" w:space="0" w:color="auto"/>
        <w:left w:val="none" w:sz="0" w:space="0" w:color="auto"/>
        <w:bottom w:val="none" w:sz="0" w:space="0" w:color="auto"/>
        <w:right w:val="none" w:sz="0" w:space="0" w:color="auto"/>
      </w:divBdr>
      <w:divsChild>
        <w:div w:id="1758094096">
          <w:marLeft w:val="0"/>
          <w:marRight w:val="0"/>
          <w:marTop w:val="0"/>
          <w:marBottom w:val="0"/>
          <w:divBdr>
            <w:top w:val="none" w:sz="0" w:space="0" w:color="auto"/>
            <w:left w:val="none" w:sz="0" w:space="0" w:color="auto"/>
            <w:bottom w:val="none" w:sz="0" w:space="0" w:color="auto"/>
            <w:right w:val="none" w:sz="0" w:space="0" w:color="auto"/>
          </w:divBdr>
        </w:div>
      </w:divsChild>
    </w:div>
    <w:div w:id="1758094097">
      <w:marLeft w:val="0"/>
      <w:marRight w:val="0"/>
      <w:marTop w:val="0"/>
      <w:marBottom w:val="0"/>
      <w:divBdr>
        <w:top w:val="none" w:sz="0" w:space="0" w:color="auto"/>
        <w:left w:val="none" w:sz="0" w:space="0" w:color="auto"/>
        <w:bottom w:val="none" w:sz="0" w:space="0" w:color="auto"/>
        <w:right w:val="none" w:sz="0" w:space="0" w:color="auto"/>
      </w:divBdr>
      <w:divsChild>
        <w:div w:id="1758094101">
          <w:marLeft w:val="0"/>
          <w:marRight w:val="0"/>
          <w:marTop w:val="0"/>
          <w:marBottom w:val="0"/>
          <w:divBdr>
            <w:top w:val="none" w:sz="0" w:space="0" w:color="auto"/>
            <w:left w:val="none" w:sz="0" w:space="0" w:color="auto"/>
            <w:bottom w:val="none" w:sz="0" w:space="0" w:color="auto"/>
            <w:right w:val="none" w:sz="0" w:space="0" w:color="auto"/>
          </w:divBdr>
        </w:div>
      </w:divsChild>
    </w:div>
    <w:div w:id="1758094098">
      <w:marLeft w:val="0"/>
      <w:marRight w:val="0"/>
      <w:marTop w:val="0"/>
      <w:marBottom w:val="0"/>
      <w:divBdr>
        <w:top w:val="none" w:sz="0" w:space="0" w:color="auto"/>
        <w:left w:val="none" w:sz="0" w:space="0" w:color="auto"/>
        <w:bottom w:val="none" w:sz="0" w:space="0" w:color="auto"/>
        <w:right w:val="none" w:sz="0" w:space="0" w:color="auto"/>
      </w:divBdr>
      <w:divsChild>
        <w:div w:id="1758094100">
          <w:marLeft w:val="0"/>
          <w:marRight w:val="0"/>
          <w:marTop w:val="0"/>
          <w:marBottom w:val="0"/>
          <w:divBdr>
            <w:top w:val="none" w:sz="0" w:space="0" w:color="auto"/>
            <w:left w:val="none" w:sz="0" w:space="0" w:color="auto"/>
            <w:bottom w:val="none" w:sz="0" w:space="0" w:color="auto"/>
            <w:right w:val="none" w:sz="0" w:space="0" w:color="auto"/>
          </w:divBdr>
          <w:divsChild>
            <w:div w:id="175809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094104">
      <w:marLeft w:val="0"/>
      <w:marRight w:val="0"/>
      <w:marTop w:val="0"/>
      <w:marBottom w:val="0"/>
      <w:divBdr>
        <w:top w:val="none" w:sz="0" w:space="0" w:color="auto"/>
        <w:left w:val="none" w:sz="0" w:space="0" w:color="auto"/>
        <w:bottom w:val="none" w:sz="0" w:space="0" w:color="auto"/>
        <w:right w:val="none" w:sz="0" w:space="0" w:color="auto"/>
      </w:divBdr>
      <w:divsChild>
        <w:div w:id="1758094108">
          <w:marLeft w:val="0"/>
          <w:marRight w:val="0"/>
          <w:marTop w:val="0"/>
          <w:marBottom w:val="0"/>
          <w:divBdr>
            <w:top w:val="none" w:sz="0" w:space="0" w:color="auto"/>
            <w:left w:val="none" w:sz="0" w:space="0" w:color="auto"/>
            <w:bottom w:val="none" w:sz="0" w:space="0" w:color="auto"/>
            <w:right w:val="none" w:sz="0" w:space="0" w:color="auto"/>
          </w:divBdr>
          <w:divsChild>
            <w:div w:id="1758094103">
              <w:marLeft w:val="0"/>
              <w:marRight w:val="0"/>
              <w:marTop w:val="0"/>
              <w:marBottom w:val="0"/>
              <w:divBdr>
                <w:top w:val="none" w:sz="0" w:space="0" w:color="auto"/>
                <w:left w:val="none" w:sz="0" w:space="0" w:color="auto"/>
                <w:bottom w:val="none" w:sz="0" w:space="0" w:color="auto"/>
                <w:right w:val="none" w:sz="0" w:space="0" w:color="auto"/>
              </w:divBdr>
            </w:div>
            <w:div w:id="1758094105">
              <w:marLeft w:val="0"/>
              <w:marRight w:val="0"/>
              <w:marTop w:val="0"/>
              <w:marBottom w:val="0"/>
              <w:divBdr>
                <w:top w:val="none" w:sz="0" w:space="0" w:color="auto"/>
                <w:left w:val="none" w:sz="0" w:space="0" w:color="auto"/>
                <w:bottom w:val="none" w:sz="0" w:space="0" w:color="auto"/>
                <w:right w:val="none" w:sz="0" w:space="0" w:color="auto"/>
              </w:divBdr>
            </w:div>
            <w:div w:id="1758094107">
              <w:marLeft w:val="0"/>
              <w:marRight w:val="0"/>
              <w:marTop w:val="0"/>
              <w:marBottom w:val="0"/>
              <w:divBdr>
                <w:top w:val="none" w:sz="0" w:space="0" w:color="auto"/>
                <w:left w:val="none" w:sz="0" w:space="0" w:color="auto"/>
                <w:bottom w:val="none" w:sz="0" w:space="0" w:color="auto"/>
                <w:right w:val="none" w:sz="0" w:space="0" w:color="auto"/>
              </w:divBdr>
            </w:div>
            <w:div w:id="1758094110">
              <w:marLeft w:val="0"/>
              <w:marRight w:val="0"/>
              <w:marTop w:val="0"/>
              <w:marBottom w:val="0"/>
              <w:divBdr>
                <w:top w:val="none" w:sz="0" w:space="0" w:color="auto"/>
                <w:left w:val="none" w:sz="0" w:space="0" w:color="auto"/>
                <w:bottom w:val="none" w:sz="0" w:space="0" w:color="auto"/>
                <w:right w:val="none" w:sz="0" w:space="0" w:color="auto"/>
              </w:divBdr>
              <w:divsChild>
                <w:div w:id="1758094102">
                  <w:marLeft w:val="0"/>
                  <w:marRight w:val="0"/>
                  <w:marTop w:val="0"/>
                  <w:marBottom w:val="0"/>
                  <w:divBdr>
                    <w:top w:val="none" w:sz="0" w:space="0" w:color="auto"/>
                    <w:left w:val="none" w:sz="0" w:space="0" w:color="auto"/>
                    <w:bottom w:val="none" w:sz="0" w:space="0" w:color="auto"/>
                    <w:right w:val="none" w:sz="0" w:space="0" w:color="auto"/>
                  </w:divBdr>
                </w:div>
                <w:div w:id="1758094106">
                  <w:marLeft w:val="0"/>
                  <w:marRight w:val="0"/>
                  <w:marTop w:val="0"/>
                  <w:marBottom w:val="0"/>
                  <w:divBdr>
                    <w:top w:val="none" w:sz="0" w:space="0" w:color="auto"/>
                    <w:left w:val="none" w:sz="0" w:space="0" w:color="auto"/>
                    <w:bottom w:val="none" w:sz="0" w:space="0" w:color="auto"/>
                    <w:right w:val="none" w:sz="0" w:space="0" w:color="auto"/>
                  </w:divBdr>
                </w:div>
                <w:div w:id="1758094115">
                  <w:marLeft w:val="0"/>
                  <w:marRight w:val="0"/>
                  <w:marTop w:val="0"/>
                  <w:marBottom w:val="0"/>
                  <w:divBdr>
                    <w:top w:val="none" w:sz="0" w:space="0" w:color="auto"/>
                    <w:left w:val="none" w:sz="0" w:space="0" w:color="auto"/>
                    <w:bottom w:val="none" w:sz="0" w:space="0" w:color="auto"/>
                    <w:right w:val="none" w:sz="0" w:space="0" w:color="auto"/>
                  </w:divBdr>
                </w:div>
              </w:divsChild>
            </w:div>
            <w:div w:id="1758094111">
              <w:marLeft w:val="0"/>
              <w:marRight w:val="0"/>
              <w:marTop w:val="0"/>
              <w:marBottom w:val="0"/>
              <w:divBdr>
                <w:top w:val="none" w:sz="0" w:space="0" w:color="auto"/>
                <w:left w:val="none" w:sz="0" w:space="0" w:color="auto"/>
                <w:bottom w:val="none" w:sz="0" w:space="0" w:color="auto"/>
                <w:right w:val="none" w:sz="0" w:space="0" w:color="auto"/>
              </w:divBdr>
            </w:div>
            <w:div w:id="1758094112">
              <w:marLeft w:val="0"/>
              <w:marRight w:val="0"/>
              <w:marTop w:val="0"/>
              <w:marBottom w:val="0"/>
              <w:divBdr>
                <w:top w:val="none" w:sz="0" w:space="0" w:color="auto"/>
                <w:left w:val="none" w:sz="0" w:space="0" w:color="auto"/>
                <w:bottom w:val="none" w:sz="0" w:space="0" w:color="auto"/>
                <w:right w:val="none" w:sz="0" w:space="0" w:color="auto"/>
              </w:divBdr>
            </w:div>
            <w:div w:id="1758094113">
              <w:marLeft w:val="0"/>
              <w:marRight w:val="0"/>
              <w:marTop w:val="0"/>
              <w:marBottom w:val="0"/>
              <w:divBdr>
                <w:top w:val="none" w:sz="0" w:space="0" w:color="auto"/>
                <w:left w:val="none" w:sz="0" w:space="0" w:color="auto"/>
                <w:bottom w:val="none" w:sz="0" w:space="0" w:color="auto"/>
                <w:right w:val="none" w:sz="0" w:space="0" w:color="auto"/>
              </w:divBdr>
              <w:divsChild>
                <w:div w:id="1758094109">
                  <w:marLeft w:val="0"/>
                  <w:marRight w:val="0"/>
                  <w:marTop w:val="0"/>
                  <w:marBottom w:val="0"/>
                  <w:divBdr>
                    <w:top w:val="none" w:sz="0" w:space="0" w:color="auto"/>
                    <w:left w:val="none" w:sz="0" w:space="0" w:color="auto"/>
                    <w:bottom w:val="none" w:sz="0" w:space="0" w:color="auto"/>
                    <w:right w:val="none" w:sz="0" w:space="0" w:color="auto"/>
                  </w:divBdr>
                </w:div>
              </w:divsChild>
            </w:div>
            <w:div w:id="1758094114">
              <w:marLeft w:val="0"/>
              <w:marRight w:val="0"/>
              <w:marTop w:val="0"/>
              <w:marBottom w:val="0"/>
              <w:divBdr>
                <w:top w:val="none" w:sz="0" w:space="0" w:color="auto"/>
                <w:left w:val="none" w:sz="0" w:space="0" w:color="auto"/>
                <w:bottom w:val="none" w:sz="0" w:space="0" w:color="auto"/>
                <w:right w:val="none" w:sz="0" w:space="0" w:color="auto"/>
              </w:divBdr>
            </w:div>
            <w:div w:id="175809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094117">
      <w:marLeft w:val="0"/>
      <w:marRight w:val="0"/>
      <w:marTop w:val="0"/>
      <w:marBottom w:val="0"/>
      <w:divBdr>
        <w:top w:val="none" w:sz="0" w:space="0" w:color="auto"/>
        <w:left w:val="none" w:sz="0" w:space="0" w:color="auto"/>
        <w:bottom w:val="none" w:sz="0" w:space="0" w:color="auto"/>
        <w:right w:val="none" w:sz="0" w:space="0" w:color="auto"/>
      </w:divBdr>
    </w:div>
    <w:div w:id="1758094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155</TotalTime>
  <Pages>2</Pages>
  <Words>840</Words>
  <Characters>4624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CONCIENCIA DE SUS CÉLULAS: TRANSFORMÁNDOSE A SÍ MISMOS Y AL MUNDO DE ADENTRO HACIA AFUERA</dc:title>
  <dc:subject/>
  <dc:creator/>
  <cp:keywords/>
  <dc:description/>
  <cp:lastModifiedBy>gwartel@hotmail.com</cp:lastModifiedBy>
  <cp:revision>3</cp:revision>
  <dcterms:created xsi:type="dcterms:W3CDTF">2020-03-12T14:05:00Z</dcterms:created>
  <dcterms:modified xsi:type="dcterms:W3CDTF">2020-03-12T16:43:00Z</dcterms:modified>
</cp:coreProperties>
</file>