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3BF" w:rsidRPr="00D0333A" w:rsidRDefault="006313BF" w:rsidP="00181820">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De la Dominacion a la Inocencia</w:t>
      </w:r>
      <w:r>
        <w:rPr>
          <w:rFonts w:ascii="Trebuchet MS" w:hAnsi="Trebuchet MS"/>
          <w:b/>
          <w:bCs/>
          <w:smallCaps/>
          <w:shadow/>
          <w:color w:val="1D2129"/>
          <w:sz w:val="20"/>
          <w:szCs w:val="20"/>
        </w:rPr>
        <w:br/>
        <w:t xml:space="preserve">Las Reconecciones por </w:t>
      </w:r>
      <w:hyperlink r:id="rId5" w:history="1">
        <w:r w:rsidRPr="00D0333A">
          <w:rPr>
            <w:rStyle w:val="Hyperlink"/>
            <w:rFonts w:ascii="Trebuchet MS" w:hAnsi="Trebuchet MS"/>
            <w:b/>
            <w:bCs/>
            <w:smallCaps/>
            <w:shadow/>
            <w:color w:val="666699"/>
            <w:sz w:val="20"/>
            <w:szCs w:val="20"/>
          </w:rPr>
          <w:t>Daniel Jacob</w:t>
        </w:r>
      </w:hyperlink>
    </w:p>
    <w:p w:rsidR="006313BF" w:rsidRPr="00D0333A" w:rsidRDefault="006313BF" w:rsidP="00181820">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6313BF" w:rsidRPr="007A6510" w:rsidRDefault="006313BF" w:rsidP="00181820">
      <w:pPr>
        <w:shd w:val="clear" w:color="auto" w:fill="FFFFFF"/>
        <w:jc w:val="both"/>
        <w:rPr>
          <w:rFonts w:ascii="Arial" w:hAnsi="Arial" w:cs="Arial"/>
          <w:color w:val="000000"/>
          <w:sz w:val="20"/>
          <w:szCs w:val="20"/>
        </w:rPr>
      </w:pPr>
      <w:r>
        <w:rPr>
          <w:color w:val="000000"/>
        </w:rPr>
        <w:br/>
      </w:r>
    </w:p>
    <w:p w:rsidR="006313BF" w:rsidRPr="00AF60A7" w:rsidRDefault="006313BF" w:rsidP="00AF60A7">
      <w:pPr>
        <w:shd w:val="clear" w:color="auto" w:fill="FFFFFF"/>
        <w:spacing w:before="90" w:after="90"/>
        <w:jc w:val="both"/>
        <w:rPr>
          <w:rFonts w:ascii="Arial" w:hAnsi="Arial" w:cs="Arial"/>
          <w:sz w:val="20"/>
          <w:szCs w:val="20"/>
        </w:rPr>
      </w:pPr>
      <w:r w:rsidRPr="00AF60A7">
        <w:rPr>
          <w:rFonts w:ascii="Arial" w:hAnsi="Arial" w:cs="Arial"/>
          <w:sz w:val="20"/>
          <w:szCs w:val="20"/>
        </w:rPr>
        <w:t>En un paradigma dominado por lo masculino, la sexualidad siempre tomará la forma de una batalla. Esto se debe a que la energía masculina está muy llena de las esencias de los cazadores y guerreros. Incluso cuando una pareja dice: “Estoy cansado de esta guerra”, están batallando. Están desafiando LO QUE ES, para traer LO QUE PODRÍA SER. Hablamos antes del ansia de lo masculino por “penetrar, inseminar y emigrar.” Eso caracteriza bastante bien todas las funciones de la vida que se manejan de un modo masculino. Si no emigrara de inmediato, la segunda urgencia del masculino sería poseer y controlar.</w:t>
      </w:r>
    </w:p>
    <w:p w:rsidR="006313BF" w:rsidRPr="00AF60A7" w:rsidRDefault="006313BF" w:rsidP="00AF60A7">
      <w:pPr>
        <w:shd w:val="clear" w:color="auto" w:fill="FFFFFF"/>
        <w:spacing w:before="90" w:after="90"/>
        <w:jc w:val="both"/>
        <w:rPr>
          <w:rFonts w:ascii="Arial" w:hAnsi="Arial" w:cs="Arial"/>
          <w:sz w:val="20"/>
          <w:szCs w:val="20"/>
        </w:rPr>
      </w:pPr>
      <w:r w:rsidRPr="00AF60A7">
        <w:rPr>
          <w:rFonts w:ascii="Arial" w:hAnsi="Arial" w:cs="Arial"/>
          <w:sz w:val="20"/>
          <w:szCs w:val="20"/>
        </w:rPr>
        <w:br/>
        <w:t>En las antiguas tribus y clanes (la época de los cavernícolas), el rol de los hombres era el de cazar y matar animales, cuyos cuerpos caídos eran usados como alimento y cobijo para la tribu. Las mujeres los seguían detrás, reuniendo y aderezando las carcazas, para poder comenzar el proceso de preparar la carne, las entrañas y otros subproductos para el uso diario. En otras palabras, las mujeres “colaboraban” con los hombres mediante la “consolidación y administración” del fruto de la victoria masculina en la guerra. </w:t>
      </w:r>
    </w:p>
    <w:p w:rsidR="006313BF" w:rsidRPr="00AF60A7" w:rsidRDefault="006313BF" w:rsidP="00AF60A7">
      <w:pPr>
        <w:shd w:val="clear" w:color="auto" w:fill="FFFFFF"/>
        <w:spacing w:before="90" w:after="90"/>
        <w:jc w:val="both"/>
        <w:rPr>
          <w:rFonts w:ascii="Arial" w:hAnsi="Arial" w:cs="Arial"/>
          <w:sz w:val="20"/>
          <w:szCs w:val="20"/>
        </w:rPr>
      </w:pPr>
      <w:r w:rsidRPr="00AF60A7">
        <w:rPr>
          <w:rFonts w:ascii="Arial" w:hAnsi="Arial" w:cs="Arial"/>
          <w:sz w:val="20"/>
          <w:szCs w:val="20"/>
        </w:rPr>
        <w:br/>
        <w:t>Más tarde, a medida que se desarrollaron diversas estructuras sociales, el rol del cazador se combinó con la función del recolector, mientras el papel femenino se asentó en el desarrollo y mantenimiento de un hogar familiar y el cuidado de los hijos. Ahí todavía estaban involucrados la preparación y el almacenamiento del alimento –hasta que factores como la Guerra Mundial o la Revolución Industrial siguieron cambiando los roles.</w:t>
      </w:r>
    </w:p>
    <w:p w:rsidR="006313BF" w:rsidRPr="00AF60A7" w:rsidRDefault="006313BF" w:rsidP="00AF60A7">
      <w:pPr>
        <w:shd w:val="clear" w:color="auto" w:fill="FFFFFF"/>
        <w:spacing w:before="90" w:after="90"/>
        <w:jc w:val="both"/>
        <w:rPr>
          <w:rFonts w:ascii="Arial" w:hAnsi="Arial" w:cs="Arial"/>
          <w:sz w:val="20"/>
          <w:szCs w:val="20"/>
        </w:rPr>
      </w:pPr>
    </w:p>
    <w:p w:rsidR="006313BF" w:rsidRPr="00AF60A7" w:rsidRDefault="006313BF" w:rsidP="00AF60A7">
      <w:pPr>
        <w:shd w:val="clear" w:color="auto" w:fill="FFFFFF"/>
        <w:spacing w:after="90"/>
        <w:jc w:val="both"/>
        <w:rPr>
          <w:rFonts w:ascii="Arial" w:hAnsi="Arial" w:cs="Arial"/>
          <w:sz w:val="20"/>
          <w:szCs w:val="20"/>
        </w:rPr>
      </w:pPr>
      <w:r w:rsidRPr="00AF60A7">
        <w:rPr>
          <w:rFonts w:ascii="Arial" w:hAnsi="Arial" w:cs="Arial"/>
          <w:sz w:val="20"/>
          <w:szCs w:val="20"/>
        </w:rPr>
        <w:t>La aparición de un “Icono Infantil”, en un Formato de Juego físico, significa el regreso a la INOCENCIA para el Juego que ya está en movimiento. La inocencia (como símbolo) significa el intento de uno o de ambos participantes por recrear un estado de apertura respecto al otro, y al resto de la vida. Sin embargo, no siempre es sinónimo de ingenuidad. La inocencia, como aplicamos la palabra aquí, habla más de la idea de vivir la vida de una forma no forzada y sin fingimientos.</w:t>
      </w:r>
    </w:p>
    <w:p w:rsidR="006313BF" w:rsidRPr="00AF60A7" w:rsidRDefault="006313BF" w:rsidP="00AF60A7">
      <w:pPr>
        <w:shd w:val="clear" w:color="auto" w:fill="FFFFFF"/>
        <w:spacing w:after="90"/>
        <w:jc w:val="both"/>
        <w:rPr>
          <w:rFonts w:ascii="Arial" w:hAnsi="Arial" w:cs="Arial"/>
          <w:sz w:val="20"/>
          <w:szCs w:val="20"/>
        </w:rPr>
      </w:pPr>
    </w:p>
    <w:p w:rsidR="006313BF" w:rsidRPr="00AF60A7" w:rsidRDefault="006313BF" w:rsidP="00CC24F7">
      <w:pPr>
        <w:pStyle w:val="NormalWeb"/>
        <w:shd w:val="clear" w:color="auto" w:fill="FFFFFF"/>
        <w:spacing w:before="90" w:beforeAutospacing="0" w:after="90" w:afterAutospacing="0"/>
        <w:rPr>
          <w:rFonts w:ascii="Arial" w:hAnsi="Arial" w:cs="Arial"/>
          <w:sz w:val="20"/>
          <w:szCs w:val="20"/>
        </w:rPr>
      </w:pPr>
      <w:r w:rsidRPr="00AF60A7">
        <w:rPr>
          <w:rFonts w:ascii="Arial" w:hAnsi="Arial" w:cs="Arial"/>
          <w:sz w:val="20"/>
          <w:szCs w:val="20"/>
        </w:rPr>
        <w:t>© Daniel Jacob</w:t>
      </w:r>
      <w:r w:rsidRPr="00AF60A7">
        <w:rPr>
          <w:rFonts w:ascii="Arial" w:hAnsi="Arial" w:cs="Arial"/>
          <w:sz w:val="20"/>
          <w:szCs w:val="20"/>
        </w:rPr>
        <w:br/>
        <w:t>Traducción: Susana Peralta</w:t>
      </w:r>
    </w:p>
    <w:p w:rsidR="006313BF" w:rsidRPr="00AF60A7" w:rsidRDefault="006313BF" w:rsidP="00AF60A7">
      <w:pPr>
        <w:pStyle w:val="NormalWeb"/>
        <w:shd w:val="clear" w:color="auto" w:fill="FFFFFF"/>
        <w:spacing w:before="90" w:beforeAutospacing="0" w:after="90" w:afterAutospacing="0"/>
        <w:jc w:val="both"/>
        <w:rPr>
          <w:rFonts w:ascii="Arial" w:hAnsi="Arial" w:cs="Arial"/>
          <w:color w:val="1D2129"/>
          <w:sz w:val="20"/>
          <w:szCs w:val="20"/>
        </w:rPr>
      </w:pPr>
      <w:r w:rsidRPr="00AF60A7">
        <w:rPr>
          <w:rFonts w:ascii="Arial" w:hAnsi="Arial" w:cs="Arial"/>
          <w:sz w:val="20"/>
          <w:szCs w:val="20"/>
        </w:rPr>
        <w:t>Sitio oficial de Daniel Jacob en español</w:t>
      </w:r>
      <w:r w:rsidRPr="00AF60A7">
        <w:rPr>
          <w:rFonts w:ascii="Arial" w:hAnsi="Arial" w:cs="Arial"/>
          <w:color w:val="1D2129"/>
          <w:sz w:val="20"/>
          <w:szCs w:val="20"/>
        </w:rPr>
        <w:t> </w:t>
      </w:r>
      <w:hyperlink r:id="rId7" w:tgtFrame="_blank" w:history="1">
        <w:r w:rsidRPr="00AF60A7">
          <w:rPr>
            <w:rStyle w:val="Hyperlink"/>
            <w:rFonts w:ascii="Arial" w:hAnsi="Arial" w:cs="Arial"/>
            <w:color w:val="365899"/>
            <w:sz w:val="20"/>
            <w:szCs w:val="20"/>
            <w:shd w:val="clear" w:color="auto" w:fill="FFFFFF"/>
          </w:rPr>
          <w:t>www.manantialcaduceo.com.ar/daniel_jacob/index.htm</w:t>
        </w:r>
      </w:hyperlink>
    </w:p>
    <w:p w:rsidR="006313BF" w:rsidRPr="00AF60A7" w:rsidRDefault="006313BF" w:rsidP="00AF60A7">
      <w:pPr>
        <w:shd w:val="clear" w:color="auto" w:fill="FFFFFF"/>
        <w:jc w:val="both"/>
        <w:rPr>
          <w:rFonts w:ascii="Arial" w:hAnsi="Arial" w:cs="Arial"/>
          <w:color w:val="000000"/>
          <w:sz w:val="20"/>
          <w:szCs w:val="20"/>
        </w:rPr>
      </w:pPr>
    </w:p>
    <w:p w:rsidR="006313BF" w:rsidRPr="00AF60A7" w:rsidRDefault="006313BF" w:rsidP="00AF60A7">
      <w:pPr>
        <w:jc w:val="both"/>
        <w:rPr>
          <w:rFonts w:ascii="Arial" w:hAnsi="Arial" w:cs="Arial"/>
          <w:sz w:val="20"/>
          <w:szCs w:val="20"/>
        </w:rPr>
      </w:pPr>
    </w:p>
    <w:p w:rsidR="006313BF" w:rsidRPr="00AF60A7" w:rsidRDefault="006313BF" w:rsidP="00AF60A7">
      <w:pPr>
        <w:jc w:val="both"/>
        <w:rPr>
          <w:rFonts w:ascii="Arial" w:hAnsi="Arial" w:cs="Arial"/>
          <w:sz w:val="20"/>
          <w:szCs w:val="20"/>
        </w:rPr>
      </w:pPr>
    </w:p>
    <w:sectPr w:rsidR="006313BF" w:rsidRPr="00AF60A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56FC0"/>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1820"/>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ABF"/>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13BF"/>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6AF4"/>
    <w:rsid w:val="00657106"/>
    <w:rsid w:val="0066079E"/>
    <w:rsid w:val="00660E7B"/>
    <w:rsid w:val="00661279"/>
    <w:rsid w:val="00661FF5"/>
    <w:rsid w:val="00663063"/>
    <w:rsid w:val="006662FA"/>
    <w:rsid w:val="00666B00"/>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4864"/>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46D5"/>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AF60A7"/>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4F7"/>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35FD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1DA8"/>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051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820"/>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0511"/>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sid w:val="00E80511"/>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98213193">
      <w:marLeft w:val="0"/>
      <w:marRight w:val="0"/>
      <w:marTop w:val="0"/>
      <w:marBottom w:val="0"/>
      <w:divBdr>
        <w:top w:val="none" w:sz="0" w:space="0" w:color="auto"/>
        <w:left w:val="none" w:sz="0" w:space="0" w:color="auto"/>
        <w:bottom w:val="none" w:sz="0" w:space="0" w:color="auto"/>
        <w:right w:val="none" w:sz="0" w:space="0" w:color="auto"/>
      </w:divBdr>
      <w:divsChild>
        <w:div w:id="1098213202">
          <w:marLeft w:val="0"/>
          <w:marRight w:val="0"/>
          <w:marTop w:val="0"/>
          <w:marBottom w:val="0"/>
          <w:divBdr>
            <w:top w:val="none" w:sz="0" w:space="0" w:color="auto"/>
            <w:left w:val="none" w:sz="0" w:space="0" w:color="auto"/>
            <w:bottom w:val="none" w:sz="0" w:space="0" w:color="auto"/>
            <w:right w:val="none" w:sz="0" w:space="0" w:color="auto"/>
          </w:divBdr>
          <w:divsChild>
            <w:div w:id="1098213210">
              <w:marLeft w:val="0"/>
              <w:marRight w:val="0"/>
              <w:marTop w:val="0"/>
              <w:marBottom w:val="0"/>
              <w:divBdr>
                <w:top w:val="none" w:sz="0" w:space="0" w:color="auto"/>
                <w:left w:val="none" w:sz="0" w:space="0" w:color="auto"/>
                <w:bottom w:val="none" w:sz="0" w:space="0" w:color="auto"/>
                <w:right w:val="none" w:sz="0" w:space="0" w:color="auto"/>
              </w:divBdr>
              <w:divsChild>
                <w:div w:id="1098213209">
                  <w:marLeft w:val="0"/>
                  <w:marRight w:val="0"/>
                  <w:marTop w:val="0"/>
                  <w:marBottom w:val="0"/>
                  <w:divBdr>
                    <w:top w:val="none" w:sz="0" w:space="0" w:color="auto"/>
                    <w:left w:val="none" w:sz="0" w:space="0" w:color="auto"/>
                    <w:bottom w:val="none" w:sz="0" w:space="0" w:color="auto"/>
                    <w:right w:val="none" w:sz="0" w:space="0" w:color="auto"/>
                  </w:divBdr>
                  <w:divsChild>
                    <w:div w:id="1098213182">
                      <w:marLeft w:val="0"/>
                      <w:marRight w:val="0"/>
                      <w:marTop w:val="0"/>
                      <w:marBottom w:val="0"/>
                      <w:divBdr>
                        <w:top w:val="none" w:sz="0" w:space="0" w:color="auto"/>
                        <w:left w:val="none" w:sz="0" w:space="0" w:color="auto"/>
                        <w:bottom w:val="none" w:sz="0" w:space="0" w:color="auto"/>
                        <w:right w:val="none" w:sz="0" w:space="0" w:color="auto"/>
                      </w:divBdr>
                      <w:divsChild>
                        <w:div w:id="1098213173">
                          <w:marLeft w:val="0"/>
                          <w:marRight w:val="0"/>
                          <w:marTop w:val="0"/>
                          <w:marBottom w:val="0"/>
                          <w:divBdr>
                            <w:top w:val="none" w:sz="0" w:space="0" w:color="auto"/>
                            <w:left w:val="none" w:sz="0" w:space="0" w:color="auto"/>
                            <w:bottom w:val="none" w:sz="0" w:space="0" w:color="auto"/>
                            <w:right w:val="none" w:sz="0" w:space="0" w:color="auto"/>
                          </w:divBdr>
                        </w:div>
                        <w:div w:id="1098213179">
                          <w:marLeft w:val="0"/>
                          <w:marRight w:val="0"/>
                          <w:marTop w:val="0"/>
                          <w:marBottom w:val="0"/>
                          <w:divBdr>
                            <w:top w:val="none" w:sz="0" w:space="0" w:color="auto"/>
                            <w:left w:val="none" w:sz="0" w:space="0" w:color="auto"/>
                            <w:bottom w:val="none" w:sz="0" w:space="0" w:color="auto"/>
                            <w:right w:val="none" w:sz="0" w:space="0" w:color="auto"/>
                          </w:divBdr>
                        </w:div>
                        <w:div w:id="1098213181">
                          <w:marLeft w:val="0"/>
                          <w:marRight w:val="0"/>
                          <w:marTop w:val="0"/>
                          <w:marBottom w:val="0"/>
                          <w:divBdr>
                            <w:top w:val="none" w:sz="0" w:space="0" w:color="auto"/>
                            <w:left w:val="none" w:sz="0" w:space="0" w:color="auto"/>
                            <w:bottom w:val="none" w:sz="0" w:space="0" w:color="auto"/>
                            <w:right w:val="none" w:sz="0" w:space="0" w:color="auto"/>
                          </w:divBdr>
                        </w:div>
                        <w:div w:id="1098213184">
                          <w:marLeft w:val="0"/>
                          <w:marRight w:val="0"/>
                          <w:marTop w:val="0"/>
                          <w:marBottom w:val="0"/>
                          <w:divBdr>
                            <w:top w:val="none" w:sz="0" w:space="0" w:color="auto"/>
                            <w:left w:val="none" w:sz="0" w:space="0" w:color="auto"/>
                            <w:bottom w:val="none" w:sz="0" w:space="0" w:color="auto"/>
                            <w:right w:val="none" w:sz="0" w:space="0" w:color="auto"/>
                          </w:divBdr>
                        </w:div>
                        <w:div w:id="1098213189">
                          <w:marLeft w:val="0"/>
                          <w:marRight w:val="0"/>
                          <w:marTop w:val="0"/>
                          <w:marBottom w:val="0"/>
                          <w:divBdr>
                            <w:top w:val="none" w:sz="0" w:space="0" w:color="auto"/>
                            <w:left w:val="none" w:sz="0" w:space="0" w:color="auto"/>
                            <w:bottom w:val="none" w:sz="0" w:space="0" w:color="auto"/>
                            <w:right w:val="none" w:sz="0" w:space="0" w:color="auto"/>
                          </w:divBdr>
                        </w:div>
                        <w:div w:id="1098213192">
                          <w:marLeft w:val="0"/>
                          <w:marRight w:val="0"/>
                          <w:marTop w:val="0"/>
                          <w:marBottom w:val="0"/>
                          <w:divBdr>
                            <w:top w:val="none" w:sz="0" w:space="0" w:color="auto"/>
                            <w:left w:val="none" w:sz="0" w:space="0" w:color="auto"/>
                            <w:bottom w:val="none" w:sz="0" w:space="0" w:color="auto"/>
                            <w:right w:val="none" w:sz="0" w:space="0" w:color="auto"/>
                          </w:divBdr>
                        </w:div>
                        <w:div w:id="1098213196">
                          <w:marLeft w:val="0"/>
                          <w:marRight w:val="0"/>
                          <w:marTop w:val="0"/>
                          <w:marBottom w:val="0"/>
                          <w:divBdr>
                            <w:top w:val="none" w:sz="0" w:space="0" w:color="auto"/>
                            <w:left w:val="none" w:sz="0" w:space="0" w:color="auto"/>
                            <w:bottom w:val="none" w:sz="0" w:space="0" w:color="auto"/>
                            <w:right w:val="none" w:sz="0" w:space="0" w:color="auto"/>
                          </w:divBdr>
                        </w:div>
                        <w:div w:id="1098213200">
                          <w:marLeft w:val="0"/>
                          <w:marRight w:val="0"/>
                          <w:marTop w:val="0"/>
                          <w:marBottom w:val="0"/>
                          <w:divBdr>
                            <w:top w:val="none" w:sz="0" w:space="0" w:color="auto"/>
                            <w:left w:val="none" w:sz="0" w:space="0" w:color="auto"/>
                            <w:bottom w:val="none" w:sz="0" w:space="0" w:color="auto"/>
                            <w:right w:val="none" w:sz="0" w:space="0" w:color="auto"/>
                          </w:divBdr>
                        </w:div>
                        <w:div w:id="1098213220">
                          <w:marLeft w:val="0"/>
                          <w:marRight w:val="0"/>
                          <w:marTop w:val="0"/>
                          <w:marBottom w:val="0"/>
                          <w:divBdr>
                            <w:top w:val="none" w:sz="0" w:space="0" w:color="auto"/>
                            <w:left w:val="none" w:sz="0" w:space="0" w:color="auto"/>
                            <w:bottom w:val="none" w:sz="0" w:space="0" w:color="auto"/>
                            <w:right w:val="none" w:sz="0" w:space="0" w:color="auto"/>
                          </w:divBdr>
                        </w:div>
                        <w:div w:id="1098213226">
                          <w:marLeft w:val="0"/>
                          <w:marRight w:val="0"/>
                          <w:marTop w:val="0"/>
                          <w:marBottom w:val="0"/>
                          <w:divBdr>
                            <w:top w:val="none" w:sz="0" w:space="0" w:color="auto"/>
                            <w:left w:val="none" w:sz="0" w:space="0" w:color="auto"/>
                            <w:bottom w:val="none" w:sz="0" w:space="0" w:color="auto"/>
                            <w:right w:val="none" w:sz="0" w:space="0" w:color="auto"/>
                          </w:divBdr>
                        </w:div>
                        <w:div w:id="1098213227">
                          <w:marLeft w:val="0"/>
                          <w:marRight w:val="0"/>
                          <w:marTop w:val="0"/>
                          <w:marBottom w:val="0"/>
                          <w:divBdr>
                            <w:top w:val="none" w:sz="0" w:space="0" w:color="auto"/>
                            <w:left w:val="none" w:sz="0" w:space="0" w:color="auto"/>
                            <w:bottom w:val="none" w:sz="0" w:space="0" w:color="auto"/>
                            <w:right w:val="none" w:sz="0" w:space="0" w:color="auto"/>
                          </w:divBdr>
                        </w:div>
                        <w:div w:id="1098213229">
                          <w:marLeft w:val="0"/>
                          <w:marRight w:val="0"/>
                          <w:marTop w:val="0"/>
                          <w:marBottom w:val="0"/>
                          <w:divBdr>
                            <w:top w:val="none" w:sz="0" w:space="0" w:color="auto"/>
                            <w:left w:val="none" w:sz="0" w:space="0" w:color="auto"/>
                            <w:bottom w:val="none" w:sz="0" w:space="0" w:color="auto"/>
                            <w:right w:val="none" w:sz="0" w:space="0" w:color="auto"/>
                          </w:divBdr>
                        </w:div>
                        <w:div w:id="1098213230">
                          <w:marLeft w:val="0"/>
                          <w:marRight w:val="0"/>
                          <w:marTop w:val="0"/>
                          <w:marBottom w:val="0"/>
                          <w:divBdr>
                            <w:top w:val="none" w:sz="0" w:space="0" w:color="auto"/>
                            <w:left w:val="none" w:sz="0" w:space="0" w:color="auto"/>
                            <w:bottom w:val="none" w:sz="0" w:space="0" w:color="auto"/>
                            <w:right w:val="none" w:sz="0" w:space="0" w:color="auto"/>
                          </w:divBdr>
                        </w:div>
                        <w:div w:id="1098213231">
                          <w:marLeft w:val="0"/>
                          <w:marRight w:val="0"/>
                          <w:marTop w:val="0"/>
                          <w:marBottom w:val="0"/>
                          <w:divBdr>
                            <w:top w:val="none" w:sz="0" w:space="0" w:color="auto"/>
                            <w:left w:val="none" w:sz="0" w:space="0" w:color="auto"/>
                            <w:bottom w:val="none" w:sz="0" w:space="0" w:color="auto"/>
                            <w:right w:val="none" w:sz="0" w:space="0" w:color="auto"/>
                          </w:divBdr>
                        </w:div>
                        <w:div w:id="1098213232">
                          <w:marLeft w:val="0"/>
                          <w:marRight w:val="0"/>
                          <w:marTop w:val="0"/>
                          <w:marBottom w:val="0"/>
                          <w:divBdr>
                            <w:top w:val="none" w:sz="0" w:space="0" w:color="auto"/>
                            <w:left w:val="none" w:sz="0" w:space="0" w:color="auto"/>
                            <w:bottom w:val="none" w:sz="0" w:space="0" w:color="auto"/>
                            <w:right w:val="none" w:sz="0" w:space="0" w:color="auto"/>
                          </w:divBdr>
                        </w:div>
                        <w:div w:id="1098213241">
                          <w:marLeft w:val="0"/>
                          <w:marRight w:val="0"/>
                          <w:marTop w:val="0"/>
                          <w:marBottom w:val="0"/>
                          <w:divBdr>
                            <w:top w:val="none" w:sz="0" w:space="0" w:color="auto"/>
                            <w:left w:val="none" w:sz="0" w:space="0" w:color="auto"/>
                            <w:bottom w:val="none" w:sz="0" w:space="0" w:color="auto"/>
                            <w:right w:val="none" w:sz="0" w:space="0" w:color="auto"/>
                          </w:divBdr>
                        </w:div>
                        <w:div w:id="1098213242">
                          <w:marLeft w:val="0"/>
                          <w:marRight w:val="0"/>
                          <w:marTop w:val="0"/>
                          <w:marBottom w:val="0"/>
                          <w:divBdr>
                            <w:top w:val="none" w:sz="0" w:space="0" w:color="auto"/>
                            <w:left w:val="none" w:sz="0" w:space="0" w:color="auto"/>
                            <w:bottom w:val="none" w:sz="0" w:space="0" w:color="auto"/>
                            <w:right w:val="none" w:sz="0" w:space="0" w:color="auto"/>
                          </w:divBdr>
                        </w:div>
                        <w:div w:id="10982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213195">
      <w:marLeft w:val="0"/>
      <w:marRight w:val="0"/>
      <w:marTop w:val="0"/>
      <w:marBottom w:val="0"/>
      <w:divBdr>
        <w:top w:val="none" w:sz="0" w:space="0" w:color="auto"/>
        <w:left w:val="none" w:sz="0" w:space="0" w:color="auto"/>
        <w:bottom w:val="none" w:sz="0" w:space="0" w:color="auto"/>
        <w:right w:val="none" w:sz="0" w:space="0" w:color="auto"/>
      </w:divBdr>
      <w:divsChild>
        <w:div w:id="1098213203">
          <w:marLeft w:val="0"/>
          <w:marRight w:val="0"/>
          <w:marTop w:val="0"/>
          <w:marBottom w:val="0"/>
          <w:divBdr>
            <w:top w:val="none" w:sz="0" w:space="0" w:color="auto"/>
            <w:left w:val="none" w:sz="0" w:space="0" w:color="auto"/>
            <w:bottom w:val="none" w:sz="0" w:space="0" w:color="auto"/>
            <w:right w:val="none" w:sz="0" w:space="0" w:color="auto"/>
          </w:divBdr>
          <w:divsChild>
            <w:div w:id="1098213188">
              <w:marLeft w:val="0"/>
              <w:marRight w:val="0"/>
              <w:marTop w:val="0"/>
              <w:marBottom w:val="0"/>
              <w:divBdr>
                <w:top w:val="none" w:sz="0" w:space="0" w:color="auto"/>
                <w:left w:val="none" w:sz="0" w:space="0" w:color="auto"/>
                <w:bottom w:val="none" w:sz="0" w:space="0" w:color="auto"/>
                <w:right w:val="none" w:sz="0" w:space="0" w:color="auto"/>
              </w:divBdr>
              <w:divsChild>
                <w:div w:id="1098213198">
                  <w:marLeft w:val="0"/>
                  <w:marRight w:val="0"/>
                  <w:marTop w:val="0"/>
                  <w:marBottom w:val="0"/>
                  <w:divBdr>
                    <w:top w:val="none" w:sz="0" w:space="0" w:color="auto"/>
                    <w:left w:val="none" w:sz="0" w:space="0" w:color="auto"/>
                    <w:bottom w:val="none" w:sz="0" w:space="0" w:color="auto"/>
                    <w:right w:val="none" w:sz="0" w:space="0" w:color="auto"/>
                  </w:divBdr>
                  <w:divsChild>
                    <w:div w:id="1098213235">
                      <w:marLeft w:val="0"/>
                      <w:marRight w:val="0"/>
                      <w:marTop w:val="0"/>
                      <w:marBottom w:val="0"/>
                      <w:divBdr>
                        <w:top w:val="none" w:sz="0" w:space="0" w:color="auto"/>
                        <w:left w:val="none" w:sz="0" w:space="0" w:color="auto"/>
                        <w:bottom w:val="none" w:sz="0" w:space="0" w:color="auto"/>
                        <w:right w:val="none" w:sz="0" w:space="0" w:color="auto"/>
                      </w:divBdr>
                      <w:divsChild>
                        <w:div w:id="1098213174">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213201">
      <w:marLeft w:val="0"/>
      <w:marRight w:val="0"/>
      <w:marTop w:val="0"/>
      <w:marBottom w:val="0"/>
      <w:divBdr>
        <w:top w:val="none" w:sz="0" w:space="0" w:color="auto"/>
        <w:left w:val="none" w:sz="0" w:space="0" w:color="auto"/>
        <w:bottom w:val="none" w:sz="0" w:space="0" w:color="auto"/>
        <w:right w:val="none" w:sz="0" w:space="0" w:color="auto"/>
      </w:divBdr>
      <w:divsChild>
        <w:div w:id="1098213175">
          <w:marLeft w:val="0"/>
          <w:marRight w:val="0"/>
          <w:marTop w:val="0"/>
          <w:marBottom w:val="0"/>
          <w:divBdr>
            <w:top w:val="none" w:sz="0" w:space="0" w:color="auto"/>
            <w:left w:val="none" w:sz="0" w:space="0" w:color="auto"/>
            <w:bottom w:val="none" w:sz="0" w:space="0" w:color="auto"/>
            <w:right w:val="none" w:sz="0" w:space="0" w:color="auto"/>
          </w:divBdr>
          <w:divsChild>
            <w:div w:id="1098213172">
              <w:marLeft w:val="0"/>
              <w:marRight w:val="0"/>
              <w:marTop w:val="0"/>
              <w:marBottom w:val="55"/>
              <w:divBdr>
                <w:top w:val="none" w:sz="0" w:space="0" w:color="auto"/>
                <w:left w:val="none" w:sz="0" w:space="0" w:color="auto"/>
                <w:bottom w:val="none" w:sz="0" w:space="0" w:color="auto"/>
                <w:right w:val="none" w:sz="0" w:space="0" w:color="auto"/>
              </w:divBdr>
            </w:div>
            <w:div w:id="1098213183">
              <w:marLeft w:val="0"/>
              <w:marRight w:val="0"/>
              <w:marTop w:val="0"/>
              <w:marBottom w:val="55"/>
              <w:divBdr>
                <w:top w:val="none" w:sz="0" w:space="0" w:color="auto"/>
                <w:left w:val="none" w:sz="0" w:space="0" w:color="auto"/>
                <w:bottom w:val="none" w:sz="0" w:space="0" w:color="auto"/>
                <w:right w:val="none" w:sz="0" w:space="0" w:color="auto"/>
              </w:divBdr>
            </w:div>
            <w:div w:id="1098213185">
              <w:marLeft w:val="0"/>
              <w:marRight w:val="0"/>
              <w:marTop w:val="0"/>
              <w:marBottom w:val="55"/>
              <w:divBdr>
                <w:top w:val="none" w:sz="0" w:space="0" w:color="auto"/>
                <w:left w:val="none" w:sz="0" w:space="0" w:color="auto"/>
                <w:bottom w:val="none" w:sz="0" w:space="0" w:color="auto"/>
                <w:right w:val="none" w:sz="0" w:space="0" w:color="auto"/>
              </w:divBdr>
            </w:div>
            <w:div w:id="1098213197">
              <w:marLeft w:val="0"/>
              <w:marRight w:val="0"/>
              <w:marTop w:val="0"/>
              <w:marBottom w:val="55"/>
              <w:divBdr>
                <w:top w:val="none" w:sz="0" w:space="0" w:color="auto"/>
                <w:left w:val="none" w:sz="0" w:space="0" w:color="auto"/>
                <w:bottom w:val="none" w:sz="0" w:space="0" w:color="auto"/>
                <w:right w:val="none" w:sz="0" w:space="0" w:color="auto"/>
              </w:divBdr>
            </w:div>
            <w:div w:id="109821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13228">
      <w:marLeft w:val="0"/>
      <w:marRight w:val="0"/>
      <w:marTop w:val="0"/>
      <w:marBottom w:val="0"/>
      <w:divBdr>
        <w:top w:val="none" w:sz="0" w:space="0" w:color="auto"/>
        <w:left w:val="none" w:sz="0" w:space="0" w:color="auto"/>
        <w:bottom w:val="none" w:sz="0" w:space="0" w:color="auto"/>
        <w:right w:val="none" w:sz="0" w:space="0" w:color="auto"/>
      </w:divBdr>
      <w:divsChild>
        <w:div w:id="1098213178">
          <w:marLeft w:val="0"/>
          <w:marRight w:val="0"/>
          <w:marTop w:val="0"/>
          <w:marBottom w:val="0"/>
          <w:divBdr>
            <w:top w:val="none" w:sz="0" w:space="0" w:color="auto"/>
            <w:left w:val="none" w:sz="0" w:space="0" w:color="auto"/>
            <w:bottom w:val="none" w:sz="0" w:space="0" w:color="auto"/>
            <w:right w:val="none" w:sz="0" w:space="0" w:color="auto"/>
          </w:divBdr>
          <w:divsChild>
            <w:div w:id="1098213233">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098213236">
      <w:marLeft w:val="0"/>
      <w:marRight w:val="0"/>
      <w:marTop w:val="0"/>
      <w:marBottom w:val="0"/>
      <w:divBdr>
        <w:top w:val="none" w:sz="0" w:space="0" w:color="auto"/>
        <w:left w:val="none" w:sz="0" w:space="0" w:color="auto"/>
        <w:bottom w:val="none" w:sz="0" w:space="0" w:color="auto"/>
        <w:right w:val="none" w:sz="0" w:space="0" w:color="auto"/>
      </w:divBdr>
      <w:divsChild>
        <w:div w:id="1098213211">
          <w:marLeft w:val="0"/>
          <w:marRight w:val="0"/>
          <w:marTop w:val="0"/>
          <w:marBottom w:val="0"/>
          <w:divBdr>
            <w:top w:val="none" w:sz="0" w:space="0" w:color="auto"/>
            <w:left w:val="none" w:sz="0" w:space="0" w:color="auto"/>
            <w:bottom w:val="none" w:sz="0" w:space="0" w:color="auto"/>
            <w:right w:val="none" w:sz="0" w:space="0" w:color="auto"/>
          </w:divBdr>
          <w:divsChild>
            <w:div w:id="1098213187">
              <w:marLeft w:val="0"/>
              <w:marRight w:val="0"/>
              <w:marTop w:val="0"/>
              <w:marBottom w:val="0"/>
              <w:divBdr>
                <w:top w:val="none" w:sz="0" w:space="0" w:color="auto"/>
                <w:left w:val="none" w:sz="0" w:space="0" w:color="auto"/>
                <w:bottom w:val="none" w:sz="0" w:space="0" w:color="auto"/>
                <w:right w:val="none" w:sz="0" w:space="0" w:color="auto"/>
              </w:divBdr>
            </w:div>
            <w:div w:id="1098213190">
              <w:marLeft w:val="0"/>
              <w:marRight w:val="0"/>
              <w:marTop w:val="0"/>
              <w:marBottom w:val="0"/>
              <w:divBdr>
                <w:top w:val="none" w:sz="0" w:space="0" w:color="auto"/>
                <w:left w:val="none" w:sz="0" w:space="0" w:color="auto"/>
                <w:bottom w:val="none" w:sz="0" w:space="0" w:color="auto"/>
                <w:right w:val="none" w:sz="0" w:space="0" w:color="auto"/>
              </w:divBdr>
            </w:div>
            <w:div w:id="1098213204">
              <w:marLeft w:val="0"/>
              <w:marRight w:val="0"/>
              <w:marTop w:val="0"/>
              <w:marBottom w:val="0"/>
              <w:divBdr>
                <w:top w:val="none" w:sz="0" w:space="0" w:color="auto"/>
                <w:left w:val="none" w:sz="0" w:space="0" w:color="auto"/>
                <w:bottom w:val="none" w:sz="0" w:space="0" w:color="auto"/>
                <w:right w:val="none" w:sz="0" w:space="0" w:color="auto"/>
              </w:divBdr>
            </w:div>
            <w:div w:id="10982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13238">
      <w:marLeft w:val="0"/>
      <w:marRight w:val="0"/>
      <w:marTop w:val="0"/>
      <w:marBottom w:val="0"/>
      <w:divBdr>
        <w:top w:val="none" w:sz="0" w:space="0" w:color="auto"/>
        <w:left w:val="none" w:sz="0" w:space="0" w:color="auto"/>
        <w:bottom w:val="none" w:sz="0" w:space="0" w:color="auto"/>
        <w:right w:val="none" w:sz="0" w:space="0" w:color="auto"/>
      </w:divBdr>
      <w:divsChild>
        <w:div w:id="1098213221">
          <w:marLeft w:val="0"/>
          <w:marRight w:val="0"/>
          <w:marTop w:val="0"/>
          <w:marBottom w:val="0"/>
          <w:divBdr>
            <w:top w:val="none" w:sz="0" w:space="0" w:color="auto"/>
            <w:left w:val="none" w:sz="0" w:space="0" w:color="auto"/>
            <w:bottom w:val="none" w:sz="0" w:space="0" w:color="auto"/>
            <w:right w:val="none" w:sz="0" w:space="0" w:color="auto"/>
          </w:divBdr>
          <w:divsChild>
            <w:div w:id="1098213176">
              <w:marLeft w:val="0"/>
              <w:marRight w:val="0"/>
              <w:marTop w:val="0"/>
              <w:marBottom w:val="0"/>
              <w:divBdr>
                <w:top w:val="none" w:sz="0" w:space="0" w:color="auto"/>
                <w:left w:val="none" w:sz="0" w:space="0" w:color="auto"/>
                <w:bottom w:val="none" w:sz="0" w:space="0" w:color="auto"/>
                <w:right w:val="none" w:sz="0" w:space="0" w:color="auto"/>
              </w:divBdr>
            </w:div>
            <w:div w:id="1098213191">
              <w:marLeft w:val="0"/>
              <w:marRight w:val="0"/>
              <w:marTop w:val="0"/>
              <w:marBottom w:val="0"/>
              <w:divBdr>
                <w:top w:val="none" w:sz="0" w:space="0" w:color="auto"/>
                <w:left w:val="none" w:sz="0" w:space="0" w:color="auto"/>
                <w:bottom w:val="none" w:sz="0" w:space="0" w:color="auto"/>
                <w:right w:val="none" w:sz="0" w:space="0" w:color="auto"/>
              </w:divBdr>
            </w:div>
            <w:div w:id="1098213205">
              <w:marLeft w:val="0"/>
              <w:marRight w:val="0"/>
              <w:marTop w:val="0"/>
              <w:marBottom w:val="0"/>
              <w:divBdr>
                <w:top w:val="none" w:sz="0" w:space="0" w:color="auto"/>
                <w:left w:val="none" w:sz="0" w:space="0" w:color="auto"/>
                <w:bottom w:val="none" w:sz="0" w:space="0" w:color="auto"/>
                <w:right w:val="none" w:sz="0" w:space="0" w:color="auto"/>
              </w:divBdr>
            </w:div>
            <w:div w:id="1098213214">
              <w:marLeft w:val="0"/>
              <w:marRight w:val="0"/>
              <w:marTop w:val="0"/>
              <w:marBottom w:val="0"/>
              <w:divBdr>
                <w:top w:val="none" w:sz="0" w:space="0" w:color="auto"/>
                <w:left w:val="none" w:sz="0" w:space="0" w:color="auto"/>
                <w:bottom w:val="none" w:sz="0" w:space="0" w:color="auto"/>
                <w:right w:val="none" w:sz="0" w:space="0" w:color="auto"/>
              </w:divBdr>
            </w:div>
            <w:div w:id="1098213216">
              <w:marLeft w:val="0"/>
              <w:marRight w:val="0"/>
              <w:marTop w:val="0"/>
              <w:marBottom w:val="0"/>
              <w:divBdr>
                <w:top w:val="none" w:sz="0" w:space="0" w:color="auto"/>
                <w:left w:val="none" w:sz="0" w:space="0" w:color="auto"/>
                <w:bottom w:val="none" w:sz="0" w:space="0" w:color="auto"/>
                <w:right w:val="none" w:sz="0" w:space="0" w:color="auto"/>
              </w:divBdr>
            </w:div>
            <w:div w:id="1098213219">
              <w:marLeft w:val="0"/>
              <w:marRight w:val="0"/>
              <w:marTop w:val="0"/>
              <w:marBottom w:val="0"/>
              <w:divBdr>
                <w:top w:val="none" w:sz="0" w:space="0" w:color="auto"/>
                <w:left w:val="none" w:sz="0" w:space="0" w:color="auto"/>
                <w:bottom w:val="none" w:sz="0" w:space="0" w:color="auto"/>
                <w:right w:val="none" w:sz="0" w:space="0" w:color="auto"/>
              </w:divBdr>
            </w:div>
            <w:div w:id="1098213225">
              <w:marLeft w:val="0"/>
              <w:marRight w:val="0"/>
              <w:marTop w:val="0"/>
              <w:marBottom w:val="0"/>
              <w:divBdr>
                <w:top w:val="none" w:sz="0" w:space="0" w:color="auto"/>
                <w:left w:val="none" w:sz="0" w:space="0" w:color="auto"/>
                <w:bottom w:val="none" w:sz="0" w:space="0" w:color="auto"/>
                <w:right w:val="none" w:sz="0" w:space="0" w:color="auto"/>
              </w:divBdr>
            </w:div>
            <w:div w:id="1098213237">
              <w:marLeft w:val="0"/>
              <w:marRight w:val="0"/>
              <w:marTop w:val="51"/>
              <w:marBottom w:val="51"/>
              <w:divBdr>
                <w:top w:val="none" w:sz="0" w:space="0" w:color="auto"/>
                <w:left w:val="none" w:sz="0" w:space="0" w:color="auto"/>
                <w:bottom w:val="none" w:sz="0" w:space="0" w:color="auto"/>
                <w:right w:val="none" w:sz="0" w:space="0" w:color="auto"/>
              </w:divBdr>
            </w:div>
            <w:div w:id="10982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13239">
      <w:marLeft w:val="0"/>
      <w:marRight w:val="0"/>
      <w:marTop w:val="0"/>
      <w:marBottom w:val="0"/>
      <w:divBdr>
        <w:top w:val="none" w:sz="0" w:space="0" w:color="auto"/>
        <w:left w:val="none" w:sz="0" w:space="0" w:color="auto"/>
        <w:bottom w:val="none" w:sz="0" w:space="0" w:color="auto"/>
        <w:right w:val="none" w:sz="0" w:space="0" w:color="auto"/>
      </w:divBdr>
      <w:divsChild>
        <w:div w:id="1098213215">
          <w:marLeft w:val="0"/>
          <w:marRight w:val="0"/>
          <w:marTop w:val="0"/>
          <w:marBottom w:val="0"/>
          <w:divBdr>
            <w:top w:val="none" w:sz="0" w:space="0" w:color="auto"/>
            <w:left w:val="none" w:sz="0" w:space="0" w:color="auto"/>
            <w:bottom w:val="none" w:sz="0" w:space="0" w:color="auto"/>
            <w:right w:val="none" w:sz="0" w:space="0" w:color="auto"/>
          </w:divBdr>
          <w:divsChild>
            <w:div w:id="1098213223">
              <w:marLeft w:val="0"/>
              <w:marRight w:val="0"/>
              <w:marTop w:val="0"/>
              <w:marBottom w:val="0"/>
              <w:divBdr>
                <w:top w:val="none" w:sz="0" w:space="0" w:color="auto"/>
                <w:left w:val="none" w:sz="0" w:space="0" w:color="auto"/>
                <w:bottom w:val="none" w:sz="0" w:space="0" w:color="auto"/>
                <w:right w:val="none" w:sz="0" w:space="0" w:color="auto"/>
              </w:divBdr>
              <w:divsChild>
                <w:div w:id="1098213186">
                  <w:marLeft w:val="0"/>
                  <w:marRight w:val="0"/>
                  <w:marTop w:val="0"/>
                  <w:marBottom w:val="0"/>
                  <w:divBdr>
                    <w:top w:val="none" w:sz="0" w:space="0" w:color="auto"/>
                    <w:left w:val="none" w:sz="0" w:space="0" w:color="auto"/>
                    <w:bottom w:val="none" w:sz="0" w:space="0" w:color="auto"/>
                    <w:right w:val="none" w:sz="0" w:space="0" w:color="auto"/>
                  </w:divBdr>
                  <w:divsChild>
                    <w:div w:id="1098213222">
                      <w:marLeft w:val="0"/>
                      <w:marRight w:val="0"/>
                      <w:marTop w:val="0"/>
                      <w:marBottom w:val="0"/>
                      <w:divBdr>
                        <w:top w:val="none" w:sz="0" w:space="0" w:color="auto"/>
                        <w:left w:val="none" w:sz="0" w:space="0" w:color="auto"/>
                        <w:bottom w:val="none" w:sz="0" w:space="0" w:color="auto"/>
                        <w:right w:val="none" w:sz="0" w:space="0" w:color="auto"/>
                      </w:divBdr>
                      <w:divsChild>
                        <w:div w:id="1098213177">
                          <w:marLeft w:val="0"/>
                          <w:marRight w:val="0"/>
                          <w:marTop w:val="0"/>
                          <w:marBottom w:val="0"/>
                          <w:divBdr>
                            <w:top w:val="none" w:sz="0" w:space="0" w:color="auto"/>
                            <w:left w:val="none" w:sz="0" w:space="0" w:color="auto"/>
                            <w:bottom w:val="none" w:sz="0" w:space="0" w:color="auto"/>
                            <w:right w:val="none" w:sz="0" w:space="0" w:color="auto"/>
                          </w:divBdr>
                        </w:div>
                        <w:div w:id="1098213194">
                          <w:marLeft w:val="0"/>
                          <w:marRight w:val="0"/>
                          <w:marTop w:val="0"/>
                          <w:marBottom w:val="0"/>
                          <w:divBdr>
                            <w:top w:val="none" w:sz="0" w:space="0" w:color="auto"/>
                            <w:left w:val="none" w:sz="0" w:space="0" w:color="auto"/>
                            <w:bottom w:val="none" w:sz="0" w:space="0" w:color="auto"/>
                            <w:right w:val="none" w:sz="0" w:space="0" w:color="auto"/>
                          </w:divBdr>
                        </w:div>
                        <w:div w:id="1098213199">
                          <w:marLeft w:val="0"/>
                          <w:marRight w:val="0"/>
                          <w:marTop w:val="0"/>
                          <w:marBottom w:val="0"/>
                          <w:divBdr>
                            <w:top w:val="none" w:sz="0" w:space="0" w:color="auto"/>
                            <w:left w:val="none" w:sz="0" w:space="0" w:color="auto"/>
                            <w:bottom w:val="none" w:sz="0" w:space="0" w:color="auto"/>
                            <w:right w:val="none" w:sz="0" w:space="0" w:color="auto"/>
                          </w:divBdr>
                        </w:div>
                        <w:div w:id="1098213206">
                          <w:marLeft w:val="0"/>
                          <w:marRight w:val="0"/>
                          <w:marTop w:val="0"/>
                          <w:marBottom w:val="0"/>
                          <w:divBdr>
                            <w:top w:val="none" w:sz="0" w:space="0" w:color="auto"/>
                            <w:left w:val="none" w:sz="0" w:space="0" w:color="auto"/>
                            <w:bottom w:val="none" w:sz="0" w:space="0" w:color="auto"/>
                            <w:right w:val="none" w:sz="0" w:space="0" w:color="auto"/>
                          </w:divBdr>
                        </w:div>
                        <w:div w:id="1098213208">
                          <w:marLeft w:val="0"/>
                          <w:marRight w:val="0"/>
                          <w:marTop w:val="0"/>
                          <w:marBottom w:val="0"/>
                          <w:divBdr>
                            <w:top w:val="none" w:sz="0" w:space="0" w:color="auto"/>
                            <w:left w:val="none" w:sz="0" w:space="0" w:color="auto"/>
                            <w:bottom w:val="none" w:sz="0" w:space="0" w:color="auto"/>
                            <w:right w:val="none" w:sz="0" w:space="0" w:color="auto"/>
                          </w:divBdr>
                        </w:div>
                        <w:div w:id="1098213213">
                          <w:marLeft w:val="0"/>
                          <w:marRight w:val="0"/>
                          <w:marTop w:val="0"/>
                          <w:marBottom w:val="0"/>
                          <w:divBdr>
                            <w:top w:val="none" w:sz="0" w:space="0" w:color="auto"/>
                            <w:left w:val="none" w:sz="0" w:space="0" w:color="auto"/>
                            <w:bottom w:val="none" w:sz="0" w:space="0" w:color="auto"/>
                            <w:right w:val="none" w:sz="0" w:space="0" w:color="auto"/>
                          </w:divBdr>
                        </w:div>
                        <w:div w:id="1098213224">
                          <w:marLeft w:val="0"/>
                          <w:marRight w:val="0"/>
                          <w:marTop w:val="0"/>
                          <w:marBottom w:val="0"/>
                          <w:divBdr>
                            <w:top w:val="none" w:sz="0" w:space="0" w:color="auto"/>
                            <w:left w:val="none" w:sz="0" w:space="0" w:color="auto"/>
                            <w:bottom w:val="none" w:sz="0" w:space="0" w:color="auto"/>
                            <w:right w:val="none" w:sz="0" w:space="0" w:color="auto"/>
                          </w:divBdr>
                        </w:div>
                        <w:div w:id="1098213234">
                          <w:marLeft w:val="0"/>
                          <w:marRight w:val="0"/>
                          <w:marTop w:val="0"/>
                          <w:marBottom w:val="0"/>
                          <w:divBdr>
                            <w:top w:val="none" w:sz="0" w:space="0" w:color="auto"/>
                            <w:left w:val="none" w:sz="0" w:space="0" w:color="auto"/>
                            <w:bottom w:val="none" w:sz="0" w:space="0" w:color="auto"/>
                            <w:right w:val="none" w:sz="0" w:space="0" w:color="auto"/>
                          </w:divBdr>
                        </w:div>
                        <w:div w:id="109821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213240">
      <w:marLeft w:val="0"/>
      <w:marRight w:val="0"/>
      <w:marTop w:val="0"/>
      <w:marBottom w:val="0"/>
      <w:divBdr>
        <w:top w:val="none" w:sz="0" w:space="0" w:color="auto"/>
        <w:left w:val="none" w:sz="0" w:space="0" w:color="auto"/>
        <w:bottom w:val="none" w:sz="0" w:space="0" w:color="auto"/>
        <w:right w:val="none" w:sz="0" w:space="0" w:color="auto"/>
      </w:divBdr>
      <w:divsChild>
        <w:div w:id="1098213212">
          <w:marLeft w:val="0"/>
          <w:marRight w:val="0"/>
          <w:marTop w:val="0"/>
          <w:marBottom w:val="0"/>
          <w:divBdr>
            <w:top w:val="none" w:sz="0" w:space="0" w:color="auto"/>
            <w:left w:val="none" w:sz="0" w:space="0" w:color="auto"/>
            <w:bottom w:val="none" w:sz="0" w:space="0" w:color="auto"/>
            <w:right w:val="none" w:sz="0" w:space="0" w:color="auto"/>
          </w:divBdr>
          <w:divsChild>
            <w:div w:id="1098213207">
              <w:marLeft w:val="720"/>
              <w:marRight w:val="720"/>
              <w:marTop w:val="100"/>
              <w:marBottom w:val="100"/>
              <w:divBdr>
                <w:top w:val="none" w:sz="0" w:space="0" w:color="auto"/>
                <w:left w:val="none" w:sz="0" w:space="0" w:color="auto"/>
                <w:bottom w:val="none" w:sz="0" w:space="0" w:color="auto"/>
                <w:right w:val="none" w:sz="0" w:space="0" w:color="auto"/>
              </w:divBdr>
              <w:divsChild>
                <w:div w:id="1098213180">
                  <w:marLeft w:val="720"/>
                  <w:marRight w:val="720"/>
                  <w:marTop w:val="100"/>
                  <w:marBottom w:val="100"/>
                  <w:divBdr>
                    <w:top w:val="none" w:sz="0" w:space="0" w:color="auto"/>
                    <w:left w:val="none" w:sz="0" w:space="0" w:color="auto"/>
                    <w:bottom w:val="none" w:sz="0" w:space="0" w:color="auto"/>
                    <w:right w:val="none" w:sz="0" w:space="0" w:color="auto"/>
                  </w:divBdr>
                  <w:divsChild>
                    <w:div w:id="1098213243">
                      <w:marLeft w:val="720"/>
                      <w:marRight w:val="720"/>
                      <w:marTop w:val="100"/>
                      <w:marBottom w:val="100"/>
                      <w:divBdr>
                        <w:top w:val="none" w:sz="0" w:space="0" w:color="auto"/>
                        <w:left w:val="none" w:sz="0" w:space="0" w:color="auto"/>
                        <w:bottom w:val="none" w:sz="0" w:space="0" w:color="auto"/>
                        <w:right w:val="none" w:sz="0" w:space="0" w:color="auto"/>
                      </w:divBdr>
                      <w:divsChild>
                        <w:div w:id="109821321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98213248">
      <w:marLeft w:val="0"/>
      <w:marRight w:val="0"/>
      <w:marTop w:val="0"/>
      <w:marBottom w:val="0"/>
      <w:divBdr>
        <w:top w:val="none" w:sz="0" w:space="0" w:color="auto"/>
        <w:left w:val="none" w:sz="0" w:space="0" w:color="auto"/>
        <w:bottom w:val="none" w:sz="0" w:space="0" w:color="auto"/>
        <w:right w:val="none" w:sz="0" w:space="0" w:color="auto"/>
      </w:divBdr>
    </w:div>
    <w:div w:id="1098213249">
      <w:marLeft w:val="0"/>
      <w:marRight w:val="0"/>
      <w:marTop w:val="0"/>
      <w:marBottom w:val="0"/>
      <w:divBdr>
        <w:top w:val="none" w:sz="0" w:space="0" w:color="auto"/>
        <w:left w:val="none" w:sz="0" w:space="0" w:color="auto"/>
        <w:bottom w:val="none" w:sz="0" w:space="0" w:color="auto"/>
        <w:right w:val="none" w:sz="0" w:space="0" w:color="auto"/>
      </w:divBdr>
    </w:div>
    <w:div w:id="1098213251">
      <w:marLeft w:val="0"/>
      <w:marRight w:val="0"/>
      <w:marTop w:val="0"/>
      <w:marBottom w:val="0"/>
      <w:divBdr>
        <w:top w:val="none" w:sz="0" w:space="0" w:color="auto"/>
        <w:left w:val="none" w:sz="0" w:space="0" w:color="auto"/>
        <w:bottom w:val="none" w:sz="0" w:space="0" w:color="auto"/>
        <w:right w:val="none" w:sz="0" w:space="0" w:color="auto"/>
      </w:divBdr>
      <w:divsChild>
        <w:div w:id="1098213250">
          <w:marLeft w:val="0"/>
          <w:marRight w:val="0"/>
          <w:marTop w:val="0"/>
          <w:marBottom w:val="0"/>
          <w:divBdr>
            <w:top w:val="none" w:sz="0" w:space="0" w:color="auto"/>
            <w:left w:val="none" w:sz="0" w:space="0" w:color="auto"/>
            <w:bottom w:val="none" w:sz="0" w:space="0" w:color="auto"/>
            <w:right w:val="none" w:sz="0" w:space="0" w:color="auto"/>
          </w:divBdr>
        </w:div>
      </w:divsChild>
    </w:div>
    <w:div w:id="1098213253">
      <w:marLeft w:val="0"/>
      <w:marRight w:val="0"/>
      <w:marTop w:val="0"/>
      <w:marBottom w:val="0"/>
      <w:divBdr>
        <w:top w:val="none" w:sz="0" w:space="0" w:color="auto"/>
        <w:left w:val="none" w:sz="0" w:space="0" w:color="auto"/>
        <w:bottom w:val="none" w:sz="0" w:space="0" w:color="auto"/>
        <w:right w:val="none" w:sz="0" w:space="0" w:color="auto"/>
      </w:divBdr>
      <w:divsChild>
        <w:div w:id="1098213252">
          <w:marLeft w:val="0"/>
          <w:marRight w:val="0"/>
          <w:marTop w:val="0"/>
          <w:marBottom w:val="0"/>
          <w:divBdr>
            <w:top w:val="none" w:sz="0" w:space="0" w:color="auto"/>
            <w:left w:val="none" w:sz="0" w:space="0" w:color="auto"/>
            <w:bottom w:val="none" w:sz="0" w:space="0" w:color="auto"/>
            <w:right w:val="none" w:sz="0" w:space="0" w:color="auto"/>
          </w:divBdr>
        </w:div>
      </w:divsChild>
    </w:div>
    <w:div w:id="1098213255">
      <w:marLeft w:val="0"/>
      <w:marRight w:val="0"/>
      <w:marTop w:val="0"/>
      <w:marBottom w:val="0"/>
      <w:divBdr>
        <w:top w:val="none" w:sz="0" w:space="0" w:color="auto"/>
        <w:left w:val="none" w:sz="0" w:space="0" w:color="auto"/>
        <w:bottom w:val="none" w:sz="0" w:space="0" w:color="auto"/>
        <w:right w:val="none" w:sz="0" w:space="0" w:color="auto"/>
      </w:divBdr>
      <w:divsChild>
        <w:div w:id="1098213254">
          <w:marLeft w:val="0"/>
          <w:marRight w:val="0"/>
          <w:marTop w:val="0"/>
          <w:marBottom w:val="0"/>
          <w:divBdr>
            <w:top w:val="none" w:sz="0" w:space="0" w:color="auto"/>
            <w:left w:val="none" w:sz="0" w:space="0" w:color="auto"/>
            <w:bottom w:val="none" w:sz="0" w:space="0" w:color="auto"/>
            <w:right w:val="none" w:sz="0" w:space="0" w:color="auto"/>
          </w:divBdr>
        </w:div>
      </w:divsChild>
    </w:div>
    <w:div w:id="1098213263">
      <w:marLeft w:val="0"/>
      <w:marRight w:val="0"/>
      <w:marTop w:val="0"/>
      <w:marBottom w:val="0"/>
      <w:divBdr>
        <w:top w:val="none" w:sz="0" w:space="0" w:color="auto"/>
        <w:left w:val="none" w:sz="0" w:space="0" w:color="auto"/>
        <w:bottom w:val="none" w:sz="0" w:space="0" w:color="auto"/>
        <w:right w:val="none" w:sz="0" w:space="0" w:color="auto"/>
      </w:divBdr>
      <w:divsChild>
        <w:div w:id="1098213267">
          <w:marLeft w:val="0"/>
          <w:marRight w:val="0"/>
          <w:marTop w:val="0"/>
          <w:marBottom w:val="0"/>
          <w:divBdr>
            <w:top w:val="none" w:sz="0" w:space="0" w:color="auto"/>
            <w:left w:val="none" w:sz="0" w:space="0" w:color="auto"/>
            <w:bottom w:val="none" w:sz="0" w:space="0" w:color="auto"/>
            <w:right w:val="none" w:sz="0" w:space="0" w:color="auto"/>
          </w:divBdr>
          <w:divsChild>
            <w:div w:id="1098213257">
              <w:marLeft w:val="0"/>
              <w:marRight w:val="0"/>
              <w:marTop w:val="0"/>
              <w:marBottom w:val="0"/>
              <w:divBdr>
                <w:top w:val="none" w:sz="0" w:space="0" w:color="auto"/>
                <w:left w:val="none" w:sz="0" w:space="0" w:color="auto"/>
                <w:bottom w:val="none" w:sz="0" w:space="0" w:color="auto"/>
                <w:right w:val="none" w:sz="0" w:space="0" w:color="auto"/>
              </w:divBdr>
              <w:divsChild>
                <w:div w:id="1098213261">
                  <w:marLeft w:val="0"/>
                  <w:marRight w:val="0"/>
                  <w:marTop w:val="0"/>
                  <w:marBottom w:val="0"/>
                  <w:divBdr>
                    <w:top w:val="none" w:sz="0" w:space="0" w:color="auto"/>
                    <w:left w:val="none" w:sz="0" w:space="0" w:color="auto"/>
                    <w:bottom w:val="none" w:sz="0" w:space="0" w:color="auto"/>
                    <w:right w:val="none" w:sz="0" w:space="0" w:color="auto"/>
                  </w:divBdr>
                  <w:divsChild>
                    <w:div w:id="1098213268">
                      <w:marLeft w:val="0"/>
                      <w:marRight w:val="0"/>
                      <w:marTop w:val="0"/>
                      <w:marBottom w:val="0"/>
                      <w:divBdr>
                        <w:top w:val="none" w:sz="0" w:space="0" w:color="auto"/>
                        <w:left w:val="none" w:sz="0" w:space="0" w:color="auto"/>
                        <w:bottom w:val="none" w:sz="0" w:space="0" w:color="auto"/>
                        <w:right w:val="none" w:sz="0" w:space="0" w:color="auto"/>
                      </w:divBdr>
                      <w:divsChild>
                        <w:div w:id="1098213256">
                          <w:marLeft w:val="0"/>
                          <w:marRight w:val="0"/>
                          <w:marTop w:val="0"/>
                          <w:marBottom w:val="0"/>
                          <w:divBdr>
                            <w:top w:val="none" w:sz="0" w:space="0" w:color="auto"/>
                            <w:left w:val="none" w:sz="0" w:space="0" w:color="auto"/>
                            <w:bottom w:val="none" w:sz="0" w:space="0" w:color="auto"/>
                            <w:right w:val="none" w:sz="0" w:space="0" w:color="auto"/>
                          </w:divBdr>
                        </w:div>
                        <w:div w:id="1098213258">
                          <w:marLeft w:val="0"/>
                          <w:marRight w:val="0"/>
                          <w:marTop w:val="0"/>
                          <w:marBottom w:val="0"/>
                          <w:divBdr>
                            <w:top w:val="none" w:sz="0" w:space="0" w:color="auto"/>
                            <w:left w:val="none" w:sz="0" w:space="0" w:color="auto"/>
                            <w:bottom w:val="none" w:sz="0" w:space="0" w:color="auto"/>
                            <w:right w:val="none" w:sz="0" w:space="0" w:color="auto"/>
                          </w:divBdr>
                        </w:div>
                        <w:div w:id="1098213259">
                          <w:marLeft w:val="0"/>
                          <w:marRight w:val="0"/>
                          <w:marTop w:val="0"/>
                          <w:marBottom w:val="0"/>
                          <w:divBdr>
                            <w:top w:val="none" w:sz="0" w:space="0" w:color="auto"/>
                            <w:left w:val="none" w:sz="0" w:space="0" w:color="auto"/>
                            <w:bottom w:val="none" w:sz="0" w:space="0" w:color="auto"/>
                            <w:right w:val="none" w:sz="0" w:space="0" w:color="auto"/>
                          </w:divBdr>
                        </w:div>
                        <w:div w:id="1098213260">
                          <w:marLeft w:val="0"/>
                          <w:marRight w:val="0"/>
                          <w:marTop w:val="0"/>
                          <w:marBottom w:val="0"/>
                          <w:divBdr>
                            <w:top w:val="none" w:sz="0" w:space="0" w:color="auto"/>
                            <w:left w:val="none" w:sz="0" w:space="0" w:color="auto"/>
                            <w:bottom w:val="none" w:sz="0" w:space="0" w:color="auto"/>
                            <w:right w:val="none" w:sz="0" w:space="0" w:color="auto"/>
                          </w:divBdr>
                        </w:div>
                        <w:div w:id="1098213262">
                          <w:marLeft w:val="0"/>
                          <w:marRight w:val="0"/>
                          <w:marTop w:val="0"/>
                          <w:marBottom w:val="0"/>
                          <w:divBdr>
                            <w:top w:val="none" w:sz="0" w:space="0" w:color="auto"/>
                            <w:left w:val="none" w:sz="0" w:space="0" w:color="auto"/>
                            <w:bottom w:val="none" w:sz="0" w:space="0" w:color="auto"/>
                            <w:right w:val="none" w:sz="0" w:space="0" w:color="auto"/>
                          </w:divBdr>
                        </w:div>
                        <w:div w:id="1098213264">
                          <w:marLeft w:val="0"/>
                          <w:marRight w:val="0"/>
                          <w:marTop w:val="0"/>
                          <w:marBottom w:val="0"/>
                          <w:divBdr>
                            <w:top w:val="none" w:sz="0" w:space="0" w:color="auto"/>
                            <w:left w:val="none" w:sz="0" w:space="0" w:color="auto"/>
                            <w:bottom w:val="none" w:sz="0" w:space="0" w:color="auto"/>
                            <w:right w:val="none" w:sz="0" w:space="0" w:color="auto"/>
                          </w:divBdr>
                        </w:div>
                        <w:div w:id="1098213265">
                          <w:marLeft w:val="0"/>
                          <w:marRight w:val="0"/>
                          <w:marTop w:val="0"/>
                          <w:marBottom w:val="0"/>
                          <w:divBdr>
                            <w:top w:val="none" w:sz="0" w:space="0" w:color="auto"/>
                            <w:left w:val="none" w:sz="0" w:space="0" w:color="auto"/>
                            <w:bottom w:val="none" w:sz="0" w:space="0" w:color="auto"/>
                            <w:right w:val="none" w:sz="0" w:space="0" w:color="auto"/>
                          </w:divBdr>
                        </w:div>
                        <w:div w:id="1098213266">
                          <w:marLeft w:val="0"/>
                          <w:marRight w:val="0"/>
                          <w:marTop w:val="0"/>
                          <w:marBottom w:val="0"/>
                          <w:divBdr>
                            <w:top w:val="none" w:sz="0" w:space="0" w:color="auto"/>
                            <w:left w:val="none" w:sz="0" w:space="0" w:color="auto"/>
                            <w:bottom w:val="none" w:sz="0" w:space="0" w:color="auto"/>
                            <w:right w:val="none" w:sz="0" w:space="0" w:color="auto"/>
                          </w:divBdr>
                        </w:div>
                        <w:div w:id="10982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213270">
      <w:marLeft w:val="0"/>
      <w:marRight w:val="0"/>
      <w:marTop w:val="0"/>
      <w:marBottom w:val="0"/>
      <w:divBdr>
        <w:top w:val="none" w:sz="0" w:space="0" w:color="auto"/>
        <w:left w:val="none" w:sz="0" w:space="0" w:color="auto"/>
        <w:bottom w:val="none" w:sz="0" w:space="0" w:color="auto"/>
        <w:right w:val="none" w:sz="0" w:space="0" w:color="auto"/>
      </w:divBdr>
      <w:divsChild>
        <w:div w:id="1098213273">
          <w:marLeft w:val="0"/>
          <w:marRight w:val="0"/>
          <w:marTop w:val="0"/>
          <w:marBottom w:val="0"/>
          <w:divBdr>
            <w:top w:val="none" w:sz="0" w:space="0" w:color="auto"/>
            <w:left w:val="none" w:sz="0" w:space="0" w:color="auto"/>
            <w:bottom w:val="none" w:sz="0" w:space="0" w:color="auto"/>
            <w:right w:val="none" w:sz="0" w:space="0" w:color="auto"/>
          </w:divBdr>
        </w:div>
      </w:divsChild>
    </w:div>
    <w:div w:id="1098213272">
      <w:marLeft w:val="0"/>
      <w:marRight w:val="0"/>
      <w:marTop w:val="0"/>
      <w:marBottom w:val="0"/>
      <w:divBdr>
        <w:top w:val="none" w:sz="0" w:space="0" w:color="auto"/>
        <w:left w:val="none" w:sz="0" w:space="0" w:color="auto"/>
        <w:bottom w:val="none" w:sz="0" w:space="0" w:color="auto"/>
        <w:right w:val="none" w:sz="0" w:space="0" w:color="auto"/>
      </w:divBdr>
      <w:divsChild>
        <w:div w:id="1098213274">
          <w:marLeft w:val="0"/>
          <w:marRight w:val="0"/>
          <w:marTop w:val="0"/>
          <w:marBottom w:val="0"/>
          <w:divBdr>
            <w:top w:val="none" w:sz="0" w:space="0" w:color="auto"/>
            <w:left w:val="none" w:sz="0" w:space="0" w:color="auto"/>
            <w:bottom w:val="none" w:sz="0" w:space="0" w:color="auto"/>
            <w:right w:val="none" w:sz="0" w:space="0" w:color="auto"/>
          </w:divBdr>
        </w:div>
      </w:divsChild>
    </w:div>
    <w:div w:id="1098213275">
      <w:marLeft w:val="0"/>
      <w:marRight w:val="0"/>
      <w:marTop w:val="0"/>
      <w:marBottom w:val="0"/>
      <w:divBdr>
        <w:top w:val="none" w:sz="0" w:space="0" w:color="auto"/>
        <w:left w:val="none" w:sz="0" w:space="0" w:color="auto"/>
        <w:bottom w:val="none" w:sz="0" w:space="0" w:color="auto"/>
        <w:right w:val="none" w:sz="0" w:space="0" w:color="auto"/>
      </w:divBdr>
      <w:divsChild>
        <w:div w:id="1098213271">
          <w:marLeft w:val="0"/>
          <w:marRight w:val="0"/>
          <w:marTop w:val="0"/>
          <w:marBottom w:val="0"/>
          <w:divBdr>
            <w:top w:val="none" w:sz="0" w:space="0" w:color="auto"/>
            <w:left w:val="none" w:sz="0" w:space="0" w:color="auto"/>
            <w:bottom w:val="none" w:sz="0" w:space="0" w:color="auto"/>
            <w:right w:val="none" w:sz="0" w:space="0" w:color="auto"/>
          </w:divBdr>
        </w:div>
      </w:divsChild>
    </w:div>
    <w:div w:id="1098213277">
      <w:marLeft w:val="0"/>
      <w:marRight w:val="0"/>
      <w:marTop w:val="0"/>
      <w:marBottom w:val="0"/>
      <w:divBdr>
        <w:top w:val="none" w:sz="0" w:space="0" w:color="auto"/>
        <w:left w:val="none" w:sz="0" w:space="0" w:color="auto"/>
        <w:bottom w:val="none" w:sz="0" w:space="0" w:color="auto"/>
        <w:right w:val="none" w:sz="0" w:space="0" w:color="auto"/>
      </w:divBdr>
      <w:divsChild>
        <w:div w:id="1098213276">
          <w:marLeft w:val="0"/>
          <w:marRight w:val="0"/>
          <w:marTop w:val="0"/>
          <w:marBottom w:val="0"/>
          <w:divBdr>
            <w:top w:val="none" w:sz="0" w:space="0" w:color="auto"/>
            <w:left w:val="none" w:sz="0" w:space="0" w:color="auto"/>
            <w:bottom w:val="none" w:sz="0" w:space="0" w:color="auto"/>
            <w:right w:val="none" w:sz="0" w:space="0" w:color="auto"/>
          </w:divBdr>
        </w:div>
      </w:divsChild>
    </w:div>
    <w:div w:id="1098213278">
      <w:marLeft w:val="0"/>
      <w:marRight w:val="0"/>
      <w:marTop w:val="0"/>
      <w:marBottom w:val="0"/>
      <w:divBdr>
        <w:top w:val="none" w:sz="0" w:space="0" w:color="auto"/>
        <w:left w:val="none" w:sz="0" w:space="0" w:color="auto"/>
        <w:bottom w:val="none" w:sz="0" w:space="0" w:color="auto"/>
        <w:right w:val="none" w:sz="0" w:space="0" w:color="auto"/>
      </w:divBdr>
      <w:divsChild>
        <w:div w:id="1098213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facebook.com/l.php?u=http%3A%2F%2Fwww.manantialcaduceo.com.ar%2Fdaniel_jacob%2Findex.htm&amp;h=ATPnheWgVtbDISHwTiK8IUYrdCmDfzv-agoa5Y5Sg8moQoZrDOWqGUAagodUKBaqNIrbQTcPiNEFk3Ef3QInDKZmw1H7BYhD0ZHTYp05ErgRQg8RnYFoktzb7Mjv-O3rb7Hn4bkEZ4FHy9SyXnJ5U3PlmgBZx71I1VNRkVDgQR5Lx_mWh-N5LKqAB2KsbwQUk30gpMjBUuv0PCcswB_k_CtT7Bw-T0Ol3P30lueQbODU3BW7m9k1UuVpdj8Sy0zAPOkuE9NoJ35Iyf8B4dkrqbYsQHjn8z5HiaYzab1d3mlFtX-3cPaZ8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435</Words>
  <Characters>2398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gwartel@hotmail.com</cp:lastModifiedBy>
  <cp:revision>4</cp:revision>
  <dcterms:created xsi:type="dcterms:W3CDTF">2017-12-14T23:36:00Z</dcterms:created>
  <dcterms:modified xsi:type="dcterms:W3CDTF">2017-12-14T23:37:00Z</dcterms:modified>
</cp:coreProperties>
</file>