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AEF" w:rsidRPr="007D0F95" w:rsidRDefault="00B54AEF" w:rsidP="00C71FBF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 w:cs="Arial"/>
          <w:bCs/>
          <w:smallCaps/>
          <w:shadow/>
          <w:sz w:val="36"/>
          <w:szCs w:val="36"/>
        </w:rPr>
        <w:t>Espacio Liminal</w:t>
      </w:r>
      <w:r w:rsidRPr="00C71FBF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28 de Junio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B54AEF" w:rsidRPr="00A908CC" w:rsidRDefault="00B54AEF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B54AEF" w:rsidRPr="00FE1E3B" w:rsidRDefault="00B54AEF" w:rsidP="00FE1E3B">
      <w:pPr>
        <w:pStyle w:val="NormalWeb"/>
        <w:shd w:val="clear" w:color="auto" w:fill="FBFFFA"/>
        <w:spacing w:after="3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:rsidR="00B54AEF" w:rsidRPr="00FE1E3B" w:rsidRDefault="00B54AEF" w:rsidP="00FE1E3B">
      <w:pPr>
        <w:pStyle w:val="NormalWeb"/>
        <w:shd w:val="clear" w:color="auto" w:fill="FBFFFA"/>
        <w:spacing w:after="300"/>
        <w:rPr>
          <w:rFonts w:ascii="Arial" w:hAnsi="Arial" w:cs="Arial"/>
          <w:sz w:val="20"/>
          <w:szCs w:val="20"/>
        </w:rPr>
      </w:pPr>
      <w:r w:rsidRPr="00FE1E3B">
        <w:rPr>
          <w:rFonts w:ascii="Arial" w:hAnsi="Arial" w:cs="Arial"/>
          <w:sz w:val="20"/>
          <w:szCs w:val="20"/>
        </w:rPr>
        <w:t>Actualmente estamos flotando en un espacio liminal, en el umbral entre lo viejo y lo nuevo, entre la muerte y el renacimiento donde la disolución de lo viejo va creando un espacio fluido y maleable que permitirá que lo nuevo se desarrolle plenamente. Como tal, estamos en el espacio entre nuestro antiguo yo y nuestro nuevo yo. Dentro de este espacio, la incertidumbre y la desorientación pueden ocurrir a medida que los resultados futuros que antes se daban por sentados ahora se ponen en duda. El futuro es desconocido e incognoscible ya que nos estamos moviendo hacia una época como ninguna que hayamos experimentado antes.</w:t>
      </w:r>
    </w:p>
    <w:p w:rsidR="00B54AEF" w:rsidRPr="00FE1E3B" w:rsidRDefault="00B54AEF" w:rsidP="00FE1E3B">
      <w:pPr>
        <w:pStyle w:val="NormalWeb"/>
        <w:shd w:val="clear" w:color="auto" w:fill="FBFFFA"/>
        <w:spacing w:after="300"/>
        <w:rPr>
          <w:rFonts w:ascii="Arial" w:hAnsi="Arial" w:cs="Arial"/>
          <w:sz w:val="20"/>
          <w:szCs w:val="20"/>
        </w:rPr>
      </w:pPr>
    </w:p>
    <w:p w:rsidR="00B54AEF" w:rsidRPr="00FE1E3B" w:rsidRDefault="00B54AEF" w:rsidP="00FE1E3B">
      <w:pPr>
        <w:pStyle w:val="NormalWeb"/>
        <w:shd w:val="clear" w:color="auto" w:fill="FBFFFA"/>
        <w:spacing w:after="300"/>
        <w:rPr>
          <w:rFonts w:ascii="Arial" w:hAnsi="Arial" w:cs="Arial"/>
          <w:color w:val="394836"/>
          <w:sz w:val="20"/>
          <w:szCs w:val="20"/>
        </w:rPr>
      </w:pPr>
      <w:r w:rsidRPr="00FE1E3B">
        <w:rPr>
          <w:rFonts w:ascii="Arial" w:hAnsi="Arial" w:cs="Arial"/>
          <w:sz w:val="20"/>
          <w:szCs w:val="20"/>
        </w:rPr>
        <w:t>Este es un momento de trabajo espiritual interior profundo, ya que eres más sensible y receptivo en este espacio liminal. Puede que te sientas un tanto sin conexión a tierra y emocional ya que la transformación interior que está ocurriendo ahora te libera de los patrones creados por viejas heridas. Como resultado, puede</w:t>
      </w:r>
      <w:r>
        <w:rPr>
          <w:rFonts w:ascii="Arial" w:hAnsi="Arial" w:cs="Arial"/>
          <w:sz w:val="20"/>
          <w:szCs w:val="20"/>
        </w:rPr>
        <w:t>s</w:t>
      </w:r>
      <w:r w:rsidRPr="00FE1E3B">
        <w:rPr>
          <w:rFonts w:ascii="Arial" w:hAnsi="Arial" w:cs="Arial"/>
          <w:sz w:val="20"/>
          <w:szCs w:val="20"/>
        </w:rPr>
        <w:t xml:space="preserve"> lle</w:t>
      </w:r>
      <w:r>
        <w:rPr>
          <w:rFonts w:ascii="Arial" w:hAnsi="Arial" w:cs="Arial"/>
          <w:sz w:val="20"/>
          <w:szCs w:val="20"/>
        </w:rPr>
        <w:t>gar a una mayor comprensión de t</w:t>
      </w:r>
      <w:r w:rsidRPr="00FE1E3B">
        <w:rPr>
          <w:rFonts w:ascii="Arial" w:hAnsi="Arial" w:cs="Arial"/>
          <w:sz w:val="20"/>
          <w:szCs w:val="20"/>
        </w:rPr>
        <w:t>us circunstancias y condiciones actuale</w:t>
      </w:r>
      <w:r>
        <w:rPr>
          <w:rFonts w:ascii="Arial" w:hAnsi="Arial" w:cs="Arial"/>
          <w:sz w:val="20"/>
          <w:szCs w:val="20"/>
        </w:rPr>
        <w:t>s. Permítete liberart</w:t>
      </w:r>
      <w:r w:rsidRPr="00FE1E3B">
        <w:rPr>
          <w:rFonts w:ascii="Arial" w:hAnsi="Arial" w:cs="Arial"/>
          <w:sz w:val="20"/>
          <w:szCs w:val="20"/>
        </w:rPr>
        <w:t xml:space="preserve">e de la carga </w:t>
      </w:r>
      <w:r>
        <w:rPr>
          <w:rFonts w:ascii="Arial" w:hAnsi="Arial" w:cs="Arial"/>
          <w:sz w:val="20"/>
          <w:szCs w:val="20"/>
        </w:rPr>
        <w:t>del juicio y la crítica y acepta</w:t>
      </w:r>
      <w:r w:rsidRPr="00FE1E3B">
        <w:rPr>
          <w:rFonts w:ascii="Arial" w:hAnsi="Arial" w:cs="Arial"/>
          <w:sz w:val="20"/>
          <w:szCs w:val="20"/>
        </w:rPr>
        <w:t xml:space="preserve"> el hecho de que ahora puede</w:t>
      </w:r>
      <w:r>
        <w:rPr>
          <w:rFonts w:ascii="Arial" w:hAnsi="Arial" w:cs="Arial"/>
          <w:sz w:val="20"/>
          <w:szCs w:val="20"/>
        </w:rPr>
        <w:t>s verte a tí mismo y a t</w:t>
      </w:r>
      <w:r w:rsidRPr="00FE1E3B">
        <w:rPr>
          <w:rFonts w:ascii="Arial" w:hAnsi="Arial" w:cs="Arial"/>
          <w:sz w:val="20"/>
          <w:szCs w:val="20"/>
        </w:rPr>
        <w:t>u vida con mayor claridad.</w:t>
      </w:r>
    </w:p>
    <w:p w:rsidR="00B54AEF" w:rsidRDefault="00B54AEF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A0021A">
        <w:rPr>
          <w:rFonts w:ascii="Arial" w:hAnsi="Arial" w:cs="Arial"/>
          <w:sz w:val="20"/>
          <w:szCs w:val="20"/>
        </w:rPr>
        <w:t>Mucho amor,</w:t>
      </w:r>
    </w:p>
    <w:p w:rsidR="00B54AEF" w:rsidRPr="00EA0DA6" w:rsidRDefault="00B54AEF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B54AEF" w:rsidRPr="004B29DB" w:rsidRDefault="00B54AEF" w:rsidP="00A76136">
      <w:pPr>
        <w:pStyle w:val="NormalWeb"/>
        <w:spacing w:beforeAutospacing="0" w:afterAutospacing="0"/>
        <w:jc w:val="both"/>
        <w:rPr>
          <w:color w:val="666699"/>
        </w:rPr>
      </w:pPr>
      <w:r w:rsidRPr="004B29DB">
        <w:rPr>
          <w:rFonts w:ascii="Arial" w:hAnsi="Arial" w:cs="Arial"/>
          <w:color w:val="000000"/>
          <w:sz w:val="20"/>
          <w:szCs w:val="20"/>
        </w:rPr>
        <w:br/>
        <w:t xml:space="preserve">© 2021 Kate Spreckley </w:t>
      </w:r>
      <w:r w:rsidRPr="004B29DB">
        <w:rPr>
          <w:rFonts w:ascii="Arial" w:hAnsi="Arial" w:cs="Arial"/>
          <w:sz w:val="20"/>
          <w:szCs w:val="20"/>
        </w:rPr>
        <w:t>http://www.spiritpathways.co.za</w:t>
      </w:r>
    </w:p>
    <w:p w:rsidR="00B54AEF" w:rsidRPr="00F73237" w:rsidRDefault="00B54AEF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B54AEF" w:rsidRDefault="00B54AEF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B54AEF" w:rsidRDefault="00B54AEF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B54AEF" w:rsidRDefault="00B54AEF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B54AEF" w:rsidRDefault="00B54AEF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B54AEF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4D44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ABC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2D92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619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958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B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F4D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B22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C45"/>
    <w:rsid w:val="00C20046"/>
    <w:rsid w:val="00C20231"/>
    <w:rsid w:val="00C2036A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E7D4A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31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31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31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31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31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31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31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31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0579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31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3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31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31057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0551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310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9310554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310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31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31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31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310568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0581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9310590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31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31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31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31055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229310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9310563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9310573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931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0561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310582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931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31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310547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31057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0556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31058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310553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310572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9310589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931058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0549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31055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310560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310574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9310583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310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31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31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31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31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0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310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31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31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31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31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31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310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31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31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31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31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31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31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31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31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31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31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31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931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0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310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3107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3107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31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31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07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310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310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07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3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3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07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310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31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07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310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31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08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31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0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3108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310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31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0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310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31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0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3108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3108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310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31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31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31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0891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0893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22931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0894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0896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466</Words>
  <Characters>2569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2021-06-28T13:34:00Z</dcterms:created>
  <dcterms:modified xsi:type="dcterms:W3CDTF">2021-06-28T13:45:00Z</dcterms:modified>
</cp:coreProperties>
</file>