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23" w:rsidRPr="00BC2674" w:rsidRDefault="00650723" w:rsidP="00304D9C">
      <w:pPr>
        <w:pStyle w:val="NoSpacing"/>
        <w:jc w:val="center"/>
        <w:rPr>
          <w:rFonts w:ascii="Arial" w:hAnsi="Arial" w:cs="Arial"/>
          <w:b/>
          <w:sz w:val="20"/>
          <w:szCs w:val="20"/>
          <w:lang w:val="es-AR"/>
        </w:rPr>
      </w:pPr>
      <w:r>
        <w:rPr>
          <w:rFonts w:ascii="Trebuchet MS" w:hAnsi="Trebuchet MS"/>
          <w:b/>
          <w:smallCaps/>
          <w:shadow/>
          <w:sz w:val="36"/>
          <w:szCs w:val="36"/>
          <w:lang w:val="es-AR"/>
        </w:rPr>
        <w:t>Re-Enciendan Su Conocimiento (18)</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650723" w:rsidRPr="00E84B5E" w:rsidRDefault="00650723" w:rsidP="00E84B5E">
      <w:pPr>
        <w:pStyle w:val="NoSpacing"/>
        <w:jc w:val="center"/>
        <w:rPr>
          <w:rFonts w:ascii="Arial" w:hAnsi="Arial" w:cs="Arial"/>
          <w:b/>
          <w:kern w:val="36"/>
          <w:sz w:val="20"/>
          <w:szCs w:val="20"/>
          <w:lang w:val="es-ES"/>
        </w:rPr>
      </w:pPr>
      <w:r>
        <w:rPr>
          <w:b/>
          <w:bCs/>
          <w:color w:val="000000"/>
        </w:rPr>
        <w:t>Ante la Hermandad Femenina Lemuriana</w:t>
      </w:r>
      <w:r>
        <w:rPr>
          <w:b/>
          <w:bCs/>
          <w:color w:val="000000"/>
        </w:rPr>
        <w:br/>
        <w:t xml:space="preserve">Columbus, </w:t>
      </w:r>
      <w:smartTag w:uri="urn:schemas-microsoft-com:office:smarttags" w:element="place">
        <w:smartTag w:uri="urn:schemas-microsoft-com:office:smarttags" w:element="State">
          <w:r>
            <w:rPr>
              <w:b/>
              <w:bCs/>
              <w:color w:val="000000"/>
            </w:rPr>
            <w:t>Ohio</w:t>
          </w:r>
        </w:smartTag>
      </w:smartTag>
      <w:r>
        <w:rPr>
          <w:b/>
          <w:bCs/>
          <w:color w:val="000000"/>
        </w:rPr>
        <w:t xml:space="preserve"> - </w:t>
      </w:r>
      <w:r>
        <w:rPr>
          <w:rFonts w:ascii="Arial" w:hAnsi="Arial" w:cs="Arial"/>
          <w:b/>
          <w:kern w:val="36"/>
          <w:sz w:val="20"/>
          <w:szCs w:val="20"/>
          <w:lang w:val="es-ES"/>
        </w:rPr>
        <w:t>9 de Abril</w:t>
      </w:r>
      <w:r w:rsidRPr="00E84B5E">
        <w:rPr>
          <w:rFonts w:ascii="Arial" w:hAnsi="Arial" w:cs="Arial"/>
          <w:b/>
          <w:kern w:val="36"/>
          <w:sz w:val="20"/>
          <w:szCs w:val="20"/>
          <w:lang w:val="es-ES"/>
        </w:rPr>
        <w:t xml:space="preserve"> de 2016</w:t>
      </w:r>
    </w:p>
    <w:p w:rsidR="00650723" w:rsidRPr="00E84B5E" w:rsidRDefault="00650723"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650723" w:rsidRDefault="00650723" w:rsidP="00E84B5E">
      <w:pPr>
        <w:pStyle w:val="NoSpacing"/>
        <w:rPr>
          <w:rFonts w:ascii="Arial" w:hAnsi="Arial" w:cs="Arial"/>
          <w:sz w:val="20"/>
          <w:szCs w:val="20"/>
          <w:lang w:val="es-ES"/>
        </w:rPr>
      </w:pPr>
    </w:p>
    <w:p w:rsidR="00650723" w:rsidRDefault="00650723" w:rsidP="00E84B5E">
      <w:pPr>
        <w:pStyle w:val="NoSpacing"/>
        <w:rPr>
          <w:rFonts w:ascii="Arial" w:hAnsi="Arial" w:cs="Arial"/>
          <w:sz w:val="20"/>
          <w:szCs w:val="20"/>
          <w:lang w:val="es-ES"/>
        </w:rPr>
      </w:pPr>
    </w:p>
    <w:p w:rsidR="00650723" w:rsidRDefault="00650723" w:rsidP="00E84B5E">
      <w:pPr>
        <w:pStyle w:val="NoSpacing"/>
        <w:rPr>
          <w:rFonts w:ascii="Arial" w:hAnsi="Arial" w:cs="Arial"/>
          <w:sz w:val="20"/>
          <w:szCs w:val="20"/>
          <w:lang w:val="es-ES"/>
        </w:rPr>
      </w:pPr>
    </w:p>
    <w:p w:rsidR="00650723" w:rsidRPr="003643AA" w:rsidRDefault="00650723"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650723" w:rsidRPr="003643AA" w:rsidRDefault="00650723" w:rsidP="003643AA">
      <w:pPr>
        <w:jc w:val="both"/>
        <w:rPr>
          <w:rFonts w:ascii="Arial" w:hAnsi="Arial" w:cs="Arial"/>
          <w:sz w:val="20"/>
          <w:szCs w:val="20"/>
        </w:rPr>
      </w:pPr>
      <w:r w:rsidRPr="003643AA">
        <w:rPr>
          <w:rFonts w:ascii="Arial" w:hAnsi="Arial" w:cs="Arial"/>
          <w:sz w:val="20"/>
          <w:szCs w:val="20"/>
        </w:rPr>
        <w:t>Lo hemos dicho antes.  Solo hay damas presentes aquí.  En el futuro habrá muchos de otro género escuchando, pero aquí solo está el género femenino.  Queremos que no hagan caso del hecho de que oyen una voz masculina. Hablo a través de mi socio.  Es un tiempo precioso; le pido que se vaya, no que se haga a un lado.  Él escuchará la canalización más tarde: aquí no hay secretos; es simplemente en homenaje a lo femenino.  La Fuente Creadora no tiene género,  y sin embargo su naturaleza sin género está realmente más sintonizada con lo femenino que con lo masculino.  Como ya dijimos antes, en este planeta, del género femenino son las que dan a luz; como dadoras de vida, su intuición es más elevada, y su conexión con la Fuente Creadora es más rápida.  Esto debería por sí solo mostrarles y probarles que miles de años atrás, en el comienzo de todas las cosas, cuando hubo un tiempo en que tuvieron la opción entre luz y oscuridad, comprendieron lo que significaba la Fuente Creadora y de dónde venía, esto debería mostrarles por qué fueron las mujeres las que llevaron la antorcha de la divinidad.  Es intuitivo, absolutamente intuitivo.  Es casi como ver a la mujer y verlo como natural; hoy en día miran lo femenino en el planeta y dicen: ellas son las que dan a luz, es lo natural; es automático.</w:t>
      </w:r>
    </w:p>
    <w:p w:rsidR="00650723" w:rsidRPr="003643AA" w:rsidRDefault="00650723" w:rsidP="003643AA">
      <w:pPr>
        <w:jc w:val="both"/>
        <w:rPr>
          <w:rFonts w:ascii="Arial" w:hAnsi="Arial" w:cs="Arial"/>
          <w:sz w:val="20"/>
          <w:szCs w:val="20"/>
        </w:rPr>
      </w:pPr>
      <w:r w:rsidRPr="003643AA">
        <w:rPr>
          <w:rFonts w:ascii="Arial" w:hAnsi="Arial" w:cs="Arial"/>
          <w:sz w:val="20"/>
          <w:szCs w:val="20"/>
        </w:rPr>
        <w:t>También les hemos contado que en aquel tiempo su ADN funcionaba en un nivel mucho más alto de eficiencia; la consciencia era más alta cuando comenzaron;  bajó unos pocos niveles: más que unos pocos; durante miles de años con libre albedrío, eso fue parte de la causa para que ocurriera el cambio en los géneros y los hombres tuvieran hoy el control de casi todo lo que es espiritual.</w:t>
      </w:r>
    </w:p>
    <w:p w:rsidR="00650723" w:rsidRPr="003643AA" w:rsidRDefault="00650723" w:rsidP="003643AA">
      <w:pPr>
        <w:jc w:val="both"/>
        <w:rPr>
          <w:rFonts w:ascii="Arial" w:hAnsi="Arial" w:cs="Arial"/>
          <w:sz w:val="20"/>
          <w:szCs w:val="20"/>
        </w:rPr>
      </w:pPr>
      <w:r w:rsidRPr="003643AA">
        <w:rPr>
          <w:rFonts w:ascii="Arial" w:hAnsi="Arial" w:cs="Arial"/>
          <w:sz w:val="20"/>
          <w:szCs w:val="20"/>
        </w:rPr>
        <w:t>También les hemos contado que este es el comienzo de una transformación en este planeta, cuando lo masculino y lo femenino se unan y vuelva a haber un respeto, un reconocimiento.  Van a ver, cada vez más, establecerse una intuición que dice que las mujeres están muy, pero muy bien equipadas para llevar lo que es espiritual al planeta.  ¿No tiene sentido que para enseñar el amor se requiera una energía femenina? Cuando el bebé abre los ojos por primera vez y conoce cómo es el amor, ve un rostro femenino. Todos los géneros las miran.  Tiene sentido, totalmente, que eso vuelva a estar en equilibrio.</w:t>
      </w:r>
    </w:p>
    <w:p w:rsidR="00650723" w:rsidRPr="003643AA" w:rsidRDefault="00650723" w:rsidP="003643AA">
      <w:pPr>
        <w:jc w:val="both"/>
        <w:rPr>
          <w:rFonts w:ascii="Arial" w:hAnsi="Arial" w:cs="Arial"/>
          <w:sz w:val="20"/>
          <w:szCs w:val="20"/>
        </w:rPr>
      </w:pPr>
      <w:r w:rsidRPr="003643AA">
        <w:rPr>
          <w:rFonts w:ascii="Arial" w:hAnsi="Arial" w:cs="Arial"/>
          <w:sz w:val="20"/>
          <w:szCs w:val="20"/>
        </w:rPr>
        <w:t xml:space="preserve">Miran hacia miles de años atrás hacia algo llamado Lemuria, que ustedes han admitido que ni siquiera comprenden; no necesitan entenderlo.  La palabra misma  debería resonar en su akasha y ponerlas en estas sillas hoy.  Lemuria no es realmente un lugar; es un estado mental. </w:t>
      </w:r>
    </w:p>
    <w:p w:rsidR="00650723" w:rsidRPr="003643AA" w:rsidRDefault="00650723" w:rsidP="003643AA">
      <w:pPr>
        <w:jc w:val="both"/>
        <w:rPr>
          <w:rFonts w:ascii="Arial" w:hAnsi="Arial" w:cs="Arial"/>
          <w:sz w:val="20"/>
          <w:szCs w:val="20"/>
        </w:rPr>
      </w:pPr>
      <w:r w:rsidRPr="003643AA">
        <w:rPr>
          <w:rFonts w:ascii="Arial" w:hAnsi="Arial" w:cs="Arial"/>
          <w:sz w:val="20"/>
          <w:szCs w:val="20"/>
        </w:rPr>
        <w:t>Por esta razón Melli-ha no tiene recuerdos profundos de las cosas que sucedieron, o qué hizo ella o qué no hizo; en cambio es un estado mental, y habla de una consciencia elevada cuando la divinidad del liderazgo femenino tenía significado.</w:t>
      </w:r>
    </w:p>
    <w:p w:rsidR="00650723" w:rsidRPr="003643AA" w:rsidRDefault="00650723" w:rsidP="003643AA">
      <w:pPr>
        <w:jc w:val="both"/>
        <w:rPr>
          <w:rFonts w:ascii="Arial" w:hAnsi="Arial" w:cs="Arial"/>
          <w:sz w:val="20"/>
          <w:szCs w:val="20"/>
        </w:rPr>
      </w:pPr>
      <w:r w:rsidRPr="003643AA">
        <w:rPr>
          <w:rFonts w:ascii="Arial" w:hAnsi="Arial" w:cs="Arial"/>
          <w:sz w:val="20"/>
          <w:szCs w:val="20"/>
        </w:rPr>
        <w:t>Algunas de ustedes pueden ocupar ese lugar ahora mismo; solo quiero que lo simulen si es necesario, porque hay algunas en este grupo que estuvieron allá.  Lemuria duró largo tiempo; les contamos cómo funcionó, cómo literalmente algo de la humanidad pasó a través de ella.  Allí ustedes no reencarnaban; solo tenían una vida y luego pasaban a otros lugares, y la razón para ello era que quienes pasaban por allí vieran cómo funcionaba.  Quiero que simulen, si es necesario, cómo se sentía eso.  ¿Cómo se sentían ustedes al ser valoradas? Porque la humanidad que ustedes vieron, de ambos géneros, sabía quiénes eran ustedes; lo comprendía.  Así es como era.  Era ampliamente conocido, absolutamente, en la sociedad en la que estaban, que ustedes sostenían la antorcha de la divinidad y enseñaban a los demás.  Los chamanes era mujeres; las sanadoras eran mujeres, y los hombres las amaban por esto; ustedes tenían un don y ellos lo sabían.  Ellos tenían sus asuntos de hombres; tenían cosas que los hombres debían hacer; eran los que les daban la supervivencia, cuidaban de ustedes como ustedes cuidaban de ellos.  En el sentido espiritual, ustedes eran madres divinas, y ellos lo sabían.  Quiero que piensen en una sociedad en la que podían ir de un lugar a otro y ser vistas literalmente como las sacerdotisas que realmente eran. Y era así.  Fue una época grandiosa de aprendizaje y equilibrio.  No fue perfecta, pero los roles de los géneros eran adecuados y correctos, y muchas de ustedes estuvieron allí.</w:t>
      </w:r>
    </w:p>
    <w:p w:rsidR="00650723" w:rsidRPr="003643AA" w:rsidRDefault="00650723" w:rsidP="003643AA">
      <w:pPr>
        <w:jc w:val="both"/>
        <w:rPr>
          <w:rFonts w:ascii="Arial" w:hAnsi="Arial" w:cs="Arial"/>
          <w:sz w:val="20"/>
          <w:szCs w:val="20"/>
        </w:rPr>
      </w:pPr>
      <w:r w:rsidRPr="003643AA">
        <w:rPr>
          <w:rFonts w:ascii="Arial" w:hAnsi="Arial" w:cs="Arial"/>
          <w:sz w:val="20"/>
          <w:szCs w:val="20"/>
        </w:rPr>
        <w:t>Algunas razones por las que se sintieron atraídas a esta reunión, a escuchar este mensaje, a ser parte de lo que vendrá, de la ceremonia y del canto, parte de esas razones es que en algún nivel ustedes lo recuerdan.  Se sienten atraídas, queridas damas, porque no hay error ni equivocación en que otra vez ustedes llevan esta energía al planeta durante este cambio.  Aquellas de ustedes que atravesarán esto y recordarán, y llevarán esta energía adelante durante el cambio, estarán re-encendiendo la energía de la información y el equilibrio antiguos.</w:t>
      </w:r>
    </w:p>
    <w:p w:rsidR="00650723" w:rsidRPr="003643AA" w:rsidRDefault="00650723" w:rsidP="003643AA">
      <w:pPr>
        <w:jc w:val="both"/>
        <w:rPr>
          <w:rFonts w:ascii="Arial" w:hAnsi="Arial" w:cs="Arial"/>
          <w:sz w:val="20"/>
          <w:szCs w:val="20"/>
        </w:rPr>
      </w:pPr>
      <w:r w:rsidRPr="003643AA">
        <w:rPr>
          <w:rFonts w:ascii="Arial" w:hAnsi="Arial" w:cs="Arial"/>
          <w:sz w:val="20"/>
          <w:szCs w:val="20"/>
        </w:rPr>
        <w:t>Ahora, al comenzar esta reunión, quiero preguntarles algo: ¿Sería posible que no simulen ahora? ¿Sería posible que pudieran re-encender los sentimientos de ser valoradas, de estar a cargo de la información de la Fuente Creadora y no evitar que llegue a otros, sino distribuirla libremente de manera amorosa, con benevolencia? Y podrían decir: “Bueno, yo puedo simular; pero en este momento no es así en el planeta."</w:t>
      </w:r>
    </w:p>
    <w:p w:rsidR="00650723" w:rsidRPr="003643AA" w:rsidRDefault="00650723" w:rsidP="003643AA">
      <w:pPr>
        <w:jc w:val="both"/>
        <w:rPr>
          <w:rFonts w:ascii="Arial" w:hAnsi="Arial" w:cs="Arial"/>
          <w:sz w:val="20"/>
          <w:szCs w:val="20"/>
        </w:rPr>
      </w:pPr>
      <w:r w:rsidRPr="003643AA">
        <w:rPr>
          <w:rFonts w:ascii="Arial" w:hAnsi="Arial" w:cs="Arial"/>
          <w:sz w:val="20"/>
          <w:szCs w:val="20"/>
        </w:rPr>
        <w:t>Hoy más temprano mi socio les dio las razones por las cuales funcionan las afirmaciones.  Ustedes ponen energías en su lugar; miran los potenciales del futuro y los realizan cuando afirman.  Yo les digo que el equilibrio del planeta eventualmente cambiará, y también los roles de los géneros en lo concerniente a la enseñanza espiritual, que estará mucho más equilibrada de lo que está hoy.</w:t>
      </w:r>
    </w:p>
    <w:p w:rsidR="00650723" w:rsidRPr="003643AA" w:rsidRDefault="00650723" w:rsidP="003643AA">
      <w:pPr>
        <w:jc w:val="both"/>
        <w:rPr>
          <w:rFonts w:ascii="Arial" w:hAnsi="Arial" w:cs="Arial"/>
          <w:sz w:val="20"/>
          <w:szCs w:val="20"/>
        </w:rPr>
      </w:pPr>
      <w:r w:rsidRPr="003643AA">
        <w:rPr>
          <w:rFonts w:ascii="Arial" w:hAnsi="Arial" w:cs="Arial"/>
          <w:sz w:val="20"/>
          <w:szCs w:val="20"/>
        </w:rPr>
        <w:t>En casi todas las organizaciones - y en algunas les parecería imposible que las mujeres vayan a tener un papel - ustedes tendrán mujeres liderando, porque una consciencia más elevada en el planeta lo exigirá, porque es normal, y lo verán; está llegando.</w:t>
      </w:r>
    </w:p>
    <w:p w:rsidR="00650723" w:rsidRPr="003643AA" w:rsidRDefault="00650723" w:rsidP="003643AA">
      <w:pPr>
        <w:jc w:val="both"/>
        <w:rPr>
          <w:rFonts w:ascii="Arial" w:hAnsi="Arial" w:cs="Arial"/>
          <w:sz w:val="20"/>
          <w:szCs w:val="20"/>
        </w:rPr>
      </w:pPr>
      <w:r w:rsidRPr="003643AA">
        <w:rPr>
          <w:rFonts w:ascii="Arial" w:hAnsi="Arial" w:cs="Arial"/>
          <w:sz w:val="20"/>
          <w:szCs w:val="20"/>
        </w:rPr>
        <w:t>¿Pueden ponerse ahora mismo en ese lugar en que lo sienten, lo actúan, como si estuviera aquí ahora? Porque ese es el secreto de recrear Lemuria. Cómo se sentían entonces; quiero que lo busquen en su akasha y lo traigan a la manera en que se sienten ahora. Incluso aunque dirían: "La realidad del planeta no es esa," al actuar como si lo fuera, ustedes empujan los límites de la realidad y los potenciales y hacen que lo sea.  Esto puede ser difícil de entender para algunas de ustedes, pero la acción misma de sentir como si estuvieran allí otra vez, sentir que están conduciendo espiritualmente al planeta allí,  otra vez, y otra vez,  cuanto más lo hacen, más se vuelve realidad.</w:t>
      </w:r>
    </w:p>
    <w:p w:rsidR="00650723" w:rsidRPr="003643AA" w:rsidRDefault="00650723" w:rsidP="003643AA">
      <w:pPr>
        <w:jc w:val="both"/>
        <w:rPr>
          <w:rFonts w:ascii="Arial" w:hAnsi="Arial" w:cs="Arial"/>
          <w:sz w:val="20"/>
          <w:szCs w:val="20"/>
        </w:rPr>
      </w:pPr>
      <w:r w:rsidRPr="003643AA">
        <w:rPr>
          <w:rFonts w:ascii="Arial" w:hAnsi="Arial" w:cs="Arial"/>
          <w:sz w:val="20"/>
          <w:szCs w:val="20"/>
        </w:rPr>
        <w:t>Verán: lo que están haciendo es colocar en la rejilla cristalina las instrucciones para lo que vendrá. Ahora es más difícil de lo que era entonces, realmente; un ADN que funciona más bajo, un mundo de machos, organizaciones que se dicen espirituales y son simplemente clubes de los muchachos de siempre.</w:t>
      </w:r>
    </w:p>
    <w:p w:rsidR="00650723" w:rsidRPr="003643AA" w:rsidRDefault="00650723" w:rsidP="003643AA">
      <w:pPr>
        <w:jc w:val="both"/>
        <w:rPr>
          <w:rFonts w:ascii="Arial" w:hAnsi="Arial" w:cs="Arial"/>
          <w:sz w:val="20"/>
          <w:szCs w:val="20"/>
        </w:rPr>
      </w:pPr>
      <w:r w:rsidRPr="003643AA">
        <w:rPr>
          <w:rFonts w:ascii="Arial" w:hAnsi="Arial" w:cs="Arial"/>
          <w:sz w:val="20"/>
          <w:szCs w:val="20"/>
        </w:rPr>
        <w:t>Sin embargo, les estoy diciendo que el divino femenino de este planeta puede despertar al planeta como ninguna otra energía de la Tierra.  Que aquellas que llevan a la humanidad en sus vientres escuchen esto: el bebé despierta y mira a los ojos de la madre y esa es la única conexión que tiene con el amor de Dios. Que ese bebé sea el planeta Tierra.  Ustedes son más importantes de lo que creen.  Que estos grupos florezcan alrededor del planeta; un poquito por vez hace una gran diferencia.  En esta nueva energía, ustedes son sagradas.</w:t>
      </w:r>
    </w:p>
    <w:p w:rsidR="00650723" w:rsidRPr="00E84B5E" w:rsidRDefault="00650723"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650723" w:rsidRPr="006D7055" w:rsidRDefault="0065072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650723" w:rsidRPr="00E84B5E" w:rsidRDefault="00650723" w:rsidP="00E84B5E">
      <w:pPr>
        <w:pStyle w:val="NoSpacing"/>
        <w:rPr>
          <w:rFonts w:ascii="Arial" w:hAnsi="Arial" w:cs="Arial"/>
          <w:sz w:val="20"/>
          <w:szCs w:val="20"/>
          <w:lang w:val="es-AR"/>
        </w:rPr>
      </w:pPr>
    </w:p>
    <w:p w:rsidR="00650723" w:rsidRPr="00F56D4A" w:rsidRDefault="00650723" w:rsidP="00F56D4A">
      <w:pPr>
        <w:spacing w:after="0"/>
        <w:jc w:val="center"/>
      </w:pPr>
      <w:r w:rsidRPr="00E84B5E">
        <w:rPr>
          <w:rFonts w:ascii="Arial" w:hAnsi="Arial" w:cs="Arial"/>
          <w:sz w:val="20"/>
          <w:szCs w:val="20"/>
        </w:rPr>
        <w:t>© Lee Carroll</w:t>
      </w:r>
      <w:r>
        <w:rPr>
          <w:rFonts w:ascii="Arial" w:hAnsi="Arial" w:cs="Arial"/>
          <w:sz w:val="20"/>
          <w:szCs w:val="20"/>
        </w:rPr>
        <w:t xml:space="preserve"> </w:t>
      </w:r>
      <w:hyperlink r:id="rId7" w:history="1">
        <w:r w:rsidRPr="00543666">
          <w:rPr>
            <w:rStyle w:val="Hyperlink"/>
          </w:rPr>
          <w:t>http://amberwolfphd.com/wp-content/uploads/2016/04/Sisterhood-Columbus-April-2016.mp3</w:t>
        </w:r>
      </w:hyperlink>
    </w:p>
    <w:p w:rsidR="00650723" w:rsidRPr="0063313D" w:rsidRDefault="00650723"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650723" w:rsidRDefault="00650723" w:rsidP="0027003A">
      <w:pPr>
        <w:spacing w:after="0"/>
        <w:jc w:val="both"/>
        <w:rPr>
          <w:rFonts w:ascii="Arial" w:hAnsi="Arial" w:cs="Arial"/>
          <w:sz w:val="20"/>
          <w:szCs w:val="20"/>
        </w:rPr>
      </w:pPr>
    </w:p>
    <w:p w:rsidR="00650723" w:rsidRPr="00BF504F" w:rsidRDefault="00650723"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650723"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23" w:rsidRDefault="00650723">
      <w:r>
        <w:separator/>
      </w:r>
    </w:p>
  </w:endnote>
  <w:endnote w:type="continuationSeparator" w:id="0">
    <w:p w:rsidR="00650723" w:rsidRDefault="006507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23" w:rsidRDefault="0065072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0723" w:rsidRDefault="006507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23" w:rsidRDefault="0065072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0723" w:rsidRDefault="00650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23" w:rsidRDefault="00650723">
      <w:r>
        <w:separator/>
      </w:r>
    </w:p>
  </w:footnote>
  <w:footnote w:type="continuationSeparator" w:id="0">
    <w:p w:rsidR="00650723" w:rsidRDefault="00650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34956"/>
    <w:rsid w:val="00341E69"/>
    <w:rsid w:val="003420C0"/>
    <w:rsid w:val="003643AA"/>
    <w:rsid w:val="003A307D"/>
    <w:rsid w:val="003C701D"/>
    <w:rsid w:val="003D3012"/>
    <w:rsid w:val="003D43B9"/>
    <w:rsid w:val="003D74CE"/>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231AE"/>
    <w:rsid w:val="00524516"/>
    <w:rsid w:val="00543666"/>
    <w:rsid w:val="0058640F"/>
    <w:rsid w:val="00593A8D"/>
    <w:rsid w:val="005D1A0D"/>
    <w:rsid w:val="0061524A"/>
    <w:rsid w:val="0062160F"/>
    <w:rsid w:val="0062569E"/>
    <w:rsid w:val="0063313D"/>
    <w:rsid w:val="00650723"/>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5277E"/>
    <w:rsid w:val="00E61B0B"/>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58240829">
      <w:marLeft w:val="0"/>
      <w:marRight w:val="0"/>
      <w:marTop w:val="0"/>
      <w:marBottom w:val="0"/>
      <w:divBdr>
        <w:top w:val="none" w:sz="0" w:space="0" w:color="auto"/>
        <w:left w:val="none" w:sz="0" w:space="0" w:color="auto"/>
        <w:bottom w:val="none" w:sz="0" w:space="0" w:color="auto"/>
        <w:right w:val="none" w:sz="0" w:space="0" w:color="auto"/>
      </w:divBdr>
    </w:div>
    <w:div w:id="358240830">
      <w:marLeft w:val="0"/>
      <w:marRight w:val="0"/>
      <w:marTop w:val="0"/>
      <w:marBottom w:val="0"/>
      <w:divBdr>
        <w:top w:val="none" w:sz="0" w:space="0" w:color="auto"/>
        <w:left w:val="none" w:sz="0" w:space="0" w:color="auto"/>
        <w:bottom w:val="none" w:sz="0" w:space="0" w:color="auto"/>
        <w:right w:val="none" w:sz="0" w:space="0" w:color="auto"/>
      </w:divBdr>
    </w:div>
    <w:div w:id="358240832">
      <w:marLeft w:val="0"/>
      <w:marRight w:val="0"/>
      <w:marTop w:val="0"/>
      <w:marBottom w:val="0"/>
      <w:divBdr>
        <w:top w:val="none" w:sz="0" w:space="0" w:color="auto"/>
        <w:left w:val="none" w:sz="0" w:space="0" w:color="auto"/>
        <w:bottom w:val="none" w:sz="0" w:space="0" w:color="auto"/>
        <w:right w:val="none" w:sz="0" w:space="0" w:color="auto"/>
      </w:divBdr>
      <w:divsChild>
        <w:div w:id="358240831">
          <w:marLeft w:val="0"/>
          <w:marRight w:val="0"/>
          <w:marTop w:val="0"/>
          <w:marBottom w:val="0"/>
          <w:divBdr>
            <w:top w:val="none" w:sz="0" w:space="0" w:color="auto"/>
            <w:left w:val="none" w:sz="0" w:space="0" w:color="auto"/>
            <w:bottom w:val="none" w:sz="0" w:space="0" w:color="auto"/>
            <w:right w:val="none" w:sz="0" w:space="0" w:color="auto"/>
          </w:divBdr>
          <w:divsChild>
            <w:div w:id="358240852">
              <w:marLeft w:val="0"/>
              <w:marRight w:val="0"/>
              <w:marTop w:val="0"/>
              <w:marBottom w:val="0"/>
              <w:divBdr>
                <w:top w:val="none" w:sz="0" w:space="0" w:color="auto"/>
                <w:left w:val="none" w:sz="0" w:space="0" w:color="auto"/>
                <w:bottom w:val="none" w:sz="0" w:space="0" w:color="auto"/>
                <w:right w:val="none" w:sz="0" w:space="0" w:color="auto"/>
              </w:divBdr>
              <w:divsChild>
                <w:div w:id="358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846">
      <w:marLeft w:val="0"/>
      <w:marRight w:val="0"/>
      <w:marTop w:val="0"/>
      <w:marBottom w:val="0"/>
      <w:divBdr>
        <w:top w:val="none" w:sz="0" w:space="0" w:color="auto"/>
        <w:left w:val="none" w:sz="0" w:space="0" w:color="auto"/>
        <w:bottom w:val="none" w:sz="0" w:space="0" w:color="auto"/>
        <w:right w:val="none" w:sz="0" w:space="0" w:color="auto"/>
      </w:divBdr>
      <w:divsChild>
        <w:div w:id="358240842">
          <w:marLeft w:val="0"/>
          <w:marRight w:val="0"/>
          <w:marTop w:val="0"/>
          <w:marBottom w:val="0"/>
          <w:divBdr>
            <w:top w:val="none" w:sz="0" w:space="0" w:color="auto"/>
            <w:left w:val="none" w:sz="0" w:space="0" w:color="auto"/>
            <w:bottom w:val="none" w:sz="0" w:space="0" w:color="auto"/>
            <w:right w:val="none" w:sz="0" w:space="0" w:color="auto"/>
          </w:divBdr>
          <w:divsChild>
            <w:div w:id="358240841">
              <w:marLeft w:val="0"/>
              <w:marRight w:val="0"/>
              <w:marTop w:val="0"/>
              <w:marBottom w:val="0"/>
              <w:divBdr>
                <w:top w:val="none" w:sz="0" w:space="0" w:color="auto"/>
                <w:left w:val="none" w:sz="0" w:space="0" w:color="auto"/>
                <w:bottom w:val="none" w:sz="0" w:space="0" w:color="auto"/>
                <w:right w:val="none" w:sz="0" w:space="0" w:color="auto"/>
              </w:divBdr>
              <w:divsChild>
                <w:div w:id="358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850">
      <w:marLeft w:val="0"/>
      <w:marRight w:val="0"/>
      <w:marTop w:val="0"/>
      <w:marBottom w:val="0"/>
      <w:divBdr>
        <w:top w:val="none" w:sz="0" w:space="0" w:color="auto"/>
        <w:left w:val="none" w:sz="0" w:space="0" w:color="auto"/>
        <w:bottom w:val="none" w:sz="0" w:space="0" w:color="auto"/>
        <w:right w:val="none" w:sz="0" w:space="0" w:color="auto"/>
      </w:divBdr>
      <w:divsChild>
        <w:div w:id="358240854">
          <w:marLeft w:val="0"/>
          <w:marRight w:val="0"/>
          <w:marTop w:val="0"/>
          <w:marBottom w:val="0"/>
          <w:divBdr>
            <w:top w:val="none" w:sz="0" w:space="0" w:color="auto"/>
            <w:left w:val="none" w:sz="0" w:space="0" w:color="auto"/>
            <w:bottom w:val="none" w:sz="0" w:space="0" w:color="auto"/>
            <w:right w:val="none" w:sz="0" w:space="0" w:color="auto"/>
          </w:divBdr>
          <w:divsChild>
            <w:div w:id="358240849">
              <w:marLeft w:val="0"/>
              <w:marRight w:val="0"/>
              <w:marTop w:val="0"/>
              <w:marBottom w:val="0"/>
              <w:divBdr>
                <w:top w:val="none" w:sz="0" w:space="0" w:color="auto"/>
                <w:left w:val="none" w:sz="0" w:space="0" w:color="auto"/>
                <w:bottom w:val="none" w:sz="0" w:space="0" w:color="auto"/>
                <w:right w:val="none" w:sz="0" w:space="0" w:color="auto"/>
              </w:divBdr>
              <w:divsChild>
                <w:div w:id="358240834">
                  <w:marLeft w:val="0"/>
                  <w:marRight w:val="0"/>
                  <w:marTop w:val="0"/>
                  <w:marBottom w:val="0"/>
                  <w:divBdr>
                    <w:top w:val="none" w:sz="0" w:space="0" w:color="auto"/>
                    <w:left w:val="none" w:sz="0" w:space="0" w:color="auto"/>
                    <w:bottom w:val="none" w:sz="0" w:space="0" w:color="auto"/>
                    <w:right w:val="none" w:sz="0" w:space="0" w:color="auto"/>
                  </w:divBdr>
                  <w:divsChild>
                    <w:div w:id="358240843">
                      <w:marLeft w:val="0"/>
                      <w:marRight w:val="0"/>
                      <w:marTop w:val="0"/>
                      <w:marBottom w:val="0"/>
                      <w:divBdr>
                        <w:top w:val="none" w:sz="0" w:space="0" w:color="auto"/>
                        <w:left w:val="none" w:sz="0" w:space="0" w:color="auto"/>
                        <w:bottom w:val="none" w:sz="0" w:space="0" w:color="auto"/>
                        <w:right w:val="none" w:sz="0" w:space="0" w:color="auto"/>
                      </w:divBdr>
                      <w:divsChild>
                        <w:div w:id="358240833">
                          <w:marLeft w:val="0"/>
                          <w:marRight w:val="0"/>
                          <w:marTop w:val="0"/>
                          <w:marBottom w:val="240"/>
                          <w:divBdr>
                            <w:top w:val="none" w:sz="0" w:space="0" w:color="auto"/>
                            <w:left w:val="none" w:sz="0" w:space="0" w:color="auto"/>
                            <w:bottom w:val="none" w:sz="0" w:space="0" w:color="auto"/>
                            <w:right w:val="none" w:sz="0" w:space="0" w:color="auto"/>
                          </w:divBdr>
                        </w:div>
                        <w:div w:id="358240835">
                          <w:marLeft w:val="0"/>
                          <w:marRight w:val="0"/>
                          <w:marTop w:val="0"/>
                          <w:marBottom w:val="240"/>
                          <w:divBdr>
                            <w:top w:val="none" w:sz="0" w:space="0" w:color="auto"/>
                            <w:left w:val="none" w:sz="0" w:space="0" w:color="auto"/>
                            <w:bottom w:val="none" w:sz="0" w:space="0" w:color="auto"/>
                            <w:right w:val="none" w:sz="0" w:space="0" w:color="auto"/>
                          </w:divBdr>
                        </w:div>
                        <w:div w:id="358240836">
                          <w:marLeft w:val="0"/>
                          <w:marRight w:val="0"/>
                          <w:marTop w:val="0"/>
                          <w:marBottom w:val="240"/>
                          <w:divBdr>
                            <w:top w:val="none" w:sz="0" w:space="0" w:color="auto"/>
                            <w:left w:val="none" w:sz="0" w:space="0" w:color="auto"/>
                            <w:bottom w:val="none" w:sz="0" w:space="0" w:color="auto"/>
                            <w:right w:val="none" w:sz="0" w:space="0" w:color="auto"/>
                          </w:divBdr>
                        </w:div>
                        <w:div w:id="358240837">
                          <w:marLeft w:val="0"/>
                          <w:marRight w:val="0"/>
                          <w:marTop w:val="0"/>
                          <w:marBottom w:val="240"/>
                          <w:divBdr>
                            <w:top w:val="none" w:sz="0" w:space="0" w:color="auto"/>
                            <w:left w:val="none" w:sz="0" w:space="0" w:color="auto"/>
                            <w:bottom w:val="none" w:sz="0" w:space="0" w:color="auto"/>
                            <w:right w:val="none" w:sz="0" w:space="0" w:color="auto"/>
                          </w:divBdr>
                        </w:div>
                        <w:div w:id="358240838">
                          <w:marLeft w:val="0"/>
                          <w:marRight w:val="0"/>
                          <w:marTop w:val="0"/>
                          <w:marBottom w:val="240"/>
                          <w:divBdr>
                            <w:top w:val="none" w:sz="0" w:space="0" w:color="auto"/>
                            <w:left w:val="none" w:sz="0" w:space="0" w:color="auto"/>
                            <w:bottom w:val="none" w:sz="0" w:space="0" w:color="auto"/>
                            <w:right w:val="none" w:sz="0" w:space="0" w:color="auto"/>
                          </w:divBdr>
                        </w:div>
                        <w:div w:id="358240840">
                          <w:marLeft w:val="0"/>
                          <w:marRight w:val="0"/>
                          <w:marTop w:val="0"/>
                          <w:marBottom w:val="240"/>
                          <w:divBdr>
                            <w:top w:val="none" w:sz="0" w:space="0" w:color="auto"/>
                            <w:left w:val="none" w:sz="0" w:space="0" w:color="auto"/>
                            <w:bottom w:val="none" w:sz="0" w:space="0" w:color="auto"/>
                            <w:right w:val="none" w:sz="0" w:space="0" w:color="auto"/>
                          </w:divBdr>
                        </w:div>
                        <w:div w:id="358240844">
                          <w:marLeft w:val="0"/>
                          <w:marRight w:val="0"/>
                          <w:marTop w:val="0"/>
                          <w:marBottom w:val="240"/>
                          <w:divBdr>
                            <w:top w:val="none" w:sz="0" w:space="0" w:color="auto"/>
                            <w:left w:val="none" w:sz="0" w:space="0" w:color="auto"/>
                            <w:bottom w:val="none" w:sz="0" w:space="0" w:color="auto"/>
                            <w:right w:val="none" w:sz="0" w:space="0" w:color="auto"/>
                          </w:divBdr>
                        </w:div>
                        <w:div w:id="358240845">
                          <w:marLeft w:val="0"/>
                          <w:marRight w:val="0"/>
                          <w:marTop w:val="0"/>
                          <w:marBottom w:val="240"/>
                          <w:divBdr>
                            <w:top w:val="none" w:sz="0" w:space="0" w:color="auto"/>
                            <w:left w:val="none" w:sz="0" w:space="0" w:color="auto"/>
                            <w:bottom w:val="none" w:sz="0" w:space="0" w:color="auto"/>
                            <w:right w:val="none" w:sz="0" w:space="0" w:color="auto"/>
                          </w:divBdr>
                        </w:div>
                        <w:div w:id="358240847">
                          <w:marLeft w:val="0"/>
                          <w:marRight w:val="0"/>
                          <w:marTop w:val="0"/>
                          <w:marBottom w:val="240"/>
                          <w:divBdr>
                            <w:top w:val="none" w:sz="0" w:space="0" w:color="auto"/>
                            <w:left w:val="none" w:sz="0" w:space="0" w:color="auto"/>
                            <w:bottom w:val="none" w:sz="0" w:space="0" w:color="auto"/>
                            <w:right w:val="none" w:sz="0" w:space="0" w:color="auto"/>
                          </w:divBdr>
                        </w:div>
                        <w:div w:id="358240848">
                          <w:marLeft w:val="0"/>
                          <w:marRight w:val="0"/>
                          <w:marTop w:val="0"/>
                          <w:marBottom w:val="240"/>
                          <w:divBdr>
                            <w:top w:val="none" w:sz="0" w:space="0" w:color="auto"/>
                            <w:left w:val="none" w:sz="0" w:space="0" w:color="auto"/>
                            <w:bottom w:val="none" w:sz="0" w:space="0" w:color="auto"/>
                            <w:right w:val="none" w:sz="0" w:space="0" w:color="auto"/>
                          </w:divBdr>
                        </w:div>
                        <w:div w:id="35824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8240855">
      <w:marLeft w:val="0"/>
      <w:marRight w:val="0"/>
      <w:marTop w:val="0"/>
      <w:marBottom w:val="0"/>
      <w:divBdr>
        <w:top w:val="none" w:sz="0" w:space="0" w:color="auto"/>
        <w:left w:val="none" w:sz="0" w:space="0" w:color="auto"/>
        <w:bottom w:val="none" w:sz="0" w:space="0" w:color="auto"/>
        <w:right w:val="none" w:sz="0" w:space="0" w:color="auto"/>
      </w:divBdr>
      <w:divsChild>
        <w:div w:id="358240858">
          <w:marLeft w:val="0"/>
          <w:marRight w:val="0"/>
          <w:marTop w:val="0"/>
          <w:marBottom w:val="0"/>
          <w:divBdr>
            <w:top w:val="none" w:sz="0" w:space="0" w:color="auto"/>
            <w:left w:val="none" w:sz="0" w:space="0" w:color="auto"/>
            <w:bottom w:val="none" w:sz="0" w:space="0" w:color="auto"/>
            <w:right w:val="none" w:sz="0" w:space="0" w:color="auto"/>
          </w:divBdr>
          <w:divsChild>
            <w:div w:id="358240856">
              <w:marLeft w:val="0"/>
              <w:marRight w:val="0"/>
              <w:marTop w:val="0"/>
              <w:marBottom w:val="0"/>
              <w:divBdr>
                <w:top w:val="none" w:sz="0" w:space="0" w:color="auto"/>
                <w:left w:val="none" w:sz="0" w:space="0" w:color="auto"/>
                <w:bottom w:val="none" w:sz="0" w:space="0" w:color="auto"/>
                <w:right w:val="none" w:sz="0" w:space="0" w:color="auto"/>
              </w:divBdr>
              <w:divsChild>
                <w:div w:id="3582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879">
      <w:marLeft w:val="0"/>
      <w:marRight w:val="0"/>
      <w:marTop w:val="0"/>
      <w:marBottom w:val="0"/>
      <w:divBdr>
        <w:top w:val="none" w:sz="0" w:space="0" w:color="auto"/>
        <w:left w:val="none" w:sz="0" w:space="0" w:color="auto"/>
        <w:bottom w:val="none" w:sz="0" w:space="0" w:color="auto"/>
        <w:right w:val="none" w:sz="0" w:space="0" w:color="auto"/>
      </w:divBdr>
      <w:divsChild>
        <w:div w:id="358240900">
          <w:marLeft w:val="0"/>
          <w:marRight w:val="0"/>
          <w:marTop w:val="0"/>
          <w:marBottom w:val="0"/>
          <w:divBdr>
            <w:top w:val="none" w:sz="0" w:space="0" w:color="auto"/>
            <w:left w:val="none" w:sz="0" w:space="0" w:color="auto"/>
            <w:bottom w:val="none" w:sz="0" w:space="0" w:color="auto"/>
            <w:right w:val="none" w:sz="0" w:space="0" w:color="auto"/>
          </w:divBdr>
          <w:divsChild>
            <w:div w:id="358240880">
              <w:marLeft w:val="0"/>
              <w:marRight w:val="0"/>
              <w:marTop w:val="0"/>
              <w:marBottom w:val="0"/>
              <w:divBdr>
                <w:top w:val="none" w:sz="0" w:space="0" w:color="auto"/>
                <w:left w:val="none" w:sz="0" w:space="0" w:color="auto"/>
                <w:bottom w:val="none" w:sz="0" w:space="0" w:color="auto"/>
                <w:right w:val="none" w:sz="0" w:space="0" w:color="auto"/>
              </w:divBdr>
              <w:divsChild>
                <w:div w:id="358240886">
                  <w:marLeft w:val="0"/>
                  <w:marRight w:val="0"/>
                  <w:marTop w:val="0"/>
                  <w:marBottom w:val="0"/>
                  <w:divBdr>
                    <w:top w:val="none" w:sz="0" w:space="0" w:color="auto"/>
                    <w:left w:val="none" w:sz="0" w:space="0" w:color="auto"/>
                    <w:bottom w:val="none" w:sz="0" w:space="0" w:color="auto"/>
                    <w:right w:val="none" w:sz="0" w:space="0" w:color="auto"/>
                  </w:divBdr>
                  <w:divsChild>
                    <w:div w:id="358240881">
                      <w:marLeft w:val="0"/>
                      <w:marRight w:val="0"/>
                      <w:marTop w:val="0"/>
                      <w:marBottom w:val="0"/>
                      <w:divBdr>
                        <w:top w:val="none" w:sz="0" w:space="0" w:color="auto"/>
                        <w:left w:val="none" w:sz="0" w:space="0" w:color="auto"/>
                        <w:bottom w:val="none" w:sz="0" w:space="0" w:color="auto"/>
                        <w:right w:val="none" w:sz="0" w:space="0" w:color="auto"/>
                      </w:divBdr>
                      <w:divsChild>
                        <w:div w:id="358240859">
                          <w:marLeft w:val="0"/>
                          <w:marRight w:val="0"/>
                          <w:marTop w:val="0"/>
                          <w:marBottom w:val="240"/>
                          <w:divBdr>
                            <w:top w:val="none" w:sz="0" w:space="0" w:color="auto"/>
                            <w:left w:val="none" w:sz="0" w:space="0" w:color="auto"/>
                            <w:bottom w:val="none" w:sz="0" w:space="0" w:color="auto"/>
                            <w:right w:val="none" w:sz="0" w:space="0" w:color="auto"/>
                          </w:divBdr>
                        </w:div>
                        <w:div w:id="358240860">
                          <w:marLeft w:val="0"/>
                          <w:marRight w:val="0"/>
                          <w:marTop w:val="0"/>
                          <w:marBottom w:val="240"/>
                          <w:divBdr>
                            <w:top w:val="none" w:sz="0" w:space="0" w:color="auto"/>
                            <w:left w:val="none" w:sz="0" w:space="0" w:color="auto"/>
                            <w:bottom w:val="none" w:sz="0" w:space="0" w:color="auto"/>
                            <w:right w:val="none" w:sz="0" w:space="0" w:color="auto"/>
                          </w:divBdr>
                        </w:div>
                        <w:div w:id="358240862">
                          <w:marLeft w:val="0"/>
                          <w:marRight w:val="0"/>
                          <w:marTop w:val="0"/>
                          <w:marBottom w:val="240"/>
                          <w:divBdr>
                            <w:top w:val="none" w:sz="0" w:space="0" w:color="auto"/>
                            <w:left w:val="none" w:sz="0" w:space="0" w:color="auto"/>
                            <w:bottom w:val="none" w:sz="0" w:space="0" w:color="auto"/>
                            <w:right w:val="none" w:sz="0" w:space="0" w:color="auto"/>
                          </w:divBdr>
                        </w:div>
                        <w:div w:id="358240867">
                          <w:marLeft w:val="0"/>
                          <w:marRight w:val="0"/>
                          <w:marTop w:val="0"/>
                          <w:marBottom w:val="240"/>
                          <w:divBdr>
                            <w:top w:val="none" w:sz="0" w:space="0" w:color="auto"/>
                            <w:left w:val="none" w:sz="0" w:space="0" w:color="auto"/>
                            <w:bottom w:val="none" w:sz="0" w:space="0" w:color="auto"/>
                            <w:right w:val="none" w:sz="0" w:space="0" w:color="auto"/>
                          </w:divBdr>
                        </w:div>
                        <w:div w:id="358240869">
                          <w:marLeft w:val="0"/>
                          <w:marRight w:val="0"/>
                          <w:marTop w:val="0"/>
                          <w:marBottom w:val="240"/>
                          <w:divBdr>
                            <w:top w:val="none" w:sz="0" w:space="0" w:color="auto"/>
                            <w:left w:val="none" w:sz="0" w:space="0" w:color="auto"/>
                            <w:bottom w:val="none" w:sz="0" w:space="0" w:color="auto"/>
                            <w:right w:val="none" w:sz="0" w:space="0" w:color="auto"/>
                          </w:divBdr>
                        </w:div>
                        <w:div w:id="358240871">
                          <w:marLeft w:val="0"/>
                          <w:marRight w:val="0"/>
                          <w:marTop w:val="0"/>
                          <w:marBottom w:val="240"/>
                          <w:divBdr>
                            <w:top w:val="none" w:sz="0" w:space="0" w:color="auto"/>
                            <w:left w:val="none" w:sz="0" w:space="0" w:color="auto"/>
                            <w:bottom w:val="none" w:sz="0" w:space="0" w:color="auto"/>
                            <w:right w:val="none" w:sz="0" w:space="0" w:color="auto"/>
                          </w:divBdr>
                        </w:div>
                        <w:div w:id="358240872">
                          <w:marLeft w:val="0"/>
                          <w:marRight w:val="0"/>
                          <w:marTop w:val="0"/>
                          <w:marBottom w:val="240"/>
                          <w:divBdr>
                            <w:top w:val="none" w:sz="0" w:space="0" w:color="auto"/>
                            <w:left w:val="none" w:sz="0" w:space="0" w:color="auto"/>
                            <w:bottom w:val="none" w:sz="0" w:space="0" w:color="auto"/>
                            <w:right w:val="none" w:sz="0" w:space="0" w:color="auto"/>
                          </w:divBdr>
                        </w:div>
                        <w:div w:id="358240873">
                          <w:marLeft w:val="0"/>
                          <w:marRight w:val="0"/>
                          <w:marTop w:val="0"/>
                          <w:marBottom w:val="240"/>
                          <w:divBdr>
                            <w:top w:val="none" w:sz="0" w:space="0" w:color="auto"/>
                            <w:left w:val="none" w:sz="0" w:space="0" w:color="auto"/>
                            <w:bottom w:val="none" w:sz="0" w:space="0" w:color="auto"/>
                            <w:right w:val="none" w:sz="0" w:space="0" w:color="auto"/>
                          </w:divBdr>
                        </w:div>
                        <w:div w:id="358240876">
                          <w:marLeft w:val="0"/>
                          <w:marRight w:val="0"/>
                          <w:marTop w:val="0"/>
                          <w:marBottom w:val="240"/>
                          <w:divBdr>
                            <w:top w:val="none" w:sz="0" w:space="0" w:color="auto"/>
                            <w:left w:val="none" w:sz="0" w:space="0" w:color="auto"/>
                            <w:bottom w:val="none" w:sz="0" w:space="0" w:color="auto"/>
                            <w:right w:val="none" w:sz="0" w:space="0" w:color="auto"/>
                          </w:divBdr>
                        </w:div>
                        <w:div w:id="358240877">
                          <w:marLeft w:val="0"/>
                          <w:marRight w:val="0"/>
                          <w:marTop w:val="0"/>
                          <w:marBottom w:val="240"/>
                          <w:divBdr>
                            <w:top w:val="none" w:sz="0" w:space="0" w:color="auto"/>
                            <w:left w:val="none" w:sz="0" w:space="0" w:color="auto"/>
                            <w:bottom w:val="none" w:sz="0" w:space="0" w:color="auto"/>
                            <w:right w:val="none" w:sz="0" w:space="0" w:color="auto"/>
                          </w:divBdr>
                        </w:div>
                        <w:div w:id="358240885">
                          <w:marLeft w:val="0"/>
                          <w:marRight w:val="0"/>
                          <w:marTop w:val="0"/>
                          <w:marBottom w:val="240"/>
                          <w:divBdr>
                            <w:top w:val="none" w:sz="0" w:space="0" w:color="auto"/>
                            <w:left w:val="none" w:sz="0" w:space="0" w:color="auto"/>
                            <w:bottom w:val="none" w:sz="0" w:space="0" w:color="auto"/>
                            <w:right w:val="none" w:sz="0" w:space="0" w:color="auto"/>
                          </w:divBdr>
                        </w:div>
                        <w:div w:id="358240893">
                          <w:marLeft w:val="0"/>
                          <w:marRight w:val="0"/>
                          <w:marTop w:val="0"/>
                          <w:marBottom w:val="240"/>
                          <w:divBdr>
                            <w:top w:val="none" w:sz="0" w:space="0" w:color="auto"/>
                            <w:left w:val="none" w:sz="0" w:space="0" w:color="auto"/>
                            <w:bottom w:val="none" w:sz="0" w:space="0" w:color="auto"/>
                            <w:right w:val="none" w:sz="0" w:space="0" w:color="auto"/>
                          </w:divBdr>
                        </w:div>
                        <w:div w:id="358240894">
                          <w:marLeft w:val="0"/>
                          <w:marRight w:val="0"/>
                          <w:marTop w:val="0"/>
                          <w:marBottom w:val="240"/>
                          <w:divBdr>
                            <w:top w:val="none" w:sz="0" w:space="0" w:color="auto"/>
                            <w:left w:val="none" w:sz="0" w:space="0" w:color="auto"/>
                            <w:bottom w:val="none" w:sz="0" w:space="0" w:color="auto"/>
                            <w:right w:val="none" w:sz="0" w:space="0" w:color="auto"/>
                          </w:divBdr>
                        </w:div>
                        <w:div w:id="358240897">
                          <w:marLeft w:val="0"/>
                          <w:marRight w:val="0"/>
                          <w:marTop w:val="0"/>
                          <w:marBottom w:val="240"/>
                          <w:divBdr>
                            <w:top w:val="none" w:sz="0" w:space="0" w:color="auto"/>
                            <w:left w:val="none" w:sz="0" w:space="0" w:color="auto"/>
                            <w:bottom w:val="none" w:sz="0" w:space="0" w:color="auto"/>
                            <w:right w:val="none" w:sz="0" w:space="0" w:color="auto"/>
                          </w:divBdr>
                        </w:div>
                        <w:div w:id="358240901">
                          <w:marLeft w:val="0"/>
                          <w:marRight w:val="0"/>
                          <w:marTop w:val="0"/>
                          <w:marBottom w:val="240"/>
                          <w:divBdr>
                            <w:top w:val="none" w:sz="0" w:space="0" w:color="auto"/>
                            <w:left w:val="none" w:sz="0" w:space="0" w:color="auto"/>
                            <w:bottom w:val="none" w:sz="0" w:space="0" w:color="auto"/>
                            <w:right w:val="none" w:sz="0" w:space="0" w:color="auto"/>
                          </w:divBdr>
                        </w:div>
                        <w:div w:id="358240903">
                          <w:marLeft w:val="0"/>
                          <w:marRight w:val="0"/>
                          <w:marTop w:val="0"/>
                          <w:marBottom w:val="240"/>
                          <w:divBdr>
                            <w:top w:val="none" w:sz="0" w:space="0" w:color="auto"/>
                            <w:left w:val="none" w:sz="0" w:space="0" w:color="auto"/>
                            <w:bottom w:val="none" w:sz="0" w:space="0" w:color="auto"/>
                            <w:right w:val="none" w:sz="0" w:space="0" w:color="auto"/>
                          </w:divBdr>
                        </w:div>
                        <w:div w:id="358240904">
                          <w:marLeft w:val="0"/>
                          <w:marRight w:val="0"/>
                          <w:marTop w:val="0"/>
                          <w:marBottom w:val="240"/>
                          <w:divBdr>
                            <w:top w:val="none" w:sz="0" w:space="0" w:color="auto"/>
                            <w:left w:val="none" w:sz="0" w:space="0" w:color="auto"/>
                            <w:bottom w:val="none" w:sz="0" w:space="0" w:color="auto"/>
                            <w:right w:val="none" w:sz="0" w:space="0" w:color="auto"/>
                          </w:divBdr>
                        </w:div>
                        <w:div w:id="358240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8240902">
      <w:marLeft w:val="0"/>
      <w:marRight w:val="0"/>
      <w:marTop w:val="0"/>
      <w:marBottom w:val="0"/>
      <w:divBdr>
        <w:top w:val="none" w:sz="0" w:space="0" w:color="auto"/>
        <w:left w:val="none" w:sz="0" w:space="0" w:color="auto"/>
        <w:bottom w:val="none" w:sz="0" w:space="0" w:color="auto"/>
        <w:right w:val="none" w:sz="0" w:space="0" w:color="auto"/>
      </w:divBdr>
      <w:divsChild>
        <w:div w:id="358240883">
          <w:marLeft w:val="0"/>
          <w:marRight w:val="0"/>
          <w:marTop w:val="0"/>
          <w:marBottom w:val="0"/>
          <w:divBdr>
            <w:top w:val="none" w:sz="0" w:space="0" w:color="auto"/>
            <w:left w:val="none" w:sz="0" w:space="0" w:color="auto"/>
            <w:bottom w:val="none" w:sz="0" w:space="0" w:color="auto"/>
            <w:right w:val="none" w:sz="0" w:space="0" w:color="auto"/>
          </w:divBdr>
          <w:divsChild>
            <w:div w:id="358240891">
              <w:marLeft w:val="0"/>
              <w:marRight w:val="0"/>
              <w:marTop w:val="0"/>
              <w:marBottom w:val="0"/>
              <w:divBdr>
                <w:top w:val="none" w:sz="0" w:space="0" w:color="auto"/>
                <w:left w:val="none" w:sz="0" w:space="0" w:color="auto"/>
                <w:bottom w:val="none" w:sz="0" w:space="0" w:color="auto"/>
                <w:right w:val="none" w:sz="0" w:space="0" w:color="auto"/>
              </w:divBdr>
              <w:divsChild>
                <w:div w:id="358240895">
                  <w:marLeft w:val="0"/>
                  <w:marRight w:val="0"/>
                  <w:marTop w:val="0"/>
                  <w:marBottom w:val="0"/>
                  <w:divBdr>
                    <w:top w:val="none" w:sz="0" w:space="0" w:color="auto"/>
                    <w:left w:val="none" w:sz="0" w:space="0" w:color="auto"/>
                    <w:bottom w:val="none" w:sz="0" w:space="0" w:color="auto"/>
                    <w:right w:val="none" w:sz="0" w:space="0" w:color="auto"/>
                  </w:divBdr>
                  <w:divsChild>
                    <w:div w:id="358240866">
                      <w:marLeft w:val="0"/>
                      <w:marRight w:val="0"/>
                      <w:marTop w:val="0"/>
                      <w:marBottom w:val="0"/>
                      <w:divBdr>
                        <w:top w:val="none" w:sz="0" w:space="0" w:color="auto"/>
                        <w:left w:val="none" w:sz="0" w:space="0" w:color="auto"/>
                        <w:bottom w:val="none" w:sz="0" w:space="0" w:color="auto"/>
                        <w:right w:val="none" w:sz="0" w:space="0" w:color="auto"/>
                      </w:divBdr>
                      <w:divsChild>
                        <w:div w:id="358240861">
                          <w:marLeft w:val="0"/>
                          <w:marRight w:val="0"/>
                          <w:marTop w:val="0"/>
                          <w:marBottom w:val="240"/>
                          <w:divBdr>
                            <w:top w:val="none" w:sz="0" w:space="0" w:color="auto"/>
                            <w:left w:val="none" w:sz="0" w:space="0" w:color="auto"/>
                            <w:bottom w:val="none" w:sz="0" w:space="0" w:color="auto"/>
                            <w:right w:val="none" w:sz="0" w:space="0" w:color="auto"/>
                          </w:divBdr>
                        </w:div>
                        <w:div w:id="358240863">
                          <w:marLeft w:val="0"/>
                          <w:marRight w:val="0"/>
                          <w:marTop w:val="0"/>
                          <w:marBottom w:val="240"/>
                          <w:divBdr>
                            <w:top w:val="none" w:sz="0" w:space="0" w:color="auto"/>
                            <w:left w:val="none" w:sz="0" w:space="0" w:color="auto"/>
                            <w:bottom w:val="none" w:sz="0" w:space="0" w:color="auto"/>
                            <w:right w:val="none" w:sz="0" w:space="0" w:color="auto"/>
                          </w:divBdr>
                        </w:div>
                        <w:div w:id="358240864">
                          <w:marLeft w:val="0"/>
                          <w:marRight w:val="0"/>
                          <w:marTop w:val="0"/>
                          <w:marBottom w:val="240"/>
                          <w:divBdr>
                            <w:top w:val="none" w:sz="0" w:space="0" w:color="auto"/>
                            <w:left w:val="none" w:sz="0" w:space="0" w:color="auto"/>
                            <w:bottom w:val="none" w:sz="0" w:space="0" w:color="auto"/>
                            <w:right w:val="none" w:sz="0" w:space="0" w:color="auto"/>
                          </w:divBdr>
                        </w:div>
                        <w:div w:id="358240865">
                          <w:marLeft w:val="0"/>
                          <w:marRight w:val="0"/>
                          <w:marTop w:val="0"/>
                          <w:marBottom w:val="240"/>
                          <w:divBdr>
                            <w:top w:val="none" w:sz="0" w:space="0" w:color="auto"/>
                            <w:left w:val="none" w:sz="0" w:space="0" w:color="auto"/>
                            <w:bottom w:val="none" w:sz="0" w:space="0" w:color="auto"/>
                            <w:right w:val="none" w:sz="0" w:space="0" w:color="auto"/>
                          </w:divBdr>
                        </w:div>
                        <w:div w:id="358240868">
                          <w:marLeft w:val="0"/>
                          <w:marRight w:val="0"/>
                          <w:marTop w:val="0"/>
                          <w:marBottom w:val="240"/>
                          <w:divBdr>
                            <w:top w:val="none" w:sz="0" w:space="0" w:color="auto"/>
                            <w:left w:val="none" w:sz="0" w:space="0" w:color="auto"/>
                            <w:bottom w:val="none" w:sz="0" w:space="0" w:color="auto"/>
                            <w:right w:val="none" w:sz="0" w:space="0" w:color="auto"/>
                          </w:divBdr>
                        </w:div>
                        <w:div w:id="358240870">
                          <w:marLeft w:val="0"/>
                          <w:marRight w:val="0"/>
                          <w:marTop w:val="0"/>
                          <w:marBottom w:val="240"/>
                          <w:divBdr>
                            <w:top w:val="none" w:sz="0" w:space="0" w:color="auto"/>
                            <w:left w:val="none" w:sz="0" w:space="0" w:color="auto"/>
                            <w:bottom w:val="none" w:sz="0" w:space="0" w:color="auto"/>
                            <w:right w:val="none" w:sz="0" w:space="0" w:color="auto"/>
                          </w:divBdr>
                        </w:div>
                        <w:div w:id="358240874">
                          <w:marLeft w:val="0"/>
                          <w:marRight w:val="0"/>
                          <w:marTop w:val="0"/>
                          <w:marBottom w:val="240"/>
                          <w:divBdr>
                            <w:top w:val="none" w:sz="0" w:space="0" w:color="auto"/>
                            <w:left w:val="none" w:sz="0" w:space="0" w:color="auto"/>
                            <w:bottom w:val="none" w:sz="0" w:space="0" w:color="auto"/>
                            <w:right w:val="none" w:sz="0" w:space="0" w:color="auto"/>
                          </w:divBdr>
                        </w:div>
                        <w:div w:id="358240875">
                          <w:marLeft w:val="0"/>
                          <w:marRight w:val="0"/>
                          <w:marTop w:val="0"/>
                          <w:marBottom w:val="240"/>
                          <w:divBdr>
                            <w:top w:val="none" w:sz="0" w:space="0" w:color="auto"/>
                            <w:left w:val="none" w:sz="0" w:space="0" w:color="auto"/>
                            <w:bottom w:val="none" w:sz="0" w:space="0" w:color="auto"/>
                            <w:right w:val="none" w:sz="0" w:space="0" w:color="auto"/>
                          </w:divBdr>
                        </w:div>
                        <w:div w:id="358240878">
                          <w:marLeft w:val="0"/>
                          <w:marRight w:val="0"/>
                          <w:marTop w:val="0"/>
                          <w:marBottom w:val="240"/>
                          <w:divBdr>
                            <w:top w:val="none" w:sz="0" w:space="0" w:color="auto"/>
                            <w:left w:val="none" w:sz="0" w:space="0" w:color="auto"/>
                            <w:bottom w:val="none" w:sz="0" w:space="0" w:color="auto"/>
                            <w:right w:val="none" w:sz="0" w:space="0" w:color="auto"/>
                          </w:divBdr>
                        </w:div>
                        <w:div w:id="358240882">
                          <w:marLeft w:val="0"/>
                          <w:marRight w:val="0"/>
                          <w:marTop w:val="0"/>
                          <w:marBottom w:val="240"/>
                          <w:divBdr>
                            <w:top w:val="none" w:sz="0" w:space="0" w:color="auto"/>
                            <w:left w:val="none" w:sz="0" w:space="0" w:color="auto"/>
                            <w:bottom w:val="none" w:sz="0" w:space="0" w:color="auto"/>
                            <w:right w:val="none" w:sz="0" w:space="0" w:color="auto"/>
                          </w:divBdr>
                        </w:div>
                        <w:div w:id="358240884">
                          <w:marLeft w:val="0"/>
                          <w:marRight w:val="0"/>
                          <w:marTop w:val="0"/>
                          <w:marBottom w:val="240"/>
                          <w:divBdr>
                            <w:top w:val="none" w:sz="0" w:space="0" w:color="auto"/>
                            <w:left w:val="none" w:sz="0" w:space="0" w:color="auto"/>
                            <w:bottom w:val="none" w:sz="0" w:space="0" w:color="auto"/>
                            <w:right w:val="none" w:sz="0" w:space="0" w:color="auto"/>
                          </w:divBdr>
                        </w:div>
                        <w:div w:id="358240887">
                          <w:marLeft w:val="0"/>
                          <w:marRight w:val="0"/>
                          <w:marTop w:val="0"/>
                          <w:marBottom w:val="240"/>
                          <w:divBdr>
                            <w:top w:val="none" w:sz="0" w:space="0" w:color="auto"/>
                            <w:left w:val="none" w:sz="0" w:space="0" w:color="auto"/>
                            <w:bottom w:val="none" w:sz="0" w:space="0" w:color="auto"/>
                            <w:right w:val="none" w:sz="0" w:space="0" w:color="auto"/>
                          </w:divBdr>
                        </w:div>
                        <w:div w:id="358240888">
                          <w:marLeft w:val="0"/>
                          <w:marRight w:val="0"/>
                          <w:marTop w:val="0"/>
                          <w:marBottom w:val="240"/>
                          <w:divBdr>
                            <w:top w:val="none" w:sz="0" w:space="0" w:color="auto"/>
                            <w:left w:val="none" w:sz="0" w:space="0" w:color="auto"/>
                            <w:bottom w:val="none" w:sz="0" w:space="0" w:color="auto"/>
                            <w:right w:val="none" w:sz="0" w:space="0" w:color="auto"/>
                          </w:divBdr>
                        </w:div>
                        <w:div w:id="358240889">
                          <w:marLeft w:val="0"/>
                          <w:marRight w:val="0"/>
                          <w:marTop w:val="0"/>
                          <w:marBottom w:val="240"/>
                          <w:divBdr>
                            <w:top w:val="none" w:sz="0" w:space="0" w:color="auto"/>
                            <w:left w:val="none" w:sz="0" w:space="0" w:color="auto"/>
                            <w:bottom w:val="none" w:sz="0" w:space="0" w:color="auto"/>
                            <w:right w:val="none" w:sz="0" w:space="0" w:color="auto"/>
                          </w:divBdr>
                        </w:div>
                        <w:div w:id="358240890">
                          <w:marLeft w:val="0"/>
                          <w:marRight w:val="0"/>
                          <w:marTop w:val="0"/>
                          <w:marBottom w:val="240"/>
                          <w:divBdr>
                            <w:top w:val="none" w:sz="0" w:space="0" w:color="auto"/>
                            <w:left w:val="none" w:sz="0" w:space="0" w:color="auto"/>
                            <w:bottom w:val="none" w:sz="0" w:space="0" w:color="auto"/>
                            <w:right w:val="none" w:sz="0" w:space="0" w:color="auto"/>
                          </w:divBdr>
                        </w:div>
                        <w:div w:id="358240892">
                          <w:marLeft w:val="0"/>
                          <w:marRight w:val="0"/>
                          <w:marTop w:val="0"/>
                          <w:marBottom w:val="240"/>
                          <w:divBdr>
                            <w:top w:val="none" w:sz="0" w:space="0" w:color="auto"/>
                            <w:left w:val="none" w:sz="0" w:space="0" w:color="auto"/>
                            <w:bottom w:val="none" w:sz="0" w:space="0" w:color="auto"/>
                            <w:right w:val="none" w:sz="0" w:space="0" w:color="auto"/>
                          </w:divBdr>
                        </w:div>
                        <w:div w:id="358240896">
                          <w:marLeft w:val="0"/>
                          <w:marRight w:val="0"/>
                          <w:marTop w:val="0"/>
                          <w:marBottom w:val="240"/>
                          <w:divBdr>
                            <w:top w:val="none" w:sz="0" w:space="0" w:color="auto"/>
                            <w:left w:val="none" w:sz="0" w:space="0" w:color="auto"/>
                            <w:bottom w:val="none" w:sz="0" w:space="0" w:color="auto"/>
                            <w:right w:val="none" w:sz="0" w:space="0" w:color="auto"/>
                          </w:divBdr>
                        </w:div>
                        <w:div w:id="358240898">
                          <w:marLeft w:val="0"/>
                          <w:marRight w:val="0"/>
                          <w:marTop w:val="0"/>
                          <w:marBottom w:val="240"/>
                          <w:divBdr>
                            <w:top w:val="none" w:sz="0" w:space="0" w:color="auto"/>
                            <w:left w:val="none" w:sz="0" w:space="0" w:color="auto"/>
                            <w:bottom w:val="none" w:sz="0" w:space="0" w:color="auto"/>
                            <w:right w:val="none" w:sz="0" w:space="0" w:color="auto"/>
                          </w:divBdr>
                        </w:div>
                        <w:div w:id="358240899">
                          <w:marLeft w:val="0"/>
                          <w:marRight w:val="0"/>
                          <w:marTop w:val="0"/>
                          <w:marBottom w:val="240"/>
                          <w:divBdr>
                            <w:top w:val="none" w:sz="0" w:space="0" w:color="auto"/>
                            <w:left w:val="none" w:sz="0" w:space="0" w:color="auto"/>
                            <w:bottom w:val="none" w:sz="0" w:space="0" w:color="auto"/>
                            <w:right w:val="none" w:sz="0" w:space="0" w:color="auto"/>
                          </w:divBdr>
                        </w:div>
                        <w:div w:id="358240905">
                          <w:marLeft w:val="0"/>
                          <w:marRight w:val="0"/>
                          <w:marTop w:val="0"/>
                          <w:marBottom w:val="240"/>
                          <w:divBdr>
                            <w:top w:val="none" w:sz="0" w:space="0" w:color="auto"/>
                            <w:left w:val="none" w:sz="0" w:space="0" w:color="auto"/>
                            <w:bottom w:val="none" w:sz="0" w:space="0" w:color="auto"/>
                            <w:right w:val="none" w:sz="0" w:space="0" w:color="auto"/>
                          </w:divBdr>
                        </w:div>
                        <w:div w:id="35824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8240908">
      <w:marLeft w:val="0"/>
      <w:marRight w:val="0"/>
      <w:marTop w:val="0"/>
      <w:marBottom w:val="0"/>
      <w:divBdr>
        <w:top w:val="none" w:sz="0" w:space="0" w:color="auto"/>
        <w:left w:val="none" w:sz="0" w:space="0" w:color="auto"/>
        <w:bottom w:val="none" w:sz="0" w:space="0" w:color="auto"/>
        <w:right w:val="none" w:sz="0" w:space="0" w:color="auto"/>
      </w:divBdr>
      <w:divsChild>
        <w:div w:id="35824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berwolfphd.com/wp-content/uploads/2016/04/Sisterhood-Columbus-April-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1316</Words>
  <Characters>7242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2016-04-30T01:15:00Z</dcterms:created>
  <dcterms:modified xsi:type="dcterms:W3CDTF">2016-04-30T01:26:00Z</dcterms:modified>
</cp:coreProperties>
</file>