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A46" w:rsidRPr="005B1A79" w:rsidRDefault="004B5A46"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4B5A46" w:rsidRPr="00707497" w:rsidRDefault="004B5A46" w:rsidP="00AB61CE">
      <w:pPr>
        <w:spacing w:after="0"/>
        <w:jc w:val="center"/>
      </w:pPr>
      <w:r>
        <w:rPr>
          <w:b/>
          <w:bCs/>
          <w:color w:val="000000"/>
        </w:rPr>
        <w:t>Ante la Hermandad Femenina Lemuriana (32)</w:t>
      </w:r>
      <w:r w:rsidRPr="00E14716">
        <w:t xml:space="preserve"> </w:t>
      </w:r>
      <w:r>
        <w:br/>
        <w:t>en Unity Village, Kansas, Missouri, 26 de marzo de 2017</w:t>
      </w:r>
    </w:p>
    <w:p w:rsidR="004B5A46" w:rsidRPr="00E84B5E" w:rsidRDefault="004B5A46"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4B5A46" w:rsidRDefault="004B5A46" w:rsidP="00E84B5E">
      <w:pPr>
        <w:pStyle w:val="NoSpacing"/>
        <w:rPr>
          <w:rFonts w:ascii="Arial" w:hAnsi="Arial" w:cs="Arial"/>
          <w:sz w:val="20"/>
          <w:szCs w:val="20"/>
          <w:lang w:val="es-ES"/>
        </w:rPr>
      </w:pPr>
    </w:p>
    <w:p w:rsidR="004B5A46" w:rsidRDefault="004B5A46" w:rsidP="00E84B5E">
      <w:pPr>
        <w:pStyle w:val="NoSpacing"/>
        <w:rPr>
          <w:rFonts w:ascii="Arial" w:hAnsi="Arial" w:cs="Arial"/>
          <w:sz w:val="20"/>
          <w:szCs w:val="20"/>
          <w:lang w:val="es-ES"/>
        </w:rPr>
      </w:pPr>
    </w:p>
    <w:p w:rsidR="004B5A46" w:rsidRDefault="004B5A46" w:rsidP="00E84B5E">
      <w:pPr>
        <w:pStyle w:val="NoSpacing"/>
        <w:rPr>
          <w:rFonts w:ascii="Arial" w:hAnsi="Arial" w:cs="Arial"/>
          <w:sz w:val="20"/>
          <w:szCs w:val="20"/>
          <w:lang w:val="es-ES"/>
        </w:rPr>
      </w:pPr>
    </w:p>
    <w:p w:rsidR="004B5A46" w:rsidRPr="003643AA" w:rsidRDefault="004B5A46"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Mi socio se aleja.  Si yo pudiera destacar algo para ustedes - hoy ustedes se sientan en esta hermosa capilla en la Villa llamada Unidad.  La energía del momento es distinta de la última vez o la anterior a esa, de modo que los temas son diferentes. Algunos son guiados por Melli-ha que hace sugerencias; otros no. Y luego siempre está lo que la energía define para ustedes. Hablemos de algunos de esos.</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Hablemos de patrones. Un grupo de mujeres se sienta en un salón, en algo llamado Hermandad Femenina Lemuriana. Les diré algo de lo que nunca hablamos antes. ¿Cuál sería el género que les resultaría más cómodo para ustedes?  Ahora bien, aquí sentadas, dirían: el género que tengo ahora. Pero han tenido muchos. El tema del género es amplio, porque si realmente estuvieron en el planeta durante miles de años, han pasado muchas veces por la transición. Lo crean o no, muchas de ustedes han sido varones muchas veces. Y cuando eran varones, habrían dicho: "este es el mejor género y el más cómodo". Y eso es por diseño.</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 xml:space="preserve">Pero hay algo de lo que no hemos hablado antes: su </w:t>
      </w:r>
      <w:r>
        <w:rPr>
          <w:rFonts w:ascii="Arial" w:hAnsi="Arial" w:cs="Arial"/>
          <w:sz w:val="20"/>
          <w:szCs w:val="20"/>
        </w:rPr>
        <w:t>A</w:t>
      </w:r>
      <w:r w:rsidRPr="00E05936">
        <w:rPr>
          <w:rFonts w:ascii="Arial" w:hAnsi="Arial" w:cs="Arial"/>
          <w:sz w:val="20"/>
          <w:szCs w:val="20"/>
        </w:rPr>
        <w:t>kash</w:t>
      </w:r>
      <w:r>
        <w:rPr>
          <w:rFonts w:ascii="Arial" w:hAnsi="Arial" w:cs="Arial"/>
          <w:sz w:val="20"/>
          <w:szCs w:val="20"/>
        </w:rPr>
        <w:t>a</w:t>
      </w:r>
      <w:r w:rsidRPr="00E05936">
        <w:rPr>
          <w:rFonts w:ascii="Arial" w:hAnsi="Arial" w:cs="Arial"/>
          <w:sz w:val="20"/>
          <w:szCs w:val="20"/>
        </w:rPr>
        <w:t xml:space="preserve"> resuena con la verdad de un género específico, que sería aquél en que despertaron y recibieron la verdad, y en este planeta ese es uno u otro género para cada mujer. En Lemuria era el género en que recibían la información por primera vez; primera vez en este planeta en estado despierto; con  las que eran pleyadianas enseñándoles ¿Pueden imaginar cómo se grabó eso en un Akasha puro?  La Hermandad empezó allí.  Eso es lo que recuerdan. No es que simplemente le tengan cariño a su género; es una parte sagrada de ustedes. Eso les enseñaron. Esa es su pureza.  Y es lo que a muchas de ustedes las atrae en este momento. Imaginen cuando aprendieron sobre las estrellas, cuando aprendieron sobre la divinidad, que eran diferentes de lo que habían sido en otra energía.</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Sus maestras pleyadianas les dijeron que ustedes reencarnarían, y eso hicieron. Muchas de ustedes, a lo largo de la historia, tuvieron experiencias con la Hermandad debido a esa apertura, aun cuando Lemuria ya no estaba. La recordaban de tal manera que tal vez en las islas a las que fueron a vivir, incluso en forma reencarnada, intentaron esto, lo que están haciendo ahora. A través de las edades esto las unifica y está en su recordación. Lo repetiré: no todas estuvieron juntas a la vez o en el mismo año, pero en el espíritu de donde estamos lo que las unifica es la historia de lo que hicieron con esa información original y cuánto se percibe actualmente  hoy en su Akasha.</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Melli ha se manifiesta y dice: Respecto a las mujeres y su voz, qué tienen hoy, y qué tuvieron entonces.</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Les pregunto algo, con todo lo que conocieron por estos mensajes, y quiénes fueron y  qué hicieron  ¿tenían que manifestarse entonces? La respuesta es: No.  Verán, se asumía, se garantizaba, era intrínseco, así eran las cosas. La sociedad veía a las mujeres como las líderes espirituales. Los hombres tenían su rol, y tal vez - tal vez  - era como hoy, como líderes políticos. Pero  créanme, entre bastidores, todas las decisiones que eran importantes eran asunto de las mujeres; venían de ustedes. Esa relación simbiótica de respeto y reconocimiento de quiénes eran ustedes, significa que no tenían que esforzarse demasiado para ello. Eso quiere decir que no tenían que pararse y manifestarse y recordar a nadie quiénes eran ustedes. Se notaba quiénes eran, y eso bastaba.</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Pasaron miles de años, y hay otro enigma, un patrón. ¿Dónde estaba la Hermandad Femenina Lemuriana hace diez años? Y podrían decir: No la había; al menos no una que puedan reconocer. Ustedes igual la recordaban, pero no fue hasta llegar al 2012 que se dieron cuenta de que en esta nueva energía tendría que reiniciarse algo similar a la Hermandad.  Y no es la Hermandad lo que van a recuperar, sino la consciencia de quiénes son ustedes.</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Entonces, si preguntan qué harían hoy las mujeres para ayudar a recrear la consciencia de quiénes son y, literalmente, de lo que pueden hacer, no será el manifestarse. No realmente. No con lo que sea abusivo para el sistema; no con lo que sea interrupción de la familia - eso es viejo.  Ustedes tienen algo mejor. Queridas, va a ser el comienzo de una manera de manifestarse que no podrá ser ignorada, y será con increíble equilibrio y sabiduría. Tanto, que las familias acudirán a ustedes; los hombres empezarán a verlas de modo diferente, muy diferente.  La sociedad en general empezará a ver el equilibrio y la sabiduría que nunca habían visto antes.  Y hay varias razones para eso: una es que llegó el momento correcto; literalmente, el Campo empieza a crearlo.  La segunda: la recordación es necesaria, la sociedad la necesita. Se hizo en otros lugares, ¿por qué no aquí? La tercera: literalmente hay un cambio de energía de lo masculino y lo femenino que permitiría a la sociedad ver cosas que antes nunca vio. ¿Qué creen ustedes que se vería primero con una consciencia elevada? ¿Serían ustedes paradas sobre un cajón y gritando sobre sus derechos? ¿O sería una enorme sabiduría empezando a aparecer y atrayendo a todos a su alrededor con palabras que tienen significado, procesos que funcionan? Y amor como no habían visto antes. Amor por todas las cosas.  El amor es equilibrio.</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Y la gente se acercará a ustedes y preguntará: ¿Cómo lo haces?  ¿Qué es lo que tienes? ¿Cómo puedes ser una persona tan alegre y amorosa y al mismo tiempo tener semejante calidad de líder? Es el regreso a quién has sido. Esa es la nueva manera de manifestarse.</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"Kryon, ¿estás diciendo que tenemos que hacer lo mismo que siempre hicimos y quedarnos calladas, y que ellos nos descubrirán? (</w:t>
      </w:r>
      <w:r w:rsidRPr="00E05936">
        <w:rPr>
          <w:rFonts w:ascii="Arial" w:hAnsi="Arial" w:cs="Arial"/>
          <w:i/>
          <w:sz w:val="20"/>
          <w:szCs w:val="20"/>
        </w:rPr>
        <w:t>se ríe</w:t>
      </w:r>
      <w:r w:rsidRPr="00E05936">
        <w:rPr>
          <w:rFonts w:ascii="Arial" w:hAnsi="Arial" w:cs="Arial"/>
          <w:sz w:val="20"/>
          <w:szCs w:val="20"/>
        </w:rPr>
        <w:t>)  Yo no dije que se callaran;  el descubrimiento sucederá; lo que ustedes hacen no será necesariamente tan silencioso, porque cuando portan esta clase de poder y sabiduría, estos estarán manifestándose, pero será de manera que no interrumpa la armonía del grupo. Es una manera de manifestarse con sabiduría, a veces en lo que ustedes muestran, que es equilibrado y sabio;  la única manifestación será la de decir una verdad que tenga sentido total. Las personas harán silencio al darse cuenta: "¡Esa es la respuesta!"</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Están en un grupo que está tratando de solucionar las cosas; tal vez sea un grupo en que estén unos contra otros porque tienen opiniones diferentes, y entonces ustedes aportan algo que tiene sentido total, que no crea confrontación, que reúne a las personas, que es justo y equilibrado, y las miran y por dentro dicen "¿Por qué no pensamos en eso?"  Es el comienzo de lo que ustedes tienen.</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Recuerden: la sociedad lo vio, no se cuestionó quiénes eran ustedes; eso es el regreso; esa es la manifestación de ustedes. Los ejercicios que hacen ahora, alzando sus voces en canciones, todas estas cosas, metáforas para estos tiempos que se avecinan, que son de ustedes.</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Queridas, ya dijimos antes: estos no son tiempos en que las cosas suceden de inmediato. Ustedes se están preparando para su próxima vida, así como plantando semillas para esta vida, para el retorno de la bella y muy, muy sabia energía femenina.</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El planeta empieza a recibirlas mejor que nunca. Está llegando. ¿No sería grandioso que venga lentamente? Naturalmente.  Que ustedes sean vistas como quiénes son, sin tener que subirse nunca a algo y gritar al respecto. Esa es la nueva manera; imaginen un tiempo en que el crecimiento espiritual en lugares de todo el planeta esperará ver a una mujer pararse y liderar al grupo. La que es amable, la que sabe sobre la vida,  la que da a luz, la que se conecta primero, de manera amable, con la Fuente Creadora. Esto tiene sentido, total y completo.</w:t>
      </w:r>
    </w:p>
    <w:p w:rsidR="004B5A46" w:rsidRPr="00E05936" w:rsidRDefault="004B5A46" w:rsidP="00E05936">
      <w:pPr>
        <w:spacing w:after="240"/>
        <w:jc w:val="both"/>
        <w:rPr>
          <w:rFonts w:ascii="Arial" w:hAnsi="Arial" w:cs="Arial"/>
          <w:sz w:val="20"/>
          <w:szCs w:val="20"/>
        </w:rPr>
      </w:pPr>
      <w:r w:rsidRPr="00E05936">
        <w:rPr>
          <w:rFonts w:ascii="Arial" w:hAnsi="Arial" w:cs="Arial"/>
          <w:sz w:val="20"/>
          <w:szCs w:val="20"/>
        </w:rPr>
        <w:t xml:space="preserve">Eso es todo por ahora.  </w:t>
      </w:r>
    </w:p>
    <w:p w:rsidR="004B5A46" w:rsidRPr="00E84B5E" w:rsidRDefault="004B5A46"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4B5A46" w:rsidRPr="00950AC5" w:rsidRDefault="004B5A46" w:rsidP="001E68C7">
      <w:pPr>
        <w:spacing w:after="240"/>
        <w:rPr>
          <w:rFonts w:ascii="Brush Script Std" w:hAnsi="Brush Script Std" w:cs="Arial"/>
          <w:sz w:val="52"/>
          <w:szCs w:val="52"/>
        </w:rPr>
      </w:pPr>
      <w:r w:rsidRPr="00E84B5E">
        <w:rPr>
          <w:rFonts w:ascii="Arial" w:hAnsi="Arial"/>
          <w:sz w:val="20"/>
          <w:szCs w:val="20"/>
          <w:lang w:eastAsia="es-AR"/>
        </w:rPr>
        <w:br/>
      </w:r>
      <w:r w:rsidRPr="00950AC5">
        <w:rPr>
          <w:rFonts w:ascii="Brush Script Std" w:hAnsi="Brush Script Std"/>
          <w:b/>
          <w:i/>
          <w:sz w:val="20"/>
          <w:szCs w:val="20"/>
          <w:lang w:eastAsia="es-AR"/>
        </w:rPr>
        <w:t xml:space="preserve"> </w:t>
      </w:r>
      <w:r w:rsidRPr="00950AC5">
        <w:rPr>
          <w:rFonts w:ascii="Brush Script Std" w:hAnsi="Brush Script Std"/>
          <w:b/>
          <w:i/>
          <w:sz w:val="52"/>
          <w:szCs w:val="52"/>
          <w:lang w:eastAsia="es-AR"/>
        </w:rPr>
        <w:t xml:space="preserve"> </w:t>
      </w:r>
      <w:r w:rsidRPr="00950AC5">
        <w:rPr>
          <w:rFonts w:ascii="Brush Script Std" w:hAnsi="Brush Script Std"/>
          <w:sz w:val="52"/>
          <w:szCs w:val="52"/>
          <w:lang w:eastAsia="es-AR"/>
        </w:rPr>
        <w:t xml:space="preserve">    Kryon</w:t>
      </w:r>
    </w:p>
    <w:p w:rsidR="004B5A46" w:rsidRPr="00E84B5E" w:rsidRDefault="004B5A46" w:rsidP="00E84B5E">
      <w:pPr>
        <w:pStyle w:val="NoSpacing"/>
        <w:rPr>
          <w:rFonts w:ascii="Arial" w:hAnsi="Arial" w:cs="Arial"/>
          <w:sz w:val="20"/>
          <w:szCs w:val="20"/>
          <w:lang w:val="es-AR"/>
        </w:rPr>
      </w:pPr>
    </w:p>
    <w:p w:rsidR="004B5A46" w:rsidRPr="00F56D4A" w:rsidRDefault="004B5A46" w:rsidP="00396876">
      <w:pPr>
        <w:spacing w:after="0"/>
      </w:pPr>
      <w:r w:rsidRPr="00E84B5E">
        <w:rPr>
          <w:rFonts w:ascii="Arial" w:hAnsi="Arial" w:cs="Arial"/>
          <w:sz w:val="20"/>
          <w:szCs w:val="20"/>
        </w:rPr>
        <w:t>© Lee Carroll</w:t>
      </w:r>
      <w:r>
        <w:rPr>
          <w:rFonts w:ascii="Arial" w:hAnsi="Arial" w:cs="Arial"/>
          <w:sz w:val="20"/>
          <w:szCs w:val="20"/>
        </w:rPr>
        <w:t xml:space="preserve"> </w:t>
      </w:r>
    </w:p>
    <w:p w:rsidR="004B5A46" w:rsidRPr="0063313D" w:rsidRDefault="004B5A46"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4B5A46" w:rsidRDefault="004B5A46" w:rsidP="0027003A">
      <w:pPr>
        <w:spacing w:after="0"/>
        <w:jc w:val="both"/>
        <w:rPr>
          <w:rFonts w:ascii="Arial" w:hAnsi="Arial" w:cs="Arial"/>
          <w:sz w:val="20"/>
          <w:szCs w:val="20"/>
        </w:rPr>
      </w:pPr>
    </w:p>
    <w:p w:rsidR="004B5A46" w:rsidRPr="00BF504F" w:rsidRDefault="004B5A46"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sectPr w:rsidR="004B5A46" w:rsidRPr="00BF504F"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A46" w:rsidRDefault="004B5A46">
      <w:r>
        <w:separator/>
      </w:r>
    </w:p>
  </w:endnote>
  <w:endnote w:type="continuationSeparator" w:id="0">
    <w:p w:rsidR="004B5A46" w:rsidRDefault="004B5A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A46" w:rsidRDefault="004B5A4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B5A46" w:rsidRDefault="004B5A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A46" w:rsidRDefault="004B5A4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B5A46" w:rsidRDefault="004B5A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A46" w:rsidRDefault="004B5A46">
      <w:r>
        <w:separator/>
      </w:r>
    </w:p>
  </w:footnote>
  <w:footnote w:type="continuationSeparator" w:id="0">
    <w:p w:rsidR="004B5A46" w:rsidRDefault="004B5A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A4462"/>
    <w:rsid w:val="000C1DB3"/>
    <w:rsid w:val="000F1C8F"/>
    <w:rsid w:val="000F683A"/>
    <w:rsid w:val="00102D3F"/>
    <w:rsid w:val="00105D54"/>
    <w:rsid w:val="001060DD"/>
    <w:rsid w:val="001115EB"/>
    <w:rsid w:val="00142EDD"/>
    <w:rsid w:val="0016490A"/>
    <w:rsid w:val="00173BD6"/>
    <w:rsid w:val="0018225C"/>
    <w:rsid w:val="001912E1"/>
    <w:rsid w:val="00197C1E"/>
    <w:rsid w:val="001B79FD"/>
    <w:rsid w:val="001C1267"/>
    <w:rsid w:val="001E168B"/>
    <w:rsid w:val="001E68C7"/>
    <w:rsid w:val="001E7F8A"/>
    <w:rsid w:val="001F114E"/>
    <w:rsid w:val="001F419A"/>
    <w:rsid w:val="0021652B"/>
    <w:rsid w:val="0027003A"/>
    <w:rsid w:val="0028180D"/>
    <w:rsid w:val="00293290"/>
    <w:rsid w:val="002B358C"/>
    <w:rsid w:val="002C35B8"/>
    <w:rsid w:val="002C5391"/>
    <w:rsid w:val="002F0691"/>
    <w:rsid w:val="002F21C5"/>
    <w:rsid w:val="002F7E4C"/>
    <w:rsid w:val="00304D9C"/>
    <w:rsid w:val="00306B43"/>
    <w:rsid w:val="003077BF"/>
    <w:rsid w:val="00320BC3"/>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658E2"/>
    <w:rsid w:val="0047092A"/>
    <w:rsid w:val="004A41BB"/>
    <w:rsid w:val="004B5A46"/>
    <w:rsid w:val="004B5D56"/>
    <w:rsid w:val="004C1CD3"/>
    <w:rsid w:val="004C2F7B"/>
    <w:rsid w:val="004F2FF2"/>
    <w:rsid w:val="00503C2B"/>
    <w:rsid w:val="0052158B"/>
    <w:rsid w:val="005231AE"/>
    <w:rsid w:val="00524516"/>
    <w:rsid w:val="00537AC3"/>
    <w:rsid w:val="00543666"/>
    <w:rsid w:val="00571EE0"/>
    <w:rsid w:val="0058640F"/>
    <w:rsid w:val="00586864"/>
    <w:rsid w:val="00593A8D"/>
    <w:rsid w:val="0059475D"/>
    <w:rsid w:val="005B1A79"/>
    <w:rsid w:val="005B60FA"/>
    <w:rsid w:val="005D1A0D"/>
    <w:rsid w:val="005D7406"/>
    <w:rsid w:val="006135E5"/>
    <w:rsid w:val="0061524A"/>
    <w:rsid w:val="0062160F"/>
    <w:rsid w:val="0062569E"/>
    <w:rsid w:val="0063313D"/>
    <w:rsid w:val="00650723"/>
    <w:rsid w:val="00653A68"/>
    <w:rsid w:val="0066320D"/>
    <w:rsid w:val="00666AFD"/>
    <w:rsid w:val="0068090D"/>
    <w:rsid w:val="00690E9C"/>
    <w:rsid w:val="006A48D8"/>
    <w:rsid w:val="006C75AA"/>
    <w:rsid w:val="006D1D51"/>
    <w:rsid w:val="006D7055"/>
    <w:rsid w:val="006F0C5C"/>
    <w:rsid w:val="00707497"/>
    <w:rsid w:val="0072642A"/>
    <w:rsid w:val="0073009F"/>
    <w:rsid w:val="007316A7"/>
    <w:rsid w:val="00732B82"/>
    <w:rsid w:val="00737C1C"/>
    <w:rsid w:val="0074790E"/>
    <w:rsid w:val="00776129"/>
    <w:rsid w:val="00781D1C"/>
    <w:rsid w:val="007950D1"/>
    <w:rsid w:val="007A45D6"/>
    <w:rsid w:val="007B4D16"/>
    <w:rsid w:val="007D0360"/>
    <w:rsid w:val="007E2028"/>
    <w:rsid w:val="007F3951"/>
    <w:rsid w:val="008240AD"/>
    <w:rsid w:val="00834F8A"/>
    <w:rsid w:val="00837C4D"/>
    <w:rsid w:val="00844235"/>
    <w:rsid w:val="00846F8D"/>
    <w:rsid w:val="008547AC"/>
    <w:rsid w:val="00866B96"/>
    <w:rsid w:val="00871FFF"/>
    <w:rsid w:val="0087632A"/>
    <w:rsid w:val="00877BE2"/>
    <w:rsid w:val="00884DBE"/>
    <w:rsid w:val="00891AED"/>
    <w:rsid w:val="008A2A99"/>
    <w:rsid w:val="008B70FA"/>
    <w:rsid w:val="008D57FC"/>
    <w:rsid w:val="008D58AE"/>
    <w:rsid w:val="008E1133"/>
    <w:rsid w:val="008E7F96"/>
    <w:rsid w:val="008F6526"/>
    <w:rsid w:val="008F736C"/>
    <w:rsid w:val="009136AD"/>
    <w:rsid w:val="00915218"/>
    <w:rsid w:val="00921357"/>
    <w:rsid w:val="00931CDA"/>
    <w:rsid w:val="009323DD"/>
    <w:rsid w:val="0093531D"/>
    <w:rsid w:val="009419FD"/>
    <w:rsid w:val="00950AC5"/>
    <w:rsid w:val="0095277B"/>
    <w:rsid w:val="00966408"/>
    <w:rsid w:val="00966DF2"/>
    <w:rsid w:val="0097319F"/>
    <w:rsid w:val="00981152"/>
    <w:rsid w:val="009911F5"/>
    <w:rsid w:val="00994CB6"/>
    <w:rsid w:val="00995B35"/>
    <w:rsid w:val="009A4AD9"/>
    <w:rsid w:val="009B057C"/>
    <w:rsid w:val="009C4412"/>
    <w:rsid w:val="009D6058"/>
    <w:rsid w:val="009E6CF2"/>
    <w:rsid w:val="009F1D80"/>
    <w:rsid w:val="009F4C83"/>
    <w:rsid w:val="00A0243D"/>
    <w:rsid w:val="00A074C6"/>
    <w:rsid w:val="00A07C63"/>
    <w:rsid w:val="00A41C23"/>
    <w:rsid w:val="00A455B7"/>
    <w:rsid w:val="00A5287A"/>
    <w:rsid w:val="00A54E08"/>
    <w:rsid w:val="00A56D4F"/>
    <w:rsid w:val="00A6440D"/>
    <w:rsid w:val="00A666D7"/>
    <w:rsid w:val="00A76DF7"/>
    <w:rsid w:val="00A91E6E"/>
    <w:rsid w:val="00AB61CE"/>
    <w:rsid w:val="00AD6C1A"/>
    <w:rsid w:val="00AE5523"/>
    <w:rsid w:val="00B0203E"/>
    <w:rsid w:val="00B11E26"/>
    <w:rsid w:val="00B201AA"/>
    <w:rsid w:val="00B23030"/>
    <w:rsid w:val="00B23456"/>
    <w:rsid w:val="00B45C65"/>
    <w:rsid w:val="00B5150D"/>
    <w:rsid w:val="00B626E7"/>
    <w:rsid w:val="00B6518A"/>
    <w:rsid w:val="00B65A3A"/>
    <w:rsid w:val="00B76059"/>
    <w:rsid w:val="00B833B8"/>
    <w:rsid w:val="00B83A56"/>
    <w:rsid w:val="00B84827"/>
    <w:rsid w:val="00B84D8A"/>
    <w:rsid w:val="00B91744"/>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CF70FD"/>
    <w:rsid w:val="00D0228F"/>
    <w:rsid w:val="00D410E2"/>
    <w:rsid w:val="00D45410"/>
    <w:rsid w:val="00D50EAD"/>
    <w:rsid w:val="00D6237A"/>
    <w:rsid w:val="00D669F9"/>
    <w:rsid w:val="00D7567C"/>
    <w:rsid w:val="00D86B03"/>
    <w:rsid w:val="00D96D8A"/>
    <w:rsid w:val="00DD1D75"/>
    <w:rsid w:val="00DE199A"/>
    <w:rsid w:val="00E0399E"/>
    <w:rsid w:val="00E05936"/>
    <w:rsid w:val="00E0642D"/>
    <w:rsid w:val="00E14716"/>
    <w:rsid w:val="00E17F40"/>
    <w:rsid w:val="00E3017C"/>
    <w:rsid w:val="00E5277E"/>
    <w:rsid w:val="00E61B0B"/>
    <w:rsid w:val="00E7186F"/>
    <w:rsid w:val="00E71C8C"/>
    <w:rsid w:val="00E84B5E"/>
    <w:rsid w:val="00EB3214"/>
    <w:rsid w:val="00ED6A9D"/>
    <w:rsid w:val="00EE318C"/>
    <w:rsid w:val="00EE498A"/>
    <w:rsid w:val="00F22173"/>
    <w:rsid w:val="00F353D0"/>
    <w:rsid w:val="00F371A7"/>
    <w:rsid w:val="00F56D4A"/>
    <w:rsid w:val="00F63215"/>
    <w:rsid w:val="00F6578F"/>
    <w:rsid w:val="00F86C3F"/>
    <w:rsid w:val="00F94E5B"/>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875771922">
      <w:marLeft w:val="0"/>
      <w:marRight w:val="0"/>
      <w:marTop w:val="0"/>
      <w:marBottom w:val="0"/>
      <w:divBdr>
        <w:top w:val="none" w:sz="0" w:space="0" w:color="auto"/>
        <w:left w:val="none" w:sz="0" w:space="0" w:color="auto"/>
        <w:bottom w:val="none" w:sz="0" w:space="0" w:color="auto"/>
        <w:right w:val="none" w:sz="0" w:space="0" w:color="auto"/>
      </w:divBdr>
    </w:div>
    <w:div w:id="1875771923">
      <w:marLeft w:val="0"/>
      <w:marRight w:val="0"/>
      <w:marTop w:val="0"/>
      <w:marBottom w:val="0"/>
      <w:divBdr>
        <w:top w:val="none" w:sz="0" w:space="0" w:color="auto"/>
        <w:left w:val="none" w:sz="0" w:space="0" w:color="auto"/>
        <w:bottom w:val="none" w:sz="0" w:space="0" w:color="auto"/>
        <w:right w:val="none" w:sz="0" w:space="0" w:color="auto"/>
      </w:divBdr>
    </w:div>
    <w:div w:id="1875771925">
      <w:marLeft w:val="0"/>
      <w:marRight w:val="0"/>
      <w:marTop w:val="0"/>
      <w:marBottom w:val="0"/>
      <w:divBdr>
        <w:top w:val="none" w:sz="0" w:space="0" w:color="auto"/>
        <w:left w:val="none" w:sz="0" w:space="0" w:color="auto"/>
        <w:bottom w:val="none" w:sz="0" w:space="0" w:color="auto"/>
        <w:right w:val="none" w:sz="0" w:space="0" w:color="auto"/>
      </w:divBdr>
      <w:divsChild>
        <w:div w:id="1875771924">
          <w:marLeft w:val="0"/>
          <w:marRight w:val="0"/>
          <w:marTop w:val="0"/>
          <w:marBottom w:val="0"/>
          <w:divBdr>
            <w:top w:val="none" w:sz="0" w:space="0" w:color="auto"/>
            <w:left w:val="none" w:sz="0" w:space="0" w:color="auto"/>
            <w:bottom w:val="none" w:sz="0" w:space="0" w:color="auto"/>
            <w:right w:val="none" w:sz="0" w:space="0" w:color="auto"/>
          </w:divBdr>
          <w:divsChild>
            <w:div w:id="1875771945">
              <w:marLeft w:val="0"/>
              <w:marRight w:val="0"/>
              <w:marTop w:val="0"/>
              <w:marBottom w:val="0"/>
              <w:divBdr>
                <w:top w:val="none" w:sz="0" w:space="0" w:color="auto"/>
                <w:left w:val="none" w:sz="0" w:space="0" w:color="auto"/>
                <w:bottom w:val="none" w:sz="0" w:space="0" w:color="auto"/>
                <w:right w:val="none" w:sz="0" w:space="0" w:color="auto"/>
              </w:divBdr>
              <w:divsChild>
                <w:div w:id="187577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771939">
      <w:marLeft w:val="0"/>
      <w:marRight w:val="0"/>
      <w:marTop w:val="0"/>
      <w:marBottom w:val="0"/>
      <w:divBdr>
        <w:top w:val="none" w:sz="0" w:space="0" w:color="auto"/>
        <w:left w:val="none" w:sz="0" w:space="0" w:color="auto"/>
        <w:bottom w:val="none" w:sz="0" w:space="0" w:color="auto"/>
        <w:right w:val="none" w:sz="0" w:space="0" w:color="auto"/>
      </w:divBdr>
      <w:divsChild>
        <w:div w:id="1875771935">
          <w:marLeft w:val="0"/>
          <w:marRight w:val="0"/>
          <w:marTop w:val="0"/>
          <w:marBottom w:val="0"/>
          <w:divBdr>
            <w:top w:val="none" w:sz="0" w:space="0" w:color="auto"/>
            <w:left w:val="none" w:sz="0" w:space="0" w:color="auto"/>
            <w:bottom w:val="none" w:sz="0" w:space="0" w:color="auto"/>
            <w:right w:val="none" w:sz="0" w:space="0" w:color="auto"/>
          </w:divBdr>
          <w:divsChild>
            <w:div w:id="1875771934">
              <w:marLeft w:val="0"/>
              <w:marRight w:val="0"/>
              <w:marTop w:val="0"/>
              <w:marBottom w:val="0"/>
              <w:divBdr>
                <w:top w:val="none" w:sz="0" w:space="0" w:color="auto"/>
                <w:left w:val="none" w:sz="0" w:space="0" w:color="auto"/>
                <w:bottom w:val="none" w:sz="0" w:space="0" w:color="auto"/>
                <w:right w:val="none" w:sz="0" w:space="0" w:color="auto"/>
              </w:divBdr>
              <w:divsChild>
                <w:div w:id="187577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771943">
      <w:marLeft w:val="0"/>
      <w:marRight w:val="0"/>
      <w:marTop w:val="0"/>
      <w:marBottom w:val="0"/>
      <w:divBdr>
        <w:top w:val="none" w:sz="0" w:space="0" w:color="auto"/>
        <w:left w:val="none" w:sz="0" w:space="0" w:color="auto"/>
        <w:bottom w:val="none" w:sz="0" w:space="0" w:color="auto"/>
        <w:right w:val="none" w:sz="0" w:space="0" w:color="auto"/>
      </w:divBdr>
      <w:divsChild>
        <w:div w:id="1875771947">
          <w:marLeft w:val="0"/>
          <w:marRight w:val="0"/>
          <w:marTop w:val="0"/>
          <w:marBottom w:val="0"/>
          <w:divBdr>
            <w:top w:val="none" w:sz="0" w:space="0" w:color="auto"/>
            <w:left w:val="none" w:sz="0" w:space="0" w:color="auto"/>
            <w:bottom w:val="none" w:sz="0" w:space="0" w:color="auto"/>
            <w:right w:val="none" w:sz="0" w:space="0" w:color="auto"/>
          </w:divBdr>
          <w:divsChild>
            <w:div w:id="1875771942">
              <w:marLeft w:val="0"/>
              <w:marRight w:val="0"/>
              <w:marTop w:val="0"/>
              <w:marBottom w:val="0"/>
              <w:divBdr>
                <w:top w:val="none" w:sz="0" w:space="0" w:color="auto"/>
                <w:left w:val="none" w:sz="0" w:space="0" w:color="auto"/>
                <w:bottom w:val="none" w:sz="0" w:space="0" w:color="auto"/>
                <w:right w:val="none" w:sz="0" w:space="0" w:color="auto"/>
              </w:divBdr>
              <w:divsChild>
                <w:div w:id="1875771927">
                  <w:marLeft w:val="0"/>
                  <w:marRight w:val="0"/>
                  <w:marTop w:val="0"/>
                  <w:marBottom w:val="0"/>
                  <w:divBdr>
                    <w:top w:val="none" w:sz="0" w:space="0" w:color="auto"/>
                    <w:left w:val="none" w:sz="0" w:space="0" w:color="auto"/>
                    <w:bottom w:val="none" w:sz="0" w:space="0" w:color="auto"/>
                    <w:right w:val="none" w:sz="0" w:space="0" w:color="auto"/>
                  </w:divBdr>
                  <w:divsChild>
                    <w:div w:id="1875771936">
                      <w:marLeft w:val="0"/>
                      <w:marRight w:val="0"/>
                      <w:marTop w:val="0"/>
                      <w:marBottom w:val="0"/>
                      <w:divBdr>
                        <w:top w:val="none" w:sz="0" w:space="0" w:color="auto"/>
                        <w:left w:val="none" w:sz="0" w:space="0" w:color="auto"/>
                        <w:bottom w:val="none" w:sz="0" w:space="0" w:color="auto"/>
                        <w:right w:val="none" w:sz="0" w:space="0" w:color="auto"/>
                      </w:divBdr>
                      <w:divsChild>
                        <w:div w:id="1875771926">
                          <w:marLeft w:val="0"/>
                          <w:marRight w:val="0"/>
                          <w:marTop w:val="0"/>
                          <w:marBottom w:val="240"/>
                          <w:divBdr>
                            <w:top w:val="none" w:sz="0" w:space="0" w:color="auto"/>
                            <w:left w:val="none" w:sz="0" w:space="0" w:color="auto"/>
                            <w:bottom w:val="none" w:sz="0" w:space="0" w:color="auto"/>
                            <w:right w:val="none" w:sz="0" w:space="0" w:color="auto"/>
                          </w:divBdr>
                        </w:div>
                        <w:div w:id="1875771928">
                          <w:marLeft w:val="0"/>
                          <w:marRight w:val="0"/>
                          <w:marTop w:val="0"/>
                          <w:marBottom w:val="240"/>
                          <w:divBdr>
                            <w:top w:val="none" w:sz="0" w:space="0" w:color="auto"/>
                            <w:left w:val="none" w:sz="0" w:space="0" w:color="auto"/>
                            <w:bottom w:val="none" w:sz="0" w:space="0" w:color="auto"/>
                            <w:right w:val="none" w:sz="0" w:space="0" w:color="auto"/>
                          </w:divBdr>
                        </w:div>
                        <w:div w:id="1875771929">
                          <w:marLeft w:val="0"/>
                          <w:marRight w:val="0"/>
                          <w:marTop w:val="0"/>
                          <w:marBottom w:val="240"/>
                          <w:divBdr>
                            <w:top w:val="none" w:sz="0" w:space="0" w:color="auto"/>
                            <w:left w:val="none" w:sz="0" w:space="0" w:color="auto"/>
                            <w:bottom w:val="none" w:sz="0" w:space="0" w:color="auto"/>
                            <w:right w:val="none" w:sz="0" w:space="0" w:color="auto"/>
                          </w:divBdr>
                        </w:div>
                        <w:div w:id="1875771930">
                          <w:marLeft w:val="0"/>
                          <w:marRight w:val="0"/>
                          <w:marTop w:val="0"/>
                          <w:marBottom w:val="240"/>
                          <w:divBdr>
                            <w:top w:val="none" w:sz="0" w:space="0" w:color="auto"/>
                            <w:left w:val="none" w:sz="0" w:space="0" w:color="auto"/>
                            <w:bottom w:val="none" w:sz="0" w:space="0" w:color="auto"/>
                            <w:right w:val="none" w:sz="0" w:space="0" w:color="auto"/>
                          </w:divBdr>
                        </w:div>
                        <w:div w:id="1875771931">
                          <w:marLeft w:val="0"/>
                          <w:marRight w:val="0"/>
                          <w:marTop w:val="0"/>
                          <w:marBottom w:val="240"/>
                          <w:divBdr>
                            <w:top w:val="none" w:sz="0" w:space="0" w:color="auto"/>
                            <w:left w:val="none" w:sz="0" w:space="0" w:color="auto"/>
                            <w:bottom w:val="none" w:sz="0" w:space="0" w:color="auto"/>
                            <w:right w:val="none" w:sz="0" w:space="0" w:color="auto"/>
                          </w:divBdr>
                        </w:div>
                        <w:div w:id="1875771933">
                          <w:marLeft w:val="0"/>
                          <w:marRight w:val="0"/>
                          <w:marTop w:val="0"/>
                          <w:marBottom w:val="240"/>
                          <w:divBdr>
                            <w:top w:val="none" w:sz="0" w:space="0" w:color="auto"/>
                            <w:left w:val="none" w:sz="0" w:space="0" w:color="auto"/>
                            <w:bottom w:val="none" w:sz="0" w:space="0" w:color="auto"/>
                            <w:right w:val="none" w:sz="0" w:space="0" w:color="auto"/>
                          </w:divBdr>
                        </w:div>
                        <w:div w:id="1875771937">
                          <w:marLeft w:val="0"/>
                          <w:marRight w:val="0"/>
                          <w:marTop w:val="0"/>
                          <w:marBottom w:val="240"/>
                          <w:divBdr>
                            <w:top w:val="none" w:sz="0" w:space="0" w:color="auto"/>
                            <w:left w:val="none" w:sz="0" w:space="0" w:color="auto"/>
                            <w:bottom w:val="none" w:sz="0" w:space="0" w:color="auto"/>
                            <w:right w:val="none" w:sz="0" w:space="0" w:color="auto"/>
                          </w:divBdr>
                        </w:div>
                        <w:div w:id="1875771938">
                          <w:marLeft w:val="0"/>
                          <w:marRight w:val="0"/>
                          <w:marTop w:val="0"/>
                          <w:marBottom w:val="240"/>
                          <w:divBdr>
                            <w:top w:val="none" w:sz="0" w:space="0" w:color="auto"/>
                            <w:left w:val="none" w:sz="0" w:space="0" w:color="auto"/>
                            <w:bottom w:val="none" w:sz="0" w:space="0" w:color="auto"/>
                            <w:right w:val="none" w:sz="0" w:space="0" w:color="auto"/>
                          </w:divBdr>
                        </w:div>
                        <w:div w:id="1875771940">
                          <w:marLeft w:val="0"/>
                          <w:marRight w:val="0"/>
                          <w:marTop w:val="0"/>
                          <w:marBottom w:val="240"/>
                          <w:divBdr>
                            <w:top w:val="none" w:sz="0" w:space="0" w:color="auto"/>
                            <w:left w:val="none" w:sz="0" w:space="0" w:color="auto"/>
                            <w:bottom w:val="none" w:sz="0" w:space="0" w:color="auto"/>
                            <w:right w:val="none" w:sz="0" w:space="0" w:color="auto"/>
                          </w:divBdr>
                        </w:div>
                        <w:div w:id="1875771941">
                          <w:marLeft w:val="0"/>
                          <w:marRight w:val="0"/>
                          <w:marTop w:val="0"/>
                          <w:marBottom w:val="240"/>
                          <w:divBdr>
                            <w:top w:val="none" w:sz="0" w:space="0" w:color="auto"/>
                            <w:left w:val="none" w:sz="0" w:space="0" w:color="auto"/>
                            <w:bottom w:val="none" w:sz="0" w:space="0" w:color="auto"/>
                            <w:right w:val="none" w:sz="0" w:space="0" w:color="auto"/>
                          </w:divBdr>
                        </w:div>
                        <w:div w:id="1875771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5771948">
      <w:marLeft w:val="0"/>
      <w:marRight w:val="0"/>
      <w:marTop w:val="0"/>
      <w:marBottom w:val="0"/>
      <w:divBdr>
        <w:top w:val="none" w:sz="0" w:space="0" w:color="auto"/>
        <w:left w:val="none" w:sz="0" w:space="0" w:color="auto"/>
        <w:bottom w:val="none" w:sz="0" w:space="0" w:color="auto"/>
        <w:right w:val="none" w:sz="0" w:space="0" w:color="auto"/>
      </w:divBdr>
      <w:divsChild>
        <w:div w:id="1875771951">
          <w:marLeft w:val="0"/>
          <w:marRight w:val="0"/>
          <w:marTop w:val="0"/>
          <w:marBottom w:val="0"/>
          <w:divBdr>
            <w:top w:val="none" w:sz="0" w:space="0" w:color="auto"/>
            <w:left w:val="none" w:sz="0" w:space="0" w:color="auto"/>
            <w:bottom w:val="none" w:sz="0" w:space="0" w:color="auto"/>
            <w:right w:val="none" w:sz="0" w:space="0" w:color="auto"/>
          </w:divBdr>
          <w:divsChild>
            <w:div w:id="1875771949">
              <w:marLeft w:val="0"/>
              <w:marRight w:val="0"/>
              <w:marTop w:val="0"/>
              <w:marBottom w:val="0"/>
              <w:divBdr>
                <w:top w:val="none" w:sz="0" w:space="0" w:color="auto"/>
                <w:left w:val="none" w:sz="0" w:space="0" w:color="auto"/>
                <w:bottom w:val="none" w:sz="0" w:space="0" w:color="auto"/>
                <w:right w:val="none" w:sz="0" w:space="0" w:color="auto"/>
              </w:divBdr>
              <w:divsChild>
                <w:div w:id="187577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771972">
      <w:marLeft w:val="0"/>
      <w:marRight w:val="0"/>
      <w:marTop w:val="0"/>
      <w:marBottom w:val="0"/>
      <w:divBdr>
        <w:top w:val="none" w:sz="0" w:space="0" w:color="auto"/>
        <w:left w:val="none" w:sz="0" w:space="0" w:color="auto"/>
        <w:bottom w:val="none" w:sz="0" w:space="0" w:color="auto"/>
        <w:right w:val="none" w:sz="0" w:space="0" w:color="auto"/>
      </w:divBdr>
      <w:divsChild>
        <w:div w:id="1875771993">
          <w:marLeft w:val="0"/>
          <w:marRight w:val="0"/>
          <w:marTop w:val="0"/>
          <w:marBottom w:val="0"/>
          <w:divBdr>
            <w:top w:val="none" w:sz="0" w:space="0" w:color="auto"/>
            <w:left w:val="none" w:sz="0" w:space="0" w:color="auto"/>
            <w:bottom w:val="none" w:sz="0" w:space="0" w:color="auto"/>
            <w:right w:val="none" w:sz="0" w:space="0" w:color="auto"/>
          </w:divBdr>
          <w:divsChild>
            <w:div w:id="1875771973">
              <w:marLeft w:val="0"/>
              <w:marRight w:val="0"/>
              <w:marTop w:val="0"/>
              <w:marBottom w:val="0"/>
              <w:divBdr>
                <w:top w:val="none" w:sz="0" w:space="0" w:color="auto"/>
                <w:left w:val="none" w:sz="0" w:space="0" w:color="auto"/>
                <w:bottom w:val="none" w:sz="0" w:space="0" w:color="auto"/>
                <w:right w:val="none" w:sz="0" w:space="0" w:color="auto"/>
              </w:divBdr>
              <w:divsChild>
                <w:div w:id="1875771979">
                  <w:marLeft w:val="0"/>
                  <w:marRight w:val="0"/>
                  <w:marTop w:val="0"/>
                  <w:marBottom w:val="0"/>
                  <w:divBdr>
                    <w:top w:val="none" w:sz="0" w:space="0" w:color="auto"/>
                    <w:left w:val="none" w:sz="0" w:space="0" w:color="auto"/>
                    <w:bottom w:val="none" w:sz="0" w:space="0" w:color="auto"/>
                    <w:right w:val="none" w:sz="0" w:space="0" w:color="auto"/>
                  </w:divBdr>
                  <w:divsChild>
                    <w:div w:id="1875771974">
                      <w:marLeft w:val="0"/>
                      <w:marRight w:val="0"/>
                      <w:marTop w:val="0"/>
                      <w:marBottom w:val="0"/>
                      <w:divBdr>
                        <w:top w:val="none" w:sz="0" w:space="0" w:color="auto"/>
                        <w:left w:val="none" w:sz="0" w:space="0" w:color="auto"/>
                        <w:bottom w:val="none" w:sz="0" w:space="0" w:color="auto"/>
                        <w:right w:val="none" w:sz="0" w:space="0" w:color="auto"/>
                      </w:divBdr>
                      <w:divsChild>
                        <w:div w:id="1875771952">
                          <w:marLeft w:val="0"/>
                          <w:marRight w:val="0"/>
                          <w:marTop w:val="0"/>
                          <w:marBottom w:val="240"/>
                          <w:divBdr>
                            <w:top w:val="none" w:sz="0" w:space="0" w:color="auto"/>
                            <w:left w:val="none" w:sz="0" w:space="0" w:color="auto"/>
                            <w:bottom w:val="none" w:sz="0" w:space="0" w:color="auto"/>
                            <w:right w:val="none" w:sz="0" w:space="0" w:color="auto"/>
                          </w:divBdr>
                        </w:div>
                        <w:div w:id="1875771953">
                          <w:marLeft w:val="0"/>
                          <w:marRight w:val="0"/>
                          <w:marTop w:val="0"/>
                          <w:marBottom w:val="240"/>
                          <w:divBdr>
                            <w:top w:val="none" w:sz="0" w:space="0" w:color="auto"/>
                            <w:left w:val="none" w:sz="0" w:space="0" w:color="auto"/>
                            <w:bottom w:val="none" w:sz="0" w:space="0" w:color="auto"/>
                            <w:right w:val="none" w:sz="0" w:space="0" w:color="auto"/>
                          </w:divBdr>
                        </w:div>
                        <w:div w:id="1875771955">
                          <w:marLeft w:val="0"/>
                          <w:marRight w:val="0"/>
                          <w:marTop w:val="0"/>
                          <w:marBottom w:val="240"/>
                          <w:divBdr>
                            <w:top w:val="none" w:sz="0" w:space="0" w:color="auto"/>
                            <w:left w:val="none" w:sz="0" w:space="0" w:color="auto"/>
                            <w:bottom w:val="none" w:sz="0" w:space="0" w:color="auto"/>
                            <w:right w:val="none" w:sz="0" w:space="0" w:color="auto"/>
                          </w:divBdr>
                        </w:div>
                        <w:div w:id="1875771960">
                          <w:marLeft w:val="0"/>
                          <w:marRight w:val="0"/>
                          <w:marTop w:val="0"/>
                          <w:marBottom w:val="240"/>
                          <w:divBdr>
                            <w:top w:val="none" w:sz="0" w:space="0" w:color="auto"/>
                            <w:left w:val="none" w:sz="0" w:space="0" w:color="auto"/>
                            <w:bottom w:val="none" w:sz="0" w:space="0" w:color="auto"/>
                            <w:right w:val="none" w:sz="0" w:space="0" w:color="auto"/>
                          </w:divBdr>
                        </w:div>
                        <w:div w:id="1875771962">
                          <w:marLeft w:val="0"/>
                          <w:marRight w:val="0"/>
                          <w:marTop w:val="0"/>
                          <w:marBottom w:val="240"/>
                          <w:divBdr>
                            <w:top w:val="none" w:sz="0" w:space="0" w:color="auto"/>
                            <w:left w:val="none" w:sz="0" w:space="0" w:color="auto"/>
                            <w:bottom w:val="none" w:sz="0" w:space="0" w:color="auto"/>
                            <w:right w:val="none" w:sz="0" w:space="0" w:color="auto"/>
                          </w:divBdr>
                        </w:div>
                        <w:div w:id="1875771964">
                          <w:marLeft w:val="0"/>
                          <w:marRight w:val="0"/>
                          <w:marTop w:val="0"/>
                          <w:marBottom w:val="240"/>
                          <w:divBdr>
                            <w:top w:val="none" w:sz="0" w:space="0" w:color="auto"/>
                            <w:left w:val="none" w:sz="0" w:space="0" w:color="auto"/>
                            <w:bottom w:val="none" w:sz="0" w:space="0" w:color="auto"/>
                            <w:right w:val="none" w:sz="0" w:space="0" w:color="auto"/>
                          </w:divBdr>
                        </w:div>
                        <w:div w:id="1875771965">
                          <w:marLeft w:val="0"/>
                          <w:marRight w:val="0"/>
                          <w:marTop w:val="0"/>
                          <w:marBottom w:val="240"/>
                          <w:divBdr>
                            <w:top w:val="none" w:sz="0" w:space="0" w:color="auto"/>
                            <w:left w:val="none" w:sz="0" w:space="0" w:color="auto"/>
                            <w:bottom w:val="none" w:sz="0" w:space="0" w:color="auto"/>
                            <w:right w:val="none" w:sz="0" w:space="0" w:color="auto"/>
                          </w:divBdr>
                        </w:div>
                        <w:div w:id="1875771966">
                          <w:marLeft w:val="0"/>
                          <w:marRight w:val="0"/>
                          <w:marTop w:val="0"/>
                          <w:marBottom w:val="240"/>
                          <w:divBdr>
                            <w:top w:val="none" w:sz="0" w:space="0" w:color="auto"/>
                            <w:left w:val="none" w:sz="0" w:space="0" w:color="auto"/>
                            <w:bottom w:val="none" w:sz="0" w:space="0" w:color="auto"/>
                            <w:right w:val="none" w:sz="0" w:space="0" w:color="auto"/>
                          </w:divBdr>
                        </w:div>
                        <w:div w:id="1875771969">
                          <w:marLeft w:val="0"/>
                          <w:marRight w:val="0"/>
                          <w:marTop w:val="0"/>
                          <w:marBottom w:val="240"/>
                          <w:divBdr>
                            <w:top w:val="none" w:sz="0" w:space="0" w:color="auto"/>
                            <w:left w:val="none" w:sz="0" w:space="0" w:color="auto"/>
                            <w:bottom w:val="none" w:sz="0" w:space="0" w:color="auto"/>
                            <w:right w:val="none" w:sz="0" w:space="0" w:color="auto"/>
                          </w:divBdr>
                        </w:div>
                        <w:div w:id="1875771970">
                          <w:marLeft w:val="0"/>
                          <w:marRight w:val="0"/>
                          <w:marTop w:val="0"/>
                          <w:marBottom w:val="240"/>
                          <w:divBdr>
                            <w:top w:val="none" w:sz="0" w:space="0" w:color="auto"/>
                            <w:left w:val="none" w:sz="0" w:space="0" w:color="auto"/>
                            <w:bottom w:val="none" w:sz="0" w:space="0" w:color="auto"/>
                            <w:right w:val="none" w:sz="0" w:space="0" w:color="auto"/>
                          </w:divBdr>
                        </w:div>
                        <w:div w:id="1875771978">
                          <w:marLeft w:val="0"/>
                          <w:marRight w:val="0"/>
                          <w:marTop w:val="0"/>
                          <w:marBottom w:val="240"/>
                          <w:divBdr>
                            <w:top w:val="none" w:sz="0" w:space="0" w:color="auto"/>
                            <w:left w:val="none" w:sz="0" w:space="0" w:color="auto"/>
                            <w:bottom w:val="none" w:sz="0" w:space="0" w:color="auto"/>
                            <w:right w:val="none" w:sz="0" w:space="0" w:color="auto"/>
                          </w:divBdr>
                        </w:div>
                        <w:div w:id="1875771986">
                          <w:marLeft w:val="0"/>
                          <w:marRight w:val="0"/>
                          <w:marTop w:val="0"/>
                          <w:marBottom w:val="240"/>
                          <w:divBdr>
                            <w:top w:val="none" w:sz="0" w:space="0" w:color="auto"/>
                            <w:left w:val="none" w:sz="0" w:space="0" w:color="auto"/>
                            <w:bottom w:val="none" w:sz="0" w:space="0" w:color="auto"/>
                            <w:right w:val="none" w:sz="0" w:space="0" w:color="auto"/>
                          </w:divBdr>
                        </w:div>
                        <w:div w:id="1875771987">
                          <w:marLeft w:val="0"/>
                          <w:marRight w:val="0"/>
                          <w:marTop w:val="0"/>
                          <w:marBottom w:val="240"/>
                          <w:divBdr>
                            <w:top w:val="none" w:sz="0" w:space="0" w:color="auto"/>
                            <w:left w:val="none" w:sz="0" w:space="0" w:color="auto"/>
                            <w:bottom w:val="none" w:sz="0" w:space="0" w:color="auto"/>
                            <w:right w:val="none" w:sz="0" w:space="0" w:color="auto"/>
                          </w:divBdr>
                        </w:div>
                        <w:div w:id="1875771990">
                          <w:marLeft w:val="0"/>
                          <w:marRight w:val="0"/>
                          <w:marTop w:val="0"/>
                          <w:marBottom w:val="240"/>
                          <w:divBdr>
                            <w:top w:val="none" w:sz="0" w:space="0" w:color="auto"/>
                            <w:left w:val="none" w:sz="0" w:space="0" w:color="auto"/>
                            <w:bottom w:val="none" w:sz="0" w:space="0" w:color="auto"/>
                            <w:right w:val="none" w:sz="0" w:space="0" w:color="auto"/>
                          </w:divBdr>
                        </w:div>
                        <w:div w:id="1875771994">
                          <w:marLeft w:val="0"/>
                          <w:marRight w:val="0"/>
                          <w:marTop w:val="0"/>
                          <w:marBottom w:val="240"/>
                          <w:divBdr>
                            <w:top w:val="none" w:sz="0" w:space="0" w:color="auto"/>
                            <w:left w:val="none" w:sz="0" w:space="0" w:color="auto"/>
                            <w:bottom w:val="none" w:sz="0" w:space="0" w:color="auto"/>
                            <w:right w:val="none" w:sz="0" w:space="0" w:color="auto"/>
                          </w:divBdr>
                        </w:div>
                        <w:div w:id="1875771996">
                          <w:marLeft w:val="0"/>
                          <w:marRight w:val="0"/>
                          <w:marTop w:val="0"/>
                          <w:marBottom w:val="240"/>
                          <w:divBdr>
                            <w:top w:val="none" w:sz="0" w:space="0" w:color="auto"/>
                            <w:left w:val="none" w:sz="0" w:space="0" w:color="auto"/>
                            <w:bottom w:val="none" w:sz="0" w:space="0" w:color="auto"/>
                            <w:right w:val="none" w:sz="0" w:space="0" w:color="auto"/>
                          </w:divBdr>
                        </w:div>
                        <w:div w:id="1875771997">
                          <w:marLeft w:val="0"/>
                          <w:marRight w:val="0"/>
                          <w:marTop w:val="0"/>
                          <w:marBottom w:val="240"/>
                          <w:divBdr>
                            <w:top w:val="none" w:sz="0" w:space="0" w:color="auto"/>
                            <w:left w:val="none" w:sz="0" w:space="0" w:color="auto"/>
                            <w:bottom w:val="none" w:sz="0" w:space="0" w:color="auto"/>
                            <w:right w:val="none" w:sz="0" w:space="0" w:color="auto"/>
                          </w:divBdr>
                        </w:div>
                        <w:div w:id="18757720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5771995">
      <w:marLeft w:val="0"/>
      <w:marRight w:val="0"/>
      <w:marTop w:val="0"/>
      <w:marBottom w:val="0"/>
      <w:divBdr>
        <w:top w:val="none" w:sz="0" w:space="0" w:color="auto"/>
        <w:left w:val="none" w:sz="0" w:space="0" w:color="auto"/>
        <w:bottom w:val="none" w:sz="0" w:space="0" w:color="auto"/>
        <w:right w:val="none" w:sz="0" w:space="0" w:color="auto"/>
      </w:divBdr>
      <w:divsChild>
        <w:div w:id="1875771976">
          <w:marLeft w:val="0"/>
          <w:marRight w:val="0"/>
          <w:marTop w:val="0"/>
          <w:marBottom w:val="0"/>
          <w:divBdr>
            <w:top w:val="none" w:sz="0" w:space="0" w:color="auto"/>
            <w:left w:val="none" w:sz="0" w:space="0" w:color="auto"/>
            <w:bottom w:val="none" w:sz="0" w:space="0" w:color="auto"/>
            <w:right w:val="none" w:sz="0" w:space="0" w:color="auto"/>
          </w:divBdr>
          <w:divsChild>
            <w:div w:id="1875771984">
              <w:marLeft w:val="0"/>
              <w:marRight w:val="0"/>
              <w:marTop w:val="0"/>
              <w:marBottom w:val="0"/>
              <w:divBdr>
                <w:top w:val="none" w:sz="0" w:space="0" w:color="auto"/>
                <w:left w:val="none" w:sz="0" w:space="0" w:color="auto"/>
                <w:bottom w:val="none" w:sz="0" w:space="0" w:color="auto"/>
                <w:right w:val="none" w:sz="0" w:space="0" w:color="auto"/>
              </w:divBdr>
              <w:divsChild>
                <w:div w:id="1875771988">
                  <w:marLeft w:val="0"/>
                  <w:marRight w:val="0"/>
                  <w:marTop w:val="0"/>
                  <w:marBottom w:val="0"/>
                  <w:divBdr>
                    <w:top w:val="none" w:sz="0" w:space="0" w:color="auto"/>
                    <w:left w:val="none" w:sz="0" w:space="0" w:color="auto"/>
                    <w:bottom w:val="none" w:sz="0" w:space="0" w:color="auto"/>
                    <w:right w:val="none" w:sz="0" w:space="0" w:color="auto"/>
                  </w:divBdr>
                  <w:divsChild>
                    <w:div w:id="1875771959">
                      <w:marLeft w:val="0"/>
                      <w:marRight w:val="0"/>
                      <w:marTop w:val="0"/>
                      <w:marBottom w:val="0"/>
                      <w:divBdr>
                        <w:top w:val="none" w:sz="0" w:space="0" w:color="auto"/>
                        <w:left w:val="none" w:sz="0" w:space="0" w:color="auto"/>
                        <w:bottom w:val="none" w:sz="0" w:space="0" w:color="auto"/>
                        <w:right w:val="none" w:sz="0" w:space="0" w:color="auto"/>
                      </w:divBdr>
                      <w:divsChild>
                        <w:div w:id="1875771954">
                          <w:marLeft w:val="0"/>
                          <w:marRight w:val="0"/>
                          <w:marTop w:val="0"/>
                          <w:marBottom w:val="240"/>
                          <w:divBdr>
                            <w:top w:val="none" w:sz="0" w:space="0" w:color="auto"/>
                            <w:left w:val="none" w:sz="0" w:space="0" w:color="auto"/>
                            <w:bottom w:val="none" w:sz="0" w:space="0" w:color="auto"/>
                            <w:right w:val="none" w:sz="0" w:space="0" w:color="auto"/>
                          </w:divBdr>
                        </w:div>
                        <w:div w:id="1875771956">
                          <w:marLeft w:val="0"/>
                          <w:marRight w:val="0"/>
                          <w:marTop w:val="0"/>
                          <w:marBottom w:val="240"/>
                          <w:divBdr>
                            <w:top w:val="none" w:sz="0" w:space="0" w:color="auto"/>
                            <w:left w:val="none" w:sz="0" w:space="0" w:color="auto"/>
                            <w:bottom w:val="none" w:sz="0" w:space="0" w:color="auto"/>
                            <w:right w:val="none" w:sz="0" w:space="0" w:color="auto"/>
                          </w:divBdr>
                        </w:div>
                        <w:div w:id="1875771957">
                          <w:marLeft w:val="0"/>
                          <w:marRight w:val="0"/>
                          <w:marTop w:val="0"/>
                          <w:marBottom w:val="240"/>
                          <w:divBdr>
                            <w:top w:val="none" w:sz="0" w:space="0" w:color="auto"/>
                            <w:left w:val="none" w:sz="0" w:space="0" w:color="auto"/>
                            <w:bottom w:val="none" w:sz="0" w:space="0" w:color="auto"/>
                            <w:right w:val="none" w:sz="0" w:space="0" w:color="auto"/>
                          </w:divBdr>
                        </w:div>
                        <w:div w:id="1875771958">
                          <w:marLeft w:val="0"/>
                          <w:marRight w:val="0"/>
                          <w:marTop w:val="0"/>
                          <w:marBottom w:val="240"/>
                          <w:divBdr>
                            <w:top w:val="none" w:sz="0" w:space="0" w:color="auto"/>
                            <w:left w:val="none" w:sz="0" w:space="0" w:color="auto"/>
                            <w:bottom w:val="none" w:sz="0" w:space="0" w:color="auto"/>
                            <w:right w:val="none" w:sz="0" w:space="0" w:color="auto"/>
                          </w:divBdr>
                        </w:div>
                        <w:div w:id="1875771961">
                          <w:marLeft w:val="0"/>
                          <w:marRight w:val="0"/>
                          <w:marTop w:val="0"/>
                          <w:marBottom w:val="240"/>
                          <w:divBdr>
                            <w:top w:val="none" w:sz="0" w:space="0" w:color="auto"/>
                            <w:left w:val="none" w:sz="0" w:space="0" w:color="auto"/>
                            <w:bottom w:val="none" w:sz="0" w:space="0" w:color="auto"/>
                            <w:right w:val="none" w:sz="0" w:space="0" w:color="auto"/>
                          </w:divBdr>
                        </w:div>
                        <w:div w:id="1875771963">
                          <w:marLeft w:val="0"/>
                          <w:marRight w:val="0"/>
                          <w:marTop w:val="0"/>
                          <w:marBottom w:val="240"/>
                          <w:divBdr>
                            <w:top w:val="none" w:sz="0" w:space="0" w:color="auto"/>
                            <w:left w:val="none" w:sz="0" w:space="0" w:color="auto"/>
                            <w:bottom w:val="none" w:sz="0" w:space="0" w:color="auto"/>
                            <w:right w:val="none" w:sz="0" w:space="0" w:color="auto"/>
                          </w:divBdr>
                        </w:div>
                        <w:div w:id="1875771967">
                          <w:marLeft w:val="0"/>
                          <w:marRight w:val="0"/>
                          <w:marTop w:val="0"/>
                          <w:marBottom w:val="240"/>
                          <w:divBdr>
                            <w:top w:val="none" w:sz="0" w:space="0" w:color="auto"/>
                            <w:left w:val="none" w:sz="0" w:space="0" w:color="auto"/>
                            <w:bottom w:val="none" w:sz="0" w:space="0" w:color="auto"/>
                            <w:right w:val="none" w:sz="0" w:space="0" w:color="auto"/>
                          </w:divBdr>
                        </w:div>
                        <w:div w:id="1875771968">
                          <w:marLeft w:val="0"/>
                          <w:marRight w:val="0"/>
                          <w:marTop w:val="0"/>
                          <w:marBottom w:val="240"/>
                          <w:divBdr>
                            <w:top w:val="none" w:sz="0" w:space="0" w:color="auto"/>
                            <w:left w:val="none" w:sz="0" w:space="0" w:color="auto"/>
                            <w:bottom w:val="none" w:sz="0" w:space="0" w:color="auto"/>
                            <w:right w:val="none" w:sz="0" w:space="0" w:color="auto"/>
                          </w:divBdr>
                        </w:div>
                        <w:div w:id="1875771971">
                          <w:marLeft w:val="0"/>
                          <w:marRight w:val="0"/>
                          <w:marTop w:val="0"/>
                          <w:marBottom w:val="240"/>
                          <w:divBdr>
                            <w:top w:val="none" w:sz="0" w:space="0" w:color="auto"/>
                            <w:left w:val="none" w:sz="0" w:space="0" w:color="auto"/>
                            <w:bottom w:val="none" w:sz="0" w:space="0" w:color="auto"/>
                            <w:right w:val="none" w:sz="0" w:space="0" w:color="auto"/>
                          </w:divBdr>
                        </w:div>
                        <w:div w:id="1875771975">
                          <w:marLeft w:val="0"/>
                          <w:marRight w:val="0"/>
                          <w:marTop w:val="0"/>
                          <w:marBottom w:val="240"/>
                          <w:divBdr>
                            <w:top w:val="none" w:sz="0" w:space="0" w:color="auto"/>
                            <w:left w:val="none" w:sz="0" w:space="0" w:color="auto"/>
                            <w:bottom w:val="none" w:sz="0" w:space="0" w:color="auto"/>
                            <w:right w:val="none" w:sz="0" w:space="0" w:color="auto"/>
                          </w:divBdr>
                        </w:div>
                        <w:div w:id="1875771977">
                          <w:marLeft w:val="0"/>
                          <w:marRight w:val="0"/>
                          <w:marTop w:val="0"/>
                          <w:marBottom w:val="240"/>
                          <w:divBdr>
                            <w:top w:val="none" w:sz="0" w:space="0" w:color="auto"/>
                            <w:left w:val="none" w:sz="0" w:space="0" w:color="auto"/>
                            <w:bottom w:val="none" w:sz="0" w:space="0" w:color="auto"/>
                            <w:right w:val="none" w:sz="0" w:space="0" w:color="auto"/>
                          </w:divBdr>
                        </w:div>
                        <w:div w:id="1875771980">
                          <w:marLeft w:val="0"/>
                          <w:marRight w:val="0"/>
                          <w:marTop w:val="0"/>
                          <w:marBottom w:val="240"/>
                          <w:divBdr>
                            <w:top w:val="none" w:sz="0" w:space="0" w:color="auto"/>
                            <w:left w:val="none" w:sz="0" w:space="0" w:color="auto"/>
                            <w:bottom w:val="none" w:sz="0" w:space="0" w:color="auto"/>
                            <w:right w:val="none" w:sz="0" w:space="0" w:color="auto"/>
                          </w:divBdr>
                        </w:div>
                        <w:div w:id="1875771981">
                          <w:marLeft w:val="0"/>
                          <w:marRight w:val="0"/>
                          <w:marTop w:val="0"/>
                          <w:marBottom w:val="240"/>
                          <w:divBdr>
                            <w:top w:val="none" w:sz="0" w:space="0" w:color="auto"/>
                            <w:left w:val="none" w:sz="0" w:space="0" w:color="auto"/>
                            <w:bottom w:val="none" w:sz="0" w:space="0" w:color="auto"/>
                            <w:right w:val="none" w:sz="0" w:space="0" w:color="auto"/>
                          </w:divBdr>
                        </w:div>
                        <w:div w:id="1875771982">
                          <w:marLeft w:val="0"/>
                          <w:marRight w:val="0"/>
                          <w:marTop w:val="0"/>
                          <w:marBottom w:val="240"/>
                          <w:divBdr>
                            <w:top w:val="none" w:sz="0" w:space="0" w:color="auto"/>
                            <w:left w:val="none" w:sz="0" w:space="0" w:color="auto"/>
                            <w:bottom w:val="none" w:sz="0" w:space="0" w:color="auto"/>
                            <w:right w:val="none" w:sz="0" w:space="0" w:color="auto"/>
                          </w:divBdr>
                        </w:div>
                        <w:div w:id="1875771983">
                          <w:marLeft w:val="0"/>
                          <w:marRight w:val="0"/>
                          <w:marTop w:val="0"/>
                          <w:marBottom w:val="240"/>
                          <w:divBdr>
                            <w:top w:val="none" w:sz="0" w:space="0" w:color="auto"/>
                            <w:left w:val="none" w:sz="0" w:space="0" w:color="auto"/>
                            <w:bottom w:val="none" w:sz="0" w:space="0" w:color="auto"/>
                            <w:right w:val="none" w:sz="0" w:space="0" w:color="auto"/>
                          </w:divBdr>
                        </w:div>
                        <w:div w:id="1875771985">
                          <w:marLeft w:val="0"/>
                          <w:marRight w:val="0"/>
                          <w:marTop w:val="0"/>
                          <w:marBottom w:val="240"/>
                          <w:divBdr>
                            <w:top w:val="none" w:sz="0" w:space="0" w:color="auto"/>
                            <w:left w:val="none" w:sz="0" w:space="0" w:color="auto"/>
                            <w:bottom w:val="none" w:sz="0" w:space="0" w:color="auto"/>
                            <w:right w:val="none" w:sz="0" w:space="0" w:color="auto"/>
                          </w:divBdr>
                        </w:div>
                        <w:div w:id="1875771989">
                          <w:marLeft w:val="0"/>
                          <w:marRight w:val="0"/>
                          <w:marTop w:val="0"/>
                          <w:marBottom w:val="240"/>
                          <w:divBdr>
                            <w:top w:val="none" w:sz="0" w:space="0" w:color="auto"/>
                            <w:left w:val="none" w:sz="0" w:space="0" w:color="auto"/>
                            <w:bottom w:val="none" w:sz="0" w:space="0" w:color="auto"/>
                            <w:right w:val="none" w:sz="0" w:space="0" w:color="auto"/>
                          </w:divBdr>
                        </w:div>
                        <w:div w:id="1875771991">
                          <w:marLeft w:val="0"/>
                          <w:marRight w:val="0"/>
                          <w:marTop w:val="0"/>
                          <w:marBottom w:val="240"/>
                          <w:divBdr>
                            <w:top w:val="none" w:sz="0" w:space="0" w:color="auto"/>
                            <w:left w:val="none" w:sz="0" w:space="0" w:color="auto"/>
                            <w:bottom w:val="none" w:sz="0" w:space="0" w:color="auto"/>
                            <w:right w:val="none" w:sz="0" w:space="0" w:color="auto"/>
                          </w:divBdr>
                        </w:div>
                        <w:div w:id="1875771992">
                          <w:marLeft w:val="0"/>
                          <w:marRight w:val="0"/>
                          <w:marTop w:val="0"/>
                          <w:marBottom w:val="240"/>
                          <w:divBdr>
                            <w:top w:val="none" w:sz="0" w:space="0" w:color="auto"/>
                            <w:left w:val="none" w:sz="0" w:space="0" w:color="auto"/>
                            <w:bottom w:val="none" w:sz="0" w:space="0" w:color="auto"/>
                            <w:right w:val="none" w:sz="0" w:space="0" w:color="auto"/>
                          </w:divBdr>
                        </w:div>
                        <w:div w:id="1875771998">
                          <w:marLeft w:val="0"/>
                          <w:marRight w:val="0"/>
                          <w:marTop w:val="0"/>
                          <w:marBottom w:val="240"/>
                          <w:divBdr>
                            <w:top w:val="none" w:sz="0" w:space="0" w:color="auto"/>
                            <w:left w:val="none" w:sz="0" w:space="0" w:color="auto"/>
                            <w:bottom w:val="none" w:sz="0" w:space="0" w:color="auto"/>
                            <w:right w:val="none" w:sz="0" w:space="0" w:color="auto"/>
                          </w:divBdr>
                        </w:div>
                        <w:div w:id="18757719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5772001">
      <w:marLeft w:val="0"/>
      <w:marRight w:val="0"/>
      <w:marTop w:val="0"/>
      <w:marBottom w:val="0"/>
      <w:divBdr>
        <w:top w:val="none" w:sz="0" w:space="0" w:color="auto"/>
        <w:left w:val="none" w:sz="0" w:space="0" w:color="auto"/>
        <w:bottom w:val="none" w:sz="0" w:space="0" w:color="auto"/>
        <w:right w:val="none" w:sz="0" w:space="0" w:color="auto"/>
      </w:divBdr>
      <w:divsChild>
        <w:div w:id="1875772002">
          <w:marLeft w:val="0"/>
          <w:marRight w:val="0"/>
          <w:marTop w:val="0"/>
          <w:marBottom w:val="0"/>
          <w:divBdr>
            <w:top w:val="none" w:sz="0" w:space="0" w:color="auto"/>
            <w:left w:val="none" w:sz="0" w:space="0" w:color="auto"/>
            <w:bottom w:val="none" w:sz="0" w:space="0" w:color="auto"/>
            <w:right w:val="none" w:sz="0" w:space="0" w:color="auto"/>
          </w:divBdr>
        </w:div>
      </w:divsChild>
    </w:div>
    <w:div w:id="1875772004">
      <w:marLeft w:val="0"/>
      <w:marRight w:val="0"/>
      <w:marTop w:val="0"/>
      <w:marBottom w:val="0"/>
      <w:divBdr>
        <w:top w:val="none" w:sz="0" w:space="0" w:color="auto"/>
        <w:left w:val="none" w:sz="0" w:space="0" w:color="auto"/>
        <w:bottom w:val="none" w:sz="0" w:space="0" w:color="auto"/>
        <w:right w:val="none" w:sz="0" w:space="0" w:color="auto"/>
      </w:divBdr>
      <w:divsChild>
        <w:div w:id="1875772005">
          <w:marLeft w:val="0"/>
          <w:marRight w:val="0"/>
          <w:marTop w:val="0"/>
          <w:marBottom w:val="0"/>
          <w:divBdr>
            <w:top w:val="none" w:sz="0" w:space="0" w:color="auto"/>
            <w:left w:val="none" w:sz="0" w:space="0" w:color="auto"/>
            <w:bottom w:val="none" w:sz="0" w:space="0" w:color="auto"/>
            <w:right w:val="none" w:sz="0" w:space="0" w:color="auto"/>
          </w:divBdr>
          <w:divsChild>
            <w:div w:id="187577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1314</Words>
  <Characters>7228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2017-04-15T23:49:00Z</dcterms:created>
  <dcterms:modified xsi:type="dcterms:W3CDTF">2017-04-16T00:48:00Z</dcterms:modified>
</cp:coreProperties>
</file>