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6C" w:rsidRPr="005B1A79" w:rsidRDefault="008B2D6C" w:rsidP="00304D9C">
      <w:pPr>
        <w:pStyle w:val="NoSpacing"/>
        <w:jc w:val="center"/>
        <w:rPr>
          <w:rFonts w:ascii="Trebuchet MS" w:hAnsi="Trebuchet MS" w:cs="Arial"/>
          <w:b/>
          <w:smallCaps/>
          <w:shadow/>
          <w:sz w:val="36"/>
          <w:szCs w:val="36"/>
          <w:lang w:val="es-AR"/>
        </w:rPr>
      </w:pPr>
      <w:r w:rsidRPr="005B1A79">
        <w:rPr>
          <w:rFonts w:ascii="Trebuchet MS" w:hAnsi="Trebuchet MS" w:cs="Arial"/>
          <w:b/>
          <w:smallCaps/>
          <w:shadow/>
          <w:sz w:val="36"/>
          <w:szCs w:val="36"/>
          <w:lang w:val="es-AR"/>
        </w:rPr>
        <w:t>Canalización en vivo de Kryon por Lee Carroll</w:t>
      </w:r>
    </w:p>
    <w:p w:rsidR="008B2D6C" w:rsidRPr="00707497" w:rsidRDefault="008B2D6C" w:rsidP="00707497">
      <w:pPr>
        <w:spacing w:after="0"/>
        <w:jc w:val="center"/>
      </w:pPr>
      <w:r>
        <w:rPr>
          <w:b/>
          <w:bCs/>
          <w:color w:val="000000"/>
        </w:rPr>
        <w:t>Ante la Hermandad Femenina Lemuriana</w:t>
      </w:r>
      <w:r>
        <w:rPr>
          <w:b/>
          <w:bCs/>
          <w:color w:val="000000"/>
        </w:rPr>
        <w:br/>
      </w:r>
      <w:r w:rsidRPr="00A0243D">
        <w:rPr>
          <w:b/>
        </w:rPr>
        <w:t>en</w:t>
      </w:r>
      <w:r w:rsidRPr="00707497">
        <w:t xml:space="preserve"> </w:t>
      </w:r>
      <w:r>
        <w:t>Grand Rapids, Michigan, el 19  de Julio de 2016</w:t>
      </w:r>
    </w:p>
    <w:p w:rsidR="008B2D6C" w:rsidRPr="00E84B5E" w:rsidRDefault="008B2D6C" w:rsidP="00537AC3">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p>
    <w:p w:rsidR="008B2D6C" w:rsidRDefault="008B2D6C" w:rsidP="00E84B5E">
      <w:pPr>
        <w:pStyle w:val="NoSpacing"/>
        <w:rPr>
          <w:rFonts w:ascii="Arial" w:hAnsi="Arial" w:cs="Arial"/>
          <w:sz w:val="20"/>
          <w:szCs w:val="20"/>
          <w:lang w:val="es-ES"/>
        </w:rPr>
      </w:pPr>
    </w:p>
    <w:p w:rsidR="008B2D6C" w:rsidRDefault="008B2D6C" w:rsidP="00E84B5E">
      <w:pPr>
        <w:pStyle w:val="NoSpacing"/>
        <w:rPr>
          <w:rFonts w:ascii="Arial" w:hAnsi="Arial" w:cs="Arial"/>
          <w:sz w:val="20"/>
          <w:szCs w:val="20"/>
          <w:lang w:val="es-ES"/>
        </w:rPr>
      </w:pPr>
    </w:p>
    <w:p w:rsidR="008B2D6C" w:rsidRDefault="008B2D6C" w:rsidP="00E84B5E">
      <w:pPr>
        <w:pStyle w:val="NoSpacing"/>
        <w:rPr>
          <w:rFonts w:ascii="Arial" w:hAnsi="Arial" w:cs="Arial"/>
          <w:sz w:val="20"/>
          <w:szCs w:val="20"/>
          <w:lang w:val="es-ES"/>
        </w:rPr>
      </w:pPr>
    </w:p>
    <w:p w:rsidR="008B2D6C" w:rsidRPr="003643AA" w:rsidRDefault="008B2D6C" w:rsidP="003643AA">
      <w:pPr>
        <w:jc w:val="both"/>
        <w:rPr>
          <w:rFonts w:ascii="Arial" w:hAnsi="Arial" w:cs="Arial"/>
          <w:sz w:val="20"/>
          <w:szCs w:val="20"/>
        </w:rPr>
      </w:pPr>
      <w:r w:rsidRPr="003643AA">
        <w:rPr>
          <w:rFonts w:ascii="Arial" w:hAnsi="Arial" w:cs="Arial"/>
          <w:sz w:val="20"/>
          <w:szCs w:val="20"/>
        </w:rPr>
        <w:t xml:space="preserve">Saludos, queridas, Yo Soy Kryon del Servicio Magnético. </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 xml:space="preserve">Estos mensajes son distintos, lo he dicho muchas veces, pero quizás lo oyen por primera vez.  En estos mensajes mi socio se aparta, muy lejos.  Su método consiste en recordar todas las cosas. En esta forma de canalización, que algunos llaman trance, cada individuo único tiene su propio proceso. Solo hay un ser humano por vez, cada uno es único, de modo que no hay una forma genérica de canalizar. Mi socio recuerda todo lo que sucede, y eso fue convenido antes de la Hermandad Femenina. Desde este momento, él no recordará nada, y tendrá que oír lo que dijo en la grabación. Esto es en honor de este grupo de género específico. Aquí no hay ningún secreto; es simplemente el humano cuya voz oyen. El Espíritu no tiene género, el amor del Espíritu es puro, sin género, sin sesgos, su elegancia es inconfundible. Y sin embargo, si tuvieran que asignarle un género, tendrían que decir que es más cercano a la madre que ninguna otra cosa en el planeta. </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 xml:space="preserve">Y entonces ingresamos información sobre la Hermandad Femenina, sobre la sabiduría de la Hermandad. Tal vez me habrán oído muchas veces hablar de lo que sucedió en Lemuria, pero me gustaría repetirlo otra vez, lo dijimos en el mensaje anterior: Lemuria fue distinto; fue diferente de cualquier otro lugar del planeta. Lo que hizo tan diferente a Lemuria es que permaneció pura mucho más tiempo que otros lugares.  Y así, las Hermandades en Lemuria también permanecieron puras.  Y aquí está lo que quiero que recuerden, la premisa que enseñamos. El </w:t>
      </w:r>
      <w:r>
        <w:rPr>
          <w:rFonts w:ascii="Arial" w:hAnsi="Arial" w:cs="Arial"/>
          <w:sz w:val="20"/>
          <w:szCs w:val="20"/>
        </w:rPr>
        <w:t>A</w:t>
      </w:r>
      <w:r w:rsidRPr="005B1A79">
        <w:rPr>
          <w:rFonts w:ascii="Arial" w:hAnsi="Arial" w:cs="Arial"/>
          <w:sz w:val="20"/>
          <w:szCs w:val="20"/>
        </w:rPr>
        <w:t>kash</w:t>
      </w:r>
      <w:r>
        <w:rPr>
          <w:rFonts w:ascii="Arial" w:hAnsi="Arial" w:cs="Arial"/>
          <w:sz w:val="20"/>
          <w:szCs w:val="20"/>
        </w:rPr>
        <w:t>a</w:t>
      </w:r>
      <w:r w:rsidRPr="005B1A79">
        <w:rPr>
          <w:rFonts w:ascii="Arial" w:hAnsi="Arial" w:cs="Arial"/>
          <w:sz w:val="20"/>
          <w:szCs w:val="20"/>
        </w:rPr>
        <w:t>, que es lo que ustedes han experimentado, no tiene tiempo, en cuanto que sería más difícil recordar si ustedes tuvieran más edad; eso es lineal.  Lo que recuerdan en el Akasha y que se presenta primero, es lo más dramático. Y el dramatismo de eso - no el drama - el dramatismo fue para ustedes la belleza y la sabiduría, y la energía chamánica, literalmente, asignada a su género.  Resulta inusual; inusual porque el planeta ahora no es así.</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Pero no fue inusual para los pleyadianos que les enseñaron, y nuevamente hablamos de una premisa que queremos que ustedes contengan; la premisa es que aquello está en ustedes, en todas ustedes; hay muchas vidas que nunca harán presentes, pero en este momento, en esta nueva energía, se les pide generar lo que sea de mayor ayuda para ustedes. Así entra la Hermandad Femenina.</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Aquí hay gran sabiduría, y la razón de que esta Hermandad sea diferente, me refiero al concepto de la Hermandad Femenina Lemuriana, la razón para que sea diferente de cualquier otra en este momento es que, en Lemuria, sus maestras pleyadianas permanecieron y les enseñaron durante siglos. Ustedes no fueron parte de la misma Hermandad, señoras, ustedes iban y venían, pero durante un largo tiempo participaron en las mismas cosas, porque permanecía pura.  Es difícil de creer para ustedes, pero también participaron con las mismas maestras, porque ellas eran sin tiempo. ¿Cómo creen que era recibir la enseñanza de quienes habían sembrado el planeta? ¿Qué les dirían ellas?  Queridas, ellas no estaban por encima de ustedes; ustedes no estaban en un círculo a su alrededor y las elevaban; ustedes las amaban porque eran una con ustedes.  Cada una era como una madre para ustedes, y todas ellas eran mujeres.</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La enseñanza más grande que tuvo lugar en el planeta comenzó en todo el planeta con la siembra, y la enseñanza lemuriana fue muy pura.  Aunque todo el planeta la recibió al mismo tiempo, la enseñanza en Lemuria fue diferente porque permaneció pura. Entonces, existe esta diferencia con otros grupos y otros círculos, que es la pureza que permaneció igual, de modo que aunque ustedes fueron hermanas lemurianas durante siglos y tal vez no se conocieron unas a otras, tenían las mismas instructoras con la misma información.  Eso es lo que hizo especial a la Hermandad.</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Ahora bien, otra pregunta sería: ¿Qué dirían a quienes necesitan la sabiduría que ustedes han aprendido tantos años atrás?  Y yo les diría que sus madres-maestras lemurianas se sentaron a darles esta información un año tras otro.</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¿Qué creen ustedes que un chamán necesita saber?  ¿Hacer ceremonias? (</w:t>
      </w:r>
      <w:r w:rsidRPr="005B1A79">
        <w:rPr>
          <w:rFonts w:ascii="Arial" w:hAnsi="Arial" w:cs="Arial"/>
          <w:i/>
          <w:sz w:val="20"/>
          <w:szCs w:val="20"/>
        </w:rPr>
        <w:t>se ríe</w:t>
      </w:r>
      <w:r w:rsidRPr="005B1A79">
        <w:rPr>
          <w:rFonts w:ascii="Arial" w:hAnsi="Arial" w:cs="Arial"/>
          <w:sz w:val="20"/>
          <w:szCs w:val="20"/>
        </w:rPr>
        <w:t>). No. Ustedes pueden hacer eso por su cuenta. De paso les digo que las ceremonias provienen de los humanos, no de los pleyadianos.  ¿Qué necesita saber un chamán? A una fuente chamánica se acude por ayuda.  Sabiduría en el cuerpo, en el alma, en el Espíritu; sabiduría con humor. Y sabiduría para las circunstancias.</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Entonces el chamán necesita saber todas las cosas, para poder enseñar a otros. Y las maestras de los chamanes fueron las madres pleyadianas. Ahora bien, eso está en su Akasha, todo eso.</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Yo no estoy aquí para decirles qué es esa enseñanza. Melli-ha está aquí para conducirlas a una situación de recordación.  La Hermandad tiene que ver con generar la sabiduría original de las maestras originales que eran pleyadianas.  Una recordación de esta energía materna, tal vez incluso algunos rostros, tal vez alguna información que podría llegar, que les ayudaría a recordar lo que ellas decían.</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No esperen palabras; quiero que esperen emociones, y luego tal vez en sueños, sentimientos, madurez. Y cuando empiecen a recordar estas cosas, quiero que se eleven a sí mismas y terminen con los problemas de autoestima que están aquí hoy, porque han sido parte de las enseñanzas originales de la Tierra. Las enseñanzas del Espíritu sobre lo que ayuda a la humanidad, cómo ayudar a quienes las rodean.</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No se sorprendan si algunas de estas cosas que les enseñaron son lo básico de una madre, porque ellas enseñaban a sus hijas. Pero más que eso, cuando otra mujer acude a ustedes con un problema, ¿qué le dirían?  La vez anterior les dijimos que estarían en silencio y la escucharían, pero tiene que haber más.  Luego ustedes se abrirían y le empezarían a contar a esa mujer lo que les dijo su madre pleyadiana, y eso tiene que provenir de ustedes.  De modo que la Hermandad Femenina se convierte en una "hermandad de recordar" (</w:t>
      </w:r>
      <w:r w:rsidRPr="005B1A79">
        <w:rPr>
          <w:rFonts w:ascii="Arial" w:hAnsi="Arial" w:cs="Arial"/>
          <w:i/>
          <w:sz w:val="20"/>
          <w:szCs w:val="20"/>
        </w:rPr>
        <w:t>se ríe</w:t>
      </w:r>
      <w:r w:rsidRPr="005B1A79">
        <w:rPr>
          <w:rFonts w:ascii="Arial" w:hAnsi="Arial" w:cs="Arial"/>
          <w:sz w:val="20"/>
          <w:szCs w:val="20"/>
        </w:rPr>
        <w:t>), un lugar donde se juntan muchas, cantan las canciones que solían cantar con lo que recuerda Melli-ha como guía, porque ella fue la maestra humana que llevaba esta información, organizaba las ceremonias de enseñanza con las madres pleyadianas y las transmitía.</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Depende de ustedes, empezar a recordar la información pura que es sabia, amable, llena de alegría y comprensión, para que todo el que se siente ante ustedes y pregunte "¿Qué haré?," sienta antes que nada que es amado, porque la mano se extiende y dice: "Todo está bien, siente que todo está bien."</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Damas: no pueden hacer eso a menos que ustedes sientan que todo está bien. Y eso es la primera cosa que su maestra pleyadiana les dijo.  Debe estar bien para su alma antes de poder  transmitirlo.</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Y eso es suficiente por hoy.</w:t>
      </w:r>
    </w:p>
    <w:p w:rsidR="008B2D6C" w:rsidRPr="005B1A79" w:rsidRDefault="008B2D6C" w:rsidP="005B1A79">
      <w:pPr>
        <w:spacing w:after="240"/>
        <w:jc w:val="both"/>
        <w:rPr>
          <w:rFonts w:ascii="Arial" w:hAnsi="Arial" w:cs="Arial"/>
          <w:sz w:val="20"/>
          <w:szCs w:val="20"/>
        </w:rPr>
      </w:pPr>
      <w:r w:rsidRPr="005B1A79">
        <w:rPr>
          <w:rFonts w:ascii="Arial" w:hAnsi="Arial" w:cs="Arial"/>
          <w:sz w:val="20"/>
          <w:szCs w:val="20"/>
        </w:rPr>
        <w:t>Que comiencen las ceremonias, y la música, y la sabiduría.</w:t>
      </w:r>
    </w:p>
    <w:p w:rsidR="008B2D6C" w:rsidRPr="00E84B5E" w:rsidRDefault="008B2D6C"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8B2D6C" w:rsidRPr="006D7055" w:rsidRDefault="008B2D6C"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8B2D6C" w:rsidRPr="00E84B5E" w:rsidRDefault="008B2D6C" w:rsidP="00E84B5E">
      <w:pPr>
        <w:pStyle w:val="NoSpacing"/>
        <w:rPr>
          <w:rFonts w:ascii="Arial" w:hAnsi="Arial" w:cs="Arial"/>
          <w:sz w:val="20"/>
          <w:szCs w:val="20"/>
          <w:lang w:val="es-AR"/>
        </w:rPr>
      </w:pPr>
    </w:p>
    <w:p w:rsidR="008B2D6C" w:rsidRPr="00F56D4A" w:rsidRDefault="008B2D6C" w:rsidP="00F56D4A">
      <w:pPr>
        <w:spacing w:after="0"/>
        <w:jc w:val="center"/>
      </w:pPr>
      <w:r w:rsidRPr="00E84B5E">
        <w:rPr>
          <w:rFonts w:ascii="Arial" w:hAnsi="Arial" w:cs="Arial"/>
          <w:sz w:val="20"/>
          <w:szCs w:val="20"/>
        </w:rPr>
        <w:t>© Lee Carroll</w:t>
      </w:r>
      <w:r>
        <w:rPr>
          <w:rFonts w:ascii="Arial" w:hAnsi="Arial" w:cs="Arial"/>
          <w:sz w:val="20"/>
          <w:szCs w:val="20"/>
        </w:rPr>
        <w:t xml:space="preserve"> </w:t>
      </w:r>
      <w:hyperlink r:id="rId7" w:history="1">
        <w:r w:rsidRPr="00543666">
          <w:rPr>
            <w:rStyle w:val="Hyperlink"/>
          </w:rPr>
          <w:t>http://amberwolfphd.com/wp-content/uploads/2016/04/Sisterhood-Columbus-April-2016.mp3</w:t>
        </w:r>
      </w:hyperlink>
    </w:p>
    <w:p w:rsidR="008B2D6C" w:rsidRPr="0063313D" w:rsidRDefault="008B2D6C"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8B2D6C" w:rsidRDefault="008B2D6C" w:rsidP="0027003A">
      <w:pPr>
        <w:spacing w:after="0"/>
        <w:jc w:val="both"/>
        <w:rPr>
          <w:rFonts w:ascii="Arial" w:hAnsi="Arial" w:cs="Arial"/>
          <w:sz w:val="20"/>
          <w:szCs w:val="20"/>
        </w:rPr>
      </w:pPr>
    </w:p>
    <w:p w:rsidR="008B2D6C" w:rsidRPr="00BF504F" w:rsidRDefault="008B2D6C"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8B2D6C"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6C" w:rsidRDefault="008B2D6C">
      <w:r>
        <w:separator/>
      </w:r>
    </w:p>
  </w:endnote>
  <w:endnote w:type="continuationSeparator" w:id="0">
    <w:p w:rsidR="008B2D6C" w:rsidRDefault="008B2D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6C" w:rsidRDefault="008B2D6C"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D6C" w:rsidRDefault="008B2D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6C" w:rsidRDefault="008B2D6C"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B2D6C" w:rsidRDefault="008B2D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6C" w:rsidRDefault="008B2D6C">
      <w:r>
        <w:separator/>
      </w:r>
    </w:p>
  </w:footnote>
  <w:footnote w:type="continuationSeparator" w:id="0">
    <w:p w:rsidR="008B2D6C" w:rsidRDefault="008B2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1CB"/>
    <w:rsid w:val="00001465"/>
    <w:rsid w:val="00003628"/>
    <w:rsid w:val="0002238C"/>
    <w:rsid w:val="0003701F"/>
    <w:rsid w:val="000812BF"/>
    <w:rsid w:val="000C1DB3"/>
    <w:rsid w:val="000F1C8F"/>
    <w:rsid w:val="00102D3F"/>
    <w:rsid w:val="00105D54"/>
    <w:rsid w:val="001060DD"/>
    <w:rsid w:val="001115EB"/>
    <w:rsid w:val="0016490A"/>
    <w:rsid w:val="00197C1E"/>
    <w:rsid w:val="001B79FD"/>
    <w:rsid w:val="001E68C7"/>
    <w:rsid w:val="001F114E"/>
    <w:rsid w:val="0021652B"/>
    <w:rsid w:val="0027003A"/>
    <w:rsid w:val="0028180D"/>
    <w:rsid w:val="00293290"/>
    <w:rsid w:val="002B358C"/>
    <w:rsid w:val="002C35B8"/>
    <w:rsid w:val="002C5391"/>
    <w:rsid w:val="002F7E4C"/>
    <w:rsid w:val="00304D9C"/>
    <w:rsid w:val="00306B43"/>
    <w:rsid w:val="003077BF"/>
    <w:rsid w:val="00334956"/>
    <w:rsid w:val="00341E69"/>
    <w:rsid w:val="003420C0"/>
    <w:rsid w:val="00351C7E"/>
    <w:rsid w:val="003643AA"/>
    <w:rsid w:val="003A307D"/>
    <w:rsid w:val="003C701D"/>
    <w:rsid w:val="003D3012"/>
    <w:rsid w:val="003D43B9"/>
    <w:rsid w:val="003D74CE"/>
    <w:rsid w:val="003E4625"/>
    <w:rsid w:val="003F0BE5"/>
    <w:rsid w:val="003F4DD6"/>
    <w:rsid w:val="003F4F11"/>
    <w:rsid w:val="004009A2"/>
    <w:rsid w:val="00412D37"/>
    <w:rsid w:val="00413B76"/>
    <w:rsid w:val="00435559"/>
    <w:rsid w:val="00440878"/>
    <w:rsid w:val="0044126D"/>
    <w:rsid w:val="0044785B"/>
    <w:rsid w:val="0047092A"/>
    <w:rsid w:val="004A41BB"/>
    <w:rsid w:val="004B5D56"/>
    <w:rsid w:val="004C1CD3"/>
    <w:rsid w:val="004C2F7B"/>
    <w:rsid w:val="00503C2B"/>
    <w:rsid w:val="005231AE"/>
    <w:rsid w:val="00524516"/>
    <w:rsid w:val="00537AC3"/>
    <w:rsid w:val="00543666"/>
    <w:rsid w:val="0058640F"/>
    <w:rsid w:val="00593A8D"/>
    <w:rsid w:val="0059475D"/>
    <w:rsid w:val="005B1A79"/>
    <w:rsid w:val="005D1A0D"/>
    <w:rsid w:val="0061524A"/>
    <w:rsid w:val="0062160F"/>
    <w:rsid w:val="0062569E"/>
    <w:rsid w:val="0063313D"/>
    <w:rsid w:val="00650723"/>
    <w:rsid w:val="00653A68"/>
    <w:rsid w:val="0066320D"/>
    <w:rsid w:val="00666AFD"/>
    <w:rsid w:val="0068090D"/>
    <w:rsid w:val="00690E9C"/>
    <w:rsid w:val="006A48D8"/>
    <w:rsid w:val="006D1D51"/>
    <w:rsid w:val="006D7055"/>
    <w:rsid w:val="00707497"/>
    <w:rsid w:val="0072642A"/>
    <w:rsid w:val="0073009F"/>
    <w:rsid w:val="007316A7"/>
    <w:rsid w:val="00737C1C"/>
    <w:rsid w:val="0074790E"/>
    <w:rsid w:val="00776129"/>
    <w:rsid w:val="007950D1"/>
    <w:rsid w:val="007A45D6"/>
    <w:rsid w:val="007D0360"/>
    <w:rsid w:val="007E2028"/>
    <w:rsid w:val="008240AD"/>
    <w:rsid w:val="00834F8A"/>
    <w:rsid w:val="00846F8D"/>
    <w:rsid w:val="008547AC"/>
    <w:rsid w:val="00866B96"/>
    <w:rsid w:val="00871FFF"/>
    <w:rsid w:val="0087632A"/>
    <w:rsid w:val="00877BE2"/>
    <w:rsid w:val="00891AED"/>
    <w:rsid w:val="008B2D6C"/>
    <w:rsid w:val="008B70FA"/>
    <w:rsid w:val="008D58AE"/>
    <w:rsid w:val="008F6526"/>
    <w:rsid w:val="009136AD"/>
    <w:rsid w:val="00915218"/>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243D"/>
    <w:rsid w:val="00A074C6"/>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76059"/>
    <w:rsid w:val="00B84827"/>
    <w:rsid w:val="00B84D8A"/>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D2393"/>
    <w:rsid w:val="00CD4DD1"/>
    <w:rsid w:val="00CF5ABB"/>
    <w:rsid w:val="00D0228F"/>
    <w:rsid w:val="00D45410"/>
    <w:rsid w:val="00D50EAD"/>
    <w:rsid w:val="00D6237A"/>
    <w:rsid w:val="00D669F9"/>
    <w:rsid w:val="00D7567C"/>
    <w:rsid w:val="00D96D8A"/>
    <w:rsid w:val="00DD1D75"/>
    <w:rsid w:val="00DE199A"/>
    <w:rsid w:val="00E0399E"/>
    <w:rsid w:val="00E0642D"/>
    <w:rsid w:val="00E3017C"/>
    <w:rsid w:val="00E5277E"/>
    <w:rsid w:val="00E61B0B"/>
    <w:rsid w:val="00E7186F"/>
    <w:rsid w:val="00E84B5E"/>
    <w:rsid w:val="00EB3214"/>
    <w:rsid w:val="00ED6A9D"/>
    <w:rsid w:val="00F22173"/>
    <w:rsid w:val="00F371A7"/>
    <w:rsid w:val="00F56D4A"/>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967226108">
      <w:marLeft w:val="0"/>
      <w:marRight w:val="0"/>
      <w:marTop w:val="0"/>
      <w:marBottom w:val="0"/>
      <w:divBdr>
        <w:top w:val="none" w:sz="0" w:space="0" w:color="auto"/>
        <w:left w:val="none" w:sz="0" w:space="0" w:color="auto"/>
        <w:bottom w:val="none" w:sz="0" w:space="0" w:color="auto"/>
        <w:right w:val="none" w:sz="0" w:space="0" w:color="auto"/>
      </w:divBdr>
    </w:div>
    <w:div w:id="1967226109">
      <w:marLeft w:val="0"/>
      <w:marRight w:val="0"/>
      <w:marTop w:val="0"/>
      <w:marBottom w:val="0"/>
      <w:divBdr>
        <w:top w:val="none" w:sz="0" w:space="0" w:color="auto"/>
        <w:left w:val="none" w:sz="0" w:space="0" w:color="auto"/>
        <w:bottom w:val="none" w:sz="0" w:space="0" w:color="auto"/>
        <w:right w:val="none" w:sz="0" w:space="0" w:color="auto"/>
      </w:divBdr>
    </w:div>
    <w:div w:id="1967226111">
      <w:marLeft w:val="0"/>
      <w:marRight w:val="0"/>
      <w:marTop w:val="0"/>
      <w:marBottom w:val="0"/>
      <w:divBdr>
        <w:top w:val="none" w:sz="0" w:space="0" w:color="auto"/>
        <w:left w:val="none" w:sz="0" w:space="0" w:color="auto"/>
        <w:bottom w:val="none" w:sz="0" w:space="0" w:color="auto"/>
        <w:right w:val="none" w:sz="0" w:space="0" w:color="auto"/>
      </w:divBdr>
      <w:divsChild>
        <w:div w:id="1967226110">
          <w:marLeft w:val="0"/>
          <w:marRight w:val="0"/>
          <w:marTop w:val="0"/>
          <w:marBottom w:val="0"/>
          <w:divBdr>
            <w:top w:val="none" w:sz="0" w:space="0" w:color="auto"/>
            <w:left w:val="none" w:sz="0" w:space="0" w:color="auto"/>
            <w:bottom w:val="none" w:sz="0" w:space="0" w:color="auto"/>
            <w:right w:val="none" w:sz="0" w:space="0" w:color="auto"/>
          </w:divBdr>
          <w:divsChild>
            <w:div w:id="1967226131">
              <w:marLeft w:val="0"/>
              <w:marRight w:val="0"/>
              <w:marTop w:val="0"/>
              <w:marBottom w:val="0"/>
              <w:divBdr>
                <w:top w:val="none" w:sz="0" w:space="0" w:color="auto"/>
                <w:left w:val="none" w:sz="0" w:space="0" w:color="auto"/>
                <w:bottom w:val="none" w:sz="0" w:space="0" w:color="auto"/>
                <w:right w:val="none" w:sz="0" w:space="0" w:color="auto"/>
              </w:divBdr>
              <w:divsChild>
                <w:div w:id="196722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26125">
      <w:marLeft w:val="0"/>
      <w:marRight w:val="0"/>
      <w:marTop w:val="0"/>
      <w:marBottom w:val="0"/>
      <w:divBdr>
        <w:top w:val="none" w:sz="0" w:space="0" w:color="auto"/>
        <w:left w:val="none" w:sz="0" w:space="0" w:color="auto"/>
        <w:bottom w:val="none" w:sz="0" w:space="0" w:color="auto"/>
        <w:right w:val="none" w:sz="0" w:space="0" w:color="auto"/>
      </w:divBdr>
      <w:divsChild>
        <w:div w:id="1967226121">
          <w:marLeft w:val="0"/>
          <w:marRight w:val="0"/>
          <w:marTop w:val="0"/>
          <w:marBottom w:val="0"/>
          <w:divBdr>
            <w:top w:val="none" w:sz="0" w:space="0" w:color="auto"/>
            <w:left w:val="none" w:sz="0" w:space="0" w:color="auto"/>
            <w:bottom w:val="none" w:sz="0" w:space="0" w:color="auto"/>
            <w:right w:val="none" w:sz="0" w:space="0" w:color="auto"/>
          </w:divBdr>
          <w:divsChild>
            <w:div w:id="1967226120">
              <w:marLeft w:val="0"/>
              <w:marRight w:val="0"/>
              <w:marTop w:val="0"/>
              <w:marBottom w:val="0"/>
              <w:divBdr>
                <w:top w:val="none" w:sz="0" w:space="0" w:color="auto"/>
                <w:left w:val="none" w:sz="0" w:space="0" w:color="auto"/>
                <w:bottom w:val="none" w:sz="0" w:space="0" w:color="auto"/>
                <w:right w:val="none" w:sz="0" w:space="0" w:color="auto"/>
              </w:divBdr>
              <w:divsChild>
                <w:div w:id="19672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26129">
      <w:marLeft w:val="0"/>
      <w:marRight w:val="0"/>
      <w:marTop w:val="0"/>
      <w:marBottom w:val="0"/>
      <w:divBdr>
        <w:top w:val="none" w:sz="0" w:space="0" w:color="auto"/>
        <w:left w:val="none" w:sz="0" w:space="0" w:color="auto"/>
        <w:bottom w:val="none" w:sz="0" w:space="0" w:color="auto"/>
        <w:right w:val="none" w:sz="0" w:space="0" w:color="auto"/>
      </w:divBdr>
      <w:divsChild>
        <w:div w:id="1967226133">
          <w:marLeft w:val="0"/>
          <w:marRight w:val="0"/>
          <w:marTop w:val="0"/>
          <w:marBottom w:val="0"/>
          <w:divBdr>
            <w:top w:val="none" w:sz="0" w:space="0" w:color="auto"/>
            <w:left w:val="none" w:sz="0" w:space="0" w:color="auto"/>
            <w:bottom w:val="none" w:sz="0" w:space="0" w:color="auto"/>
            <w:right w:val="none" w:sz="0" w:space="0" w:color="auto"/>
          </w:divBdr>
          <w:divsChild>
            <w:div w:id="1967226128">
              <w:marLeft w:val="0"/>
              <w:marRight w:val="0"/>
              <w:marTop w:val="0"/>
              <w:marBottom w:val="0"/>
              <w:divBdr>
                <w:top w:val="none" w:sz="0" w:space="0" w:color="auto"/>
                <w:left w:val="none" w:sz="0" w:space="0" w:color="auto"/>
                <w:bottom w:val="none" w:sz="0" w:space="0" w:color="auto"/>
                <w:right w:val="none" w:sz="0" w:space="0" w:color="auto"/>
              </w:divBdr>
              <w:divsChild>
                <w:div w:id="1967226113">
                  <w:marLeft w:val="0"/>
                  <w:marRight w:val="0"/>
                  <w:marTop w:val="0"/>
                  <w:marBottom w:val="0"/>
                  <w:divBdr>
                    <w:top w:val="none" w:sz="0" w:space="0" w:color="auto"/>
                    <w:left w:val="none" w:sz="0" w:space="0" w:color="auto"/>
                    <w:bottom w:val="none" w:sz="0" w:space="0" w:color="auto"/>
                    <w:right w:val="none" w:sz="0" w:space="0" w:color="auto"/>
                  </w:divBdr>
                  <w:divsChild>
                    <w:div w:id="1967226122">
                      <w:marLeft w:val="0"/>
                      <w:marRight w:val="0"/>
                      <w:marTop w:val="0"/>
                      <w:marBottom w:val="0"/>
                      <w:divBdr>
                        <w:top w:val="none" w:sz="0" w:space="0" w:color="auto"/>
                        <w:left w:val="none" w:sz="0" w:space="0" w:color="auto"/>
                        <w:bottom w:val="none" w:sz="0" w:space="0" w:color="auto"/>
                        <w:right w:val="none" w:sz="0" w:space="0" w:color="auto"/>
                      </w:divBdr>
                      <w:divsChild>
                        <w:div w:id="1967226112">
                          <w:marLeft w:val="0"/>
                          <w:marRight w:val="0"/>
                          <w:marTop w:val="0"/>
                          <w:marBottom w:val="240"/>
                          <w:divBdr>
                            <w:top w:val="none" w:sz="0" w:space="0" w:color="auto"/>
                            <w:left w:val="none" w:sz="0" w:space="0" w:color="auto"/>
                            <w:bottom w:val="none" w:sz="0" w:space="0" w:color="auto"/>
                            <w:right w:val="none" w:sz="0" w:space="0" w:color="auto"/>
                          </w:divBdr>
                        </w:div>
                        <w:div w:id="1967226114">
                          <w:marLeft w:val="0"/>
                          <w:marRight w:val="0"/>
                          <w:marTop w:val="0"/>
                          <w:marBottom w:val="240"/>
                          <w:divBdr>
                            <w:top w:val="none" w:sz="0" w:space="0" w:color="auto"/>
                            <w:left w:val="none" w:sz="0" w:space="0" w:color="auto"/>
                            <w:bottom w:val="none" w:sz="0" w:space="0" w:color="auto"/>
                            <w:right w:val="none" w:sz="0" w:space="0" w:color="auto"/>
                          </w:divBdr>
                        </w:div>
                        <w:div w:id="1967226115">
                          <w:marLeft w:val="0"/>
                          <w:marRight w:val="0"/>
                          <w:marTop w:val="0"/>
                          <w:marBottom w:val="240"/>
                          <w:divBdr>
                            <w:top w:val="none" w:sz="0" w:space="0" w:color="auto"/>
                            <w:left w:val="none" w:sz="0" w:space="0" w:color="auto"/>
                            <w:bottom w:val="none" w:sz="0" w:space="0" w:color="auto"/>
                            <w:right w:val="none" w:sz="0" w:space="0" w:color="auto"/>
                          </w:divBdr>
                        </w:div>
                        <w:div w:id="1967226116">
                          <w:marLeft w:val="0"/>
                          <w:marRight w:val="0"/>
                          <w:marTop w:val="0"/>
                          <w:marBottom w:val="240"/>
                          <w:divBdr>
                            <w:top w:val="none" w:sz="0" w:space="0" w:color="auto"/>
                            <w:left w:val="none" w:sz="0" w:space="0" w:color="auto"/>
                            <w:bottom w:val="none" w:sz="0" w:space="0" w:color="auto"/>
                            <w:right w:val="none" w:sz="0" w:space="0" w:color="auto"/>
                          </w:divBdr>
                        </w:div>
                        <w:div w:id="1967226117">
                          <w:marLeft w:val="0"/>
                          <w:marRight w:val="0"/>
                          <w:marTop w:val="0"/>
                          <w:marBottom w:val="240"/>
                          <w:divBdr>
                            <w:top w:val="none" w:sz="0" w:space="0" w:color="auto"/>
                            <w:left w:val="none" w:sz="0" w:space="0" w:color="auto"/>
                            <w:bottom w:val="none" w:sz="0" w:space="0" w:color="auto"/>
                            <w:right w:val="none" w:sz="0" w:space="0" w:color="auto"/>
                          </w:divBdr>
                        </w:div>
                        <w:div w:id="1967226119">
                          <w:marLeft w:val="0"/>
                          <w:marRight w:val="0"/>
                          <w:marTop w:val="0"/>
                          <w:marBottom w:val="240"/>
                          <w:divBdr>
                            <w:top w:val="none" w:sz="0" w:space="0" w:color="auto"/>
                            <w:left w:val="none" w:sz="0" w:space="0" w:color="auto"/>
                            <w:bottom w:val="none" w:sz="0" w:space="0" w:color="auto"/>
                            <w:right w:val="none" w:sz="0" w:space="0" w:color="auto"/>
                          </w:divBdr>
                        </w:div>
                        <w:div w:id="1967226123">
                          <w:marLeft w:val="0"/>
                          <w:marRight w:val="0"/>
                          <w:marTop w:val="0"/>
                          <w:marBottom w:val="240"/>
                          <w:divBdr>
                            <w:top w:val="none" w:sz="0" w:space="0" w:color="auto"/>
                            <w:left w:val="none" w:sz="0" w:space="0" w:color="auto"/>
                            <w:bottom w:val="none" w:sz="0" w:space="0" w:color="auto"/>
                            <w:right w:val="none" w:sz="0" w:space="0" w:color="auto"/>
                          </w:divBdr>
                        </w:div>
                        <w:div w:id="1967226124">
                          <w:marLeft w:val="0"/>
                          <w:marRight w:val="0"/>
                          <w:marTop w:val="0"/>
                          <w:marBottom w:val="240"/>
                          <w:divBdr>
                            <w:top w:val="none" w:sz="0" w:space="0" w:color="auto"/>
                            <w:left w:val="none" w:sz="0" w:space="0" w:color="auto"/>
                            <w:bottom w:val="none" w:sz="0" w:space="0" w:color="auto"/>
                            <w:right w:val="none" w:sz="0" w:space="0" w:color="auto"/>
                          </w:divBdr>
                        </w:div>
                        <w:div w:id="1967226126">
                          <w:marLeft w:val="0"/>
                          <w:marRight w:val="0"/>
                          <w:marTop w:val="0"/>
                          <w:marBottom w:val="240"/>
                          <w:divBdr>
                            <w:top w:val="none" w:sz="0" w:space="0" w:color="auto"/>
                            <w:left w:val="none" w:sz="0" w:space="0" w:color="auto"/>
                            <w:bottom w:val="none" w:sz="0" w:space="0" w:color="auto"/>
                            <w:right w:val="none" w:sz="0" w:space="0" w:color="auto"/>
                          </w:divBdr>
                        </w:div>
                        <w:div w:id="1967226127">
                          <w:marLeft w:val="0"/>
                          <w:marRight w:val="0"/>
                          <w:marTop w:val="0"/>
                          <w:marBottom w:val="240"/>
                          <w:divBdr>
                            <w:top w:val="none" w:sz="0" w:space="0" w:color="auto"/>
                            <w:left w:val="none" w:sz="0" w:space="0" w:color="auto"/>
                            <w:bottom w:val="none" w:sz="0" w:space="0" w:color="auto"/>
                            <w:right w:val="none" w:sz="0" w:space="0" w:color="auto"/>
                          </w:divBdr>
                        </w:div>
                        <w:div w:id="19672261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7226134">
      <w:marLeft w:val="0"/>
      <w:marRight w:val="0"/>
      <w:marTop w:val="0"/>
      <w:marBottom w:val="0"/>
      <w:divBdr>
        <w:top w:val="none" w:sz="0" w:space="0" w:color="auto"/>
        <w:left w:val="none" w:sz="0" w:space="0" w:color="auto"/>
        <w:bottom w:val="none" w:sz="0" w:space="0" w:color="auto"/>
        <w:right w:val="none" w:sz="0" w:space="0" w:color="auto"/>
      </w:divBdr>
      <w:divsChild>
        <w:div w:id="1967226137">
          <w:marLeft w:val="0"/>
          <w:marRight w:val="0"/>
          <w:marTop w:val="0"/>
          <w:marBottom w:val="0"/>
          <w:divBdr>
            <w:top w:val="none" w:sz="0" w:space="0" w:color="auto"/>
            <w:left w:val="none" w:sz="0" w:space="0" w:color="auto"/>
            <w:bottom w:val="none" w:sz="0" w:space="0" w:color="auto"/>
            <w:right w:val="none" w:sz="0" w:space="0" w:color="auto"/>
          </w:divBdr>
          <w:divsChild>
            <w:div w:id="1967226135">
              <w:marLeft w:val="0"/>
              <w:marRight w:val="0"/>
              <w:marTop w:val="0"/>
              <w:marBottom w:val="0"/>
              <w:divBdr>
                <w:top w:val="none" w:sz="0" w:space="0" w:color="auto"/>
                <w:left w:val="none" w:sz="0" w:space="0" w:color="auto"/>
                <w:bottom w:val="none" w:sz="0" w:space="0" w:color="auto"/>
                <w:right w:val="none" w:sz="0" w:space="0" w:color="auto"/>
              </w:divBdr>
              <w:divsChild>
                <w:div w:id="19672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26158">
      <w:marLeft w:val="0"/>
      <w:marRight w:val="0"/>
      <w:marTop w:val="0"/>
      <w:marBottom w:val="0"/>
      <w:divBdr>
        <w:top w:val="none" w:sz="0" w:space="0" w:color="auto"/>
        <w:left w:val="none" w:sz="0" w:space="0" w:color="auto"/>
        <w:bottom w:val="none" w:sz="0" w:space="0" w:color="auto"/>
        <w:right w:val="none" w:sz="0" w:space="0" w:color="auto"/>
      </w:divBdr>
      <w:divsChild>
        <w:div w:id="1967226179">
          <w:marLeft w:val="0"/>
          <w:marRight w:val="0"/>
          <w:marTop w:val="0"/>
          <w:marBottom w:val="0"/>
          <w:divBdr>
            <w:top w:val="none" w:sz="0" w:space="0" w:color="auto"/>
            <w:left w:val="none" w:sz="0" w:space="0" w:color="auto"/>
            <w:bottom w:val="none" w:sz="0" w:space="0" w:color="auto"/>
            <w:right w:val="none" w:sz="0" w:space="0" w:color="auto"/>
          </w:divBdr>
          <w:divsChild>
            <w:div w:id="1967226159">
              <w:marLeft w:val="0"/>
              <w:marRight w:val="0"/>
              <w:marTop w:val="0"/>
              <w:marBottom w:val="0"/>
              <w:divBdr>
                <w:top w:val="none" w:sz="0" w:space="0" w:color="auto"/>
                <w:left w:val="none" w:sz="0" w:space="0" w:color="auto"/>
                <w:bottom w:val="none" w:sz="0" w:space="0" w:color="auto"/>
                <w:right w:val="none" w:sz="0" w:space="0" w:color="auto"/>
              </w:divBdr>
              <w:divsChild>
                <w:div w:id="1967226165">
                  <w:marLeft w:val="0"/>
                  <w:marRight w:val="0"/>
                  <w:marTop w:val="0"/>
                  <w:marBottom w:val="0"/>
                  <w:divBdr>
                    <w:top w:val="none" w:sz="0" w:space="0" w:color="auto"/>
                    <w:left w:val="none" w:sz="0" w:space="0" w:color="auto"/>
                    <w:bottom w:val="none" w:sz="0" w:space="0" w:color="auto"/>
                    <w:right w:val="none" w:sz="0" w:space="0" w:color="auto"/>
                  </w:divBdr>
                  <w:divsChild>
                    <w:div w:id="1967226160">
                      <w:marLeft w:val="0"/>
                      <w:marRight w:val="0"/>
                      <w:marTop w:val="0"/>
                      <w:marBottom w:val="0"/>
                      <w:divBdr>
                        <w:top w:val="none" w:sz="0" w:space="0" w:color="auto"/>
                        <w:left w:val="none" w:sz="0" w:space="0" w:color="auto"/>
                        <w:bottom w:val="none" w:sz="0" w:space="0" w:color="auto"/>
                        <w:right w:val="none" w:sz="0" w:space="0" w:color="auto"/>
                      </w:divBdr>
                      <w:divsChild>
                        <w:div w:id="1967226138">
                          <w:marLeft w:val="0"/>
                          <w:marRight w:val="0"/>
                          <w:marTop w:val="0"/>
                          <w:marBottom w:val="240"/>
                          <w:divBdr>
                            <w:top w:val="none" w:sz="0" w:space="0" w:color="auto"/>
                            <w:left w:val="none" w:sz="0" w:space="0" w:color="auto"/>
                            <w:bottom w:val="none" w:sz="0" w:space="0" w:color="auto"/>
                            <w:right w:val="none" w:sz="0" w:space="0" w:color="auto"/>
                          </w:divBdr>
                        </w:div>
                        <w:div w:id="1967226139">
                          <w:marLeft w:val="0"/>
                          <w:marRight w:val="0"/>
                          <w:marTop w:val="0"/>
                          <w:marBottom w:val="240"/>
                          <w:divBdr>
                            <w:top w:val="none" w:sz="0" w:space="0" w:color="auto"/>
                            <w:left w:val="none" w:sz="0" w:space="0" w:color="auto"/>
                            <w:bottom w:val="none" w:sz="0" w:space="0" w:color="auto"/>
                            <w:right w:val="none" w:sz="0" w:space="0" w:color="auto"/>
                          </w:divBdr>
                        </w:div>
                        <w:div w:id="1967226141">
                          <w:marLeft w:val="0"/>
                          <w:marRight w:val="0"/>
                          <w:marTop w:val="0"/>
                          <w:marBottom w:val="240"/>
                          <w:divBdr>
                            <w:top w:val="none" w:sz="0" w:space="0" w:color="auto"/>
                            <w:left w:val="none" w:sz="0" w:space="0" w:color="auto"/>
                            <w:bottom w:val="none" w:sz="0" w:space="0" w:color="auto"/>
                            <w:right w:val="none" w:sz="0" w:space="0" w:color="auto"/>
                          </w:divBdr>
                        </w:div>
                        <w:div w:id="1967226146">
                          <w:marLeft w:val="0"/>
                          <w:marRight w:val="0"/>
                          <w:marTop w:val="0"/>
                          <w:marBottom w:val="240"/>
                          <w:divBdr>
                            <w:top w:val="none" w:sz="0" w:space="0" w:color="auto"/>
                            <w:left w:val="none" w:sz="0" w:space="0" w:color="auto"/>
                            <w:bottom w:val="none" w:sz="0" w:space="0" w:color="auto"/>
                            <w:right w:val="none" w:sz="0" w:space="0" w:color="auto"/>
                          </w:divBdr>
                        </w:div>
                        <w:div w:id="1967226148">
                          <w:marLeft w:val="0"/>
                          <w:marRight w:val="0"/>
                          <w:marTop w:val="0"/>
                          <w:marBottom w:val="240"/>
                          <w:divBdr>
                            <w:top w:val="none" w:sz="0" w:space="0" w:color="auto"/>
                            <w:left w:val="none" w:sz="0" w:space="0" w:color="auto"/>
                            <w:bottom w:val="none" w:sz="0" w:space="0" w:color="auto"/>
                            <w:right w:val="none" w:sz="0" w:space="0" w:color="auto"/>
                          </w:divBdr>
                        </w:div>
                        <w:div w:id="1967226150">
                          <w:marLeft w:val="0"/>
                          <w:marRight w:val="0"/>
                          <w:marTop w:val="0"/>
                          <w:marBottom w:val="240"/>
                          <w:divBdr>
                            <w:top w:val="none" w:sz="0" w:space="0" w:color="auto"/>
                            <w:left w:val="none" w:sz="0" w:space="0" w:color="auto"/>
                            <w:bottom w:val="none" w:sz="0" w:space="0" w:color="auto"/>
                            <w:right w:val="none" w:sz="0" w:space="0" w:color="auto"/>
                          </w:divBdr>
                        </w:div>
                        <w:div w:id="1967226151">
                          <w:marLeft w:val="0"/>
                          <w:marRight w:val="0"/>
                          <w:marTop w:val="0"/>
                          <w:marBottom w:val="240"/>
                          <w:divBdr>
                            <w:top w:val="none" w:sz="0" w:space="0" w:color="auto"/>
                            <w:left w:val="none" w:sz="0" w:space="0" w:color="auto"/>
                            <w:bottom w:val="none" w:sz="0" w:space="0" w:color="auto"/>
                            <w:right w:val="none" w:sz="0" w:space="0" w:color="auto"/>
                          </w:divBdr>
                        </w:div>
                        <w:div w:id="1967226152">
                          <w:marLeft w:val="0"/>
                          <w:marRight w:val="0"/>
                          <w:marTop w:val="0"/>
                          <w:marBottom w:val="240"/>
                          <w:divBdr>
                            <w:top w:val="none" w:sz="0" w:space="0" w:color="auto"/>
                            <w:left w:val="none" w:sz="0" w:space="0" w:color="auto"/>
                            <w:bottom w:val="none" w:sz="0" w:space="0" w:color="auto"/>
                            <w:right w:val="none" w:sz="0" w:space="0" w:color="auto"/>
                          </w:divBdr>
                        </w:div>
                        <w:div w:id="1967226155">
                          <w:marLeft w:val="0"/>
                          <w:marRight w:val="0"/>
                          <w:marTop w:val="0"/>
                          <w:marBottom w:val="240"/>
                          <w:divBdr>
                            <w:top w:val="none" w:sz="0" w:space="0" w:color="auto"/>
                            <w:left w:val="none" w:sz="0" w:space="0" w:color="auto"/>
                            <w:bottom w:val="none" w:sz="0" w:space="0" w:color="auto"/>
                            <w:right w:val="none" w:sz="0" w:space="0" w:color="auto"/>
                          </w:divBdr>
                        </w:div>
                        <w:div w:id="1967226156">
                          <w:marLeft w:val="0"/>
                          <w:marRight w:val="0"/>
                          <w:marTop w:val="0"/>
                          <w:marBottom w:val="240"/>
                          <w:divBdr>
                            <w:top w:val="none" w:sz="0" w:space="0" w:color="auto"/>
                            <w:left w:val="none" w:sz="0" w:space="0" w:color="auto"/>
                            <w:bottom w:val="none" w:sz="0" w:space="0" w:color="auto"/>
                            <w:right w:val="none" w:sz="0" w:space="0" w:color="auto"/>
                          </w:divBdr>
                        </w:div>
                        <w:div w:id="1967226164">
                          <w:marLeft w:val="0"/>
                          <w:marRight w:val="0"/>
                          <w:marTop w:val="0"/>
                          <w:marBottom w:val="240"/>
                          <w:divBdr>
                            <w:top w:val="none" w:sz="0" w:space="0" w:color="auto"/>
                            <w:left w:val="none" w:sz="0" w:space="0" w:color="auto"/>
                            <w:bottom w:val="none" w:sz="0" w:space="0" w:color="auto"/>
                            <w:right w:val="none" w:sz="0" w:space="0" w:color="auto"/>
                          </w:divBdr>
                        </w:div>
                        <w:div w:id="1967226172">
                          <w:marLeft w:val="0"/>
                          <w:marRight w:val="0"/>
                          <w:marTop w:val="0"/>
                          <w:marBottom w:val="240"/>
                          <w:divBdr>
                            <w:top w:val="none" w:sz="0" w:space="0" w:color="auto"/>
                            <w:left w:val="none" w:sz="0" w:space="0" w:color="auto"/>
                            <w:bottom w:val="none" w:sz="0" w:space="0" w:color="auto"/>
                            <w:right w:val="none" w:sz="0" w:space="0" w:color="auto"/>
                          </w:divBdr>
                        </w:div>
                        <w:div w:id="1967226173">
                          <w:marLeft w:val="0"/>
                          <w:marRight w:val="0"/>
                          <w:marTop w:val="0"/>
                          <w:marBottom w:val="240"/>
                          <w:divBdr>
                            <w:top w:val="none" w:sz="0" w:space="0" w:color="auto"/>
                            <w:left w:val="none" w:sz="0" w:space="0" w:color="auto"/>
                            <w:bottom w:val="none" w:sz="0" w:space="0" w:color="auto"/>
                            <w:right w:val="none" w:sz="0" w:space="0" w:color="auto"/>
                          </w:divBdr>
                        </w:div>
                        <w:div w:id="1967226176">
                          <w:marLeft w:val="0"/>
                          <w:marRight w:val="0"/>
                          <w:marTop w:val="0"/>
                          <w:marBottom w:val="240"/>
                          <w:divBdr>
                            <w:top w:val="none" w:sz="0" w:space="0" w:color="auto"/>
                            <w:left w:val="none" w:sz="0" w:space="0" w:color="auto"/>
                            <w:bottom w:val="none" w:sz="0" w:space="0" w:color="auto"/>
                            <w:right w:val="none" w:sz="0" w:space="0" w:color="auto"/>
                          </w:divBdr>
                        </w:div>
                        <w:div w:id="1967226180">
                          <w:marLeft w:val="0"/>
                          <w:marRight w:val="0"/>
                          <w:marTop w:val="0"/>
                          <w:marBottom w:val="240"/>
                          <w:divBdr>
                            <w:top w:val="none" w:sz="0" w:space="0" w:color="auto"/>
                            <w:left w:val="none" w:sz="0" w:space="0" w:color="auto"/>
                            <w:bottom w:val="none" w:sz="0" w:space="0" w:color="auto"/>
                            <w:right w:val="none" w:sz="0" w:space="0" w:color="auto"/>
                          </w:divBdr>
                        </w:div>
                        <w:div w:id="1967226182">
                          <w:marLeft w:val="0"/>
                          <w:marRight w:val="0"/>
                          <w:marTop w:val="0"/>
                          <w:marBottom w:val="240"/>
                          <w:divBdr>
                            <w:top w:val="none" w:sz="0" w:space="0" w:color="auto"/>
                            <w:left w:val="none" w:sz="0" w:space="0" w:color="auto"/>
                            <w:bottom w:val="none" w:sz="0" w:space="0" w:color="auto"/>
                            <w:right w:val="none" w:sz="0" w:space="0" w:color="auto"/>
                          </w:divBdr>
                        </w:div>
                        <w:div w:id="1967226183">
                          <w:marLeft w:val="0"/>
                          <w:marRight w:val="0"/>
                          <w:marTop w:val="0"/>
                          <w:marBottom w:val="240"/>
                          <w:divBdr>
                            <w:top w:val="none" w:sz="0" w:space="0" w:color="auto"/>
                            <w:left w:val="none" w:sz="0" w:space="0" w:color="auto"/>
                            <w:bottom w:val="none" w:sz="0" w:space="0" w:color="auto"/>
                            <w:right w:val="none" w:sz="0" w:space="0" w:color="auto"/>
                          </w:divBdr>
                        </w:div>
                        <w:div w:id="1967226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7226181">
      <w:marLeft w:val="0"/>
      <w:marRight w:val="0"/>
      <w:marTop w:val="0"/>
      <w:marBottom w:val="0"/>
      <w:divBdr>
        <w:top w:val="none" w:sz="0" w:space="0" w:color="auto"/>
        <w:left w:val="none" w:sz="0" w:space="0" w:color="auto"/>
        <w:bottom w:val="none" w:sz="0" w:space="0" w:color="auto"/>
        <w:right w:val="none" w:sz="0" w:space="0" w:color="auto"/>
      </w:divBdr>
      <w:divsChild>
        <w:div w:id="1967226162">
          <w:marLeft w:val="0"/>
          <w:marRight w:val="0"/>
          <w:marTop w:val="0"/>
          <w:marBottom w:val="0"/>
          <w:divBdr>
            <w:top w:val="none" w:sz="0" w:space="0" w:color="auto"/>
            <w:left w:val="none" w:sz="0" w:space="0" w:color="auto"/>
            <w:bottom w:val="none" w:sz="0" w:space="0" w:color="auto"/>
            <w:right w:val="none" w:sz="0" w:space="0" w:color="auto"/>
          </w:divBdr>
          <w:divsChild>
            <w:div w:id="1967226170">
              <w:marLeft w:val="0"/>
              <w:marRight w:val="0"/>
              <w:marTop w:val="0"/>
              <w:marBottom w:val="0"/>
              <w:divBdr>
                <w:top w:val="none" w:sz="0" w:space="0" w:color="auto"/>
                <w:left w:val="none" w:sz="0" w:space="0" w:color="auto"/>
                <w:bottom w:val="none" w:sz="0" w:space="0" w:color="auto"/>
                <w:right w:val="none" w:sz="0" w:space="0" w:color="auto"/>
              </w:divBdr>
              <w:divsChild>
                <w:div w:id="1967226174">
                  <w:marLeft w:val="0"/>
                  <w:marRight w:val="0"/>
                  <w:marTop w:val="0"/>
                  <w:marBottom w:val="0"/>
                  <w:divBdr>
                    <w:top w:val="none" w:sz="0" w:space="0" w:color="auto"/>
                    <w:left w:val="none" w:sz="0" w:space="0" w:color="auto"/>
                    <w:bottom w:val="none" w:sz="0" w:space="0" w:color="auto"/>
                    <w:right w:val="none" w:sz="0" w:space="0" w:color="auto"/>
                  </w:divBdr>
                  <w:divsChild>
                    <w:div w:id="1967226145">
                      <w:marLeft w:val="0"/>
                      <w:marRight w:val="0"/>
                      <w:marTop w:val="0"/>
                      <w:marBottom w:val="0"/>
                      <w:divBdr>
                        <w:top w:val="none" w:sz="0" w:space="0" w:color="auto"/>
                        <w:left w:val="none" w:sz="0" w:space="0" w:color="auto"/>
                        <w:bottom w:val="none" w:sz="0" w:space="0" w:color="auto"/>
                        <w:right w:val="none" w:sz="0" w:space="0" w:color="auto"/>
                      </w:divBdr>
                      <w:divsChild>
                        <w:div w:id="1967226140">
                          <w:marLeft w:val="0"/>
                          <w:marRight w:val="0"/>
                          <w:marTop w:val="0"/>
                          <w:marBottom w:val="240"/>
                          <w:divBdr>
                            <w:top w:val="none" w:sz="0" w:space="0" w:color="auto"/>
                            <w:left w:val="none" w:sz="0" w:space="0" w:color="auto"/>
                            <w:bottom w:val="none" w:sz="0" w:space="0" w:color="auto"/>
                            <w:right w:val="none" w:sz="0" w:space="0" w:color="auto"/>
                          </w:divBdr>
                        </w:div>
                        <w:div w:id="1967226142">
                          <w:marLeft w:val="0"/>
                          <w:marRight w:val="0"/>
                          <w:marTop w:val="0"/>
                          <w:marBottom w:val="240"/>
                          <w:divBdr>
                            <w:top w:val="none" w:sz="0" w:space="0" w:color="auto"/>
                            <w:left w:val="none" w:sz="0" w:space="0" w:color="auto"/>
                            <w:bottom w:val="none" w:sz="0" w:space="0" w:color="auto"/>
                            <w:right w:val="none" w:sz="0" w:space="0" w:color="auto"/>
                          </w:divBdr>
                        </w:div>
                        <w:div w:id="1967226143">
                          <w:marLeft w:val="0"/>
                          <w:marRight w:val="0"/>
                          <w:marTop w:val="0"/>
                          <w:marBottom w:val="240"/>
                          <w:divBdr>
                            <w:top w:val="none" w:sz="0" w:space="0" w:color="auto"/>
                            <w:left w:val="none" w:sz="0" w:space="0" w:color="auto"/>
                            <w:bottom w:val="none" w:sz="0" w:space="0" w:color="auto"/>
                            <w:right w:val="none" w:sz="0" w:space="0" w:color="auto"/>
                          </w:divBdr>
                        </w:div>
                        <w:div w:id="1967226144">
                          <w:marLeft w:val="0"/>
                          <w:marRight w:val="0"/>
                          <w:marTop w:val="0"/>
                          <w:marBottom w:val="240"/>
                          <w:divBdr>
                            <w:top w:val="none" w:sz="0" w:space="0" w:color="auto"/>
                            <w:left w:val="none" w:sz="0" w:space="0" w:color="auto"/>
                            <w:bottom w:val="none" w:sz="0" w:space="0" w:color="auto"/>
                            <w:right w:val="none" w:sz="0" w:space="0" w:color="auto"/>
                          </w:divBdr>
                        </w:div>
                        <w:div w:id="1967226147">
                          <w:marLeft w:val="0"/>
                          <w:marRight w:val="0"/>
                          <w:marTop w:val="0"/>
                          <w:marBottom w:val="240"/>
                          <w:divBdr>
                            <w:top w:val="none" w:sz="0" w:space="0" w:color="auto"/>
                            <w:left w:val="none" w:sz="0" w:space="0" w:color="auto"/>
                            <w:bottom w:val="none" w:sz="0" w:space="0" w:color="auto"/>
                            <w:right w:val="none" w:sz="0" w:space="0" w:color="auto"/>
                          </w:divBdr>
                        </w:div>
                        <w:div w:id="1967226149">
                          <w:marLeft w:val="0"/>
                          <w:marRight w:val="0"/>
                          <w:marTop w:val="0"/>
                          <w:marBottom w:val="240"/>
                          <w:divBdr>
                            <w:top w:val="none" w:sz="0" w:space="0" w:color="auto"/>
                            <w:left w:val="none" w:sz="0" w:space="0" w:color="auto"/>
                            <w:bottom w:val="none" w:sz="0" w:space="0" w:color="auto"/>
                            <w:right w:val="none" w:sz="0" w:space="0" w:color="auto"/>
                          </w:divBdr>
                        </w:div>
                        <w:div w:id="1967226153">
                          <w:marLeft w:val="0"/>
                          <w:marRight w:val="0"/>
                          <w:marTop w:val="0"/>
                          <w:marBottom w:val="240"/>
                          <w:divBdr>
                            <w:top w:val="none" w:sz="0" w:space="0" w:color="auto"/>
                            <w:left w:val="none" w:sz="0" w:space="0" w:color="auto"/>
                            <w:bottom w:val="none" w:sz="0" w:space="0" w:color="auto"/>
                            <w:right w:val="none" w:sz="0" w:space="0" w:color="auto"/>
                          </w:divBdr>
                        </w:div>
                        <w:div w:id="1967226154">
                          <w:marLeft w:val="0"/>
                          <w:marRight w:val="0"/>
                          <w:marTop w:val="0"/>
                          <w:marBottom w:val="240"/>
                          <w:divBdr>
                            <w:top w:val="none" w:sz="0" w:space="0" w:color="auto"/>
                            <w:left w:val="none" w:sz="0" w:space="0" w:color="auto"/>
                            <w:bottom w:val="none" w:sz="0" w:space="0" w:color="auto"/>
                            <w:right w:val="none" w:sz="0" w:space="0" w:color="auto"/>
                          </w:divBdr>
                        </w:div>
                        <w:div w:id="1967226157">
                          <w:marLeft w:val="0"/>
                          <w:marRight w:val="0"/>
                          <w:marTop w:val="0"/>
                          <w:marBottom w:val="240"/>
                          <w:divBdr>
                            <w:top w:val="none" w:sz="0" w:space="0" w:color="auto"/>
                            <w:left w:val="none" w:sz="0" w:space="0" w:color="auto"/>
                            <w:bottom w:val="none" w:sz="0" w:space="0" w:color="auto"/>
                            <w:right w:val="none" w:sz="0" w:space="0" w:color="auto"/>
                          </w:divBdr>
                        </w:div>
                        <w:div w:id="1967226161">
                          <w:marLeft w:val="0"/>
                          <w:marRight w:val="0"/>
                          <w:marTop w:val="0"/>
                          <w:marBottom w:val="240"/>
                          <w:divBdr>
                            <w:top w:val="none" w:sz="0" w:space="0" w:color="auto"/>
                            <w:left w:val="none" w:sz="0" w:space="0" w:color="auto"/>
                            <w:bottom w:val="none" w:sz="0" w:space="0" w:color="auto"/>
                            <w:right w:val="none" w:sz="0" w:space="0" w:color="auto"/>
                          </w:divBdr>
                        </w:div>
                        <w:div w:id="1967226163">
                          <w:marLeft w:val="0"/>
                          <w:marRight w:val="0"/>
                          <w:marTop w:val="0"/>
                          <w:marBottom w:val="240"/>
                          <w:divBdr>
                            <w:top w:val="none" w:sz="0" w:space="0" w:color="auto"/>
                            <w:left w:val="none" w:sz="0" w:space="0" w:color="auto"/>
                            <w:bottom w:val="none" w:sz="0" w:space="0" w:color="auto"/>
                            <w:right w:val="none" w:sz="0" w:space="0" w:color="auto"/>
                          </w:divBdr>
                        </w:div>
                        <w:div w:id="1967226166">
                          <w:marLeft w:val="0"/>
                          <w:marRight w:val="0"/>
                          <w:marTop w:val="0"/>
                          <w:marBottom w:val="240"/>
                          <w:divBdr>
                            <w:top w:val="none" w:sz="0" w:space="0" w:color="auto"/>
                            <w:left w:val="none" w:sz="0" w:space="0" w:color="auto"/>
                            <w:bottom w:val="none" w:sz="0" w:space="0" w:color="auto"/>
                            <w:right w:val="none" w:sz="0" w:space="0" w:color="auto"/>
                          </w:divBdr>
                        </w:div>
                        <w:div w:id="1967226167">
                          <w:marLeft w:val="0"/>
                          <w:marRight w:val="0"/>
                          <w:marTop w:val="0"/>
                          <w:marBottom w:val="240"/>
                          <w:divBdr>
                            <w:top w:val="none" w:sz="0" w:space="0" w:color="auto"/>
                            <w:left w:val="none" w:sz="0" w:space="0" w:color="auto"/>
                            <w:bottom w:val="none" w:sz="0" w:space="0" w:color="auto"/>
                            <w:right w:val="none" w:sz="0" w:space="0" w:color="auto"/>
                          </w:divBdr>
                        </w:div>
                        <w:div w:id="1967226168">
                          <w:marLeft w:val="0"/>
                          <w:marRight w:val="0"/>
                          <w:marTop w:val="0"/>
                          <w:marBottom w:val="240"/>
                          <w:divBdr>
                            <w:top w:val="none" w:sz="0" w:space="0" w:color="auto"/>
                            <w:left w:val="none" w:sz="0" w:space="0" w:color="auto"/>
                            <w:bottom w:val="none" w:sz="0" w:space="0" w:color="auto"/>
                            <w:right w:val="none" w:sz="0" w:space="0" w:color="auto"/>
                          </w:divBdr>
                        </w:div>
                        <w:div w:id="1967226169">
                          <w:marLeft w:val="0"/>
                          <w:marRight w:val="0"/>
                          <w:marTop w:val="0"/>
                          <w:marBottom w:val="240"/>
                          <w:divBdr>
                            <w:top w:val="none" w:sz="0" w:space="0" w:color="auto"/>
                            <w:left w:val="none" w:sz="0" w:space="0" w:color="auto"/>
                            <w:bottom w:val="none" w:sz="0" w:space="0" w:color="auto"/>
                            <w:right w:val="none" w:sz="0" w:space="0" w:color="auto"/>
                          </w:divBdr>
                        </w:div>
                        <w:div w:id="1967226171">
                          <w:marLeft w:val="0"/>
                          <w:marRight w:val="0"/>
                          <w:marTop w:val="0"/>
                          <w:marBottom w:val="240"/>
                          <w:divBdr>
                            <w:top w:val="none" w:sz="0" w:space="0" w:color="auto"/>
                            <w:left w:val="none" w:sz="0" w:space="0" w:color="auto"/>
                            <w:bottom w:val="none" w:sz="0" w:space="0" w:color="auto"/>
                            <w:right w:val="none" w:sz="0" w:space="0" w:color="auto"/>
                          </w:divBdr>
                        </w:div>
                        <w:div w:id="1967226175">
                          <w:marLeft w:val="0"/>
                          <w:marRight w:val="0"/>
                          <w:marTop w:val="0"/>
                          <w:marBottom w:val="240"/>
                          <w:divBdr>
                            <w:top w:val="none" w:sz="0" w:space="0" w:color="auto"/>
                            <w:left w:val="none" w:sz="0" w:space="0" w:color="auto"/>
                            <w:bottom w:val="none" w:sz="0" w:space="0" w:color="auto"/>
                            <w:right w:val="none" w:sz="0" w:space="0" w:color="auto"/>
                          </w:divBdr>
                        </w:div>
                        <w:div w:id="1967226177">
                          <w:marLeft w:val="0"/>
                          <w:marRight w:val="0"/>
                          <w:marTop w:val="0"/>
                          <w:marBottom w:val="240"/>
                          <w:divBdr>
                            <w:top w:val="none" w:sz="0" w:space="0" w:color="auto"/>
                            <w:left w:val="none" w:sz="0" w:space="0" w:color="auto"/>
                            <w:bottom w:val="none" w:sz="0" w:space="0" w:color="auto"/>
                            <w:right w:val="none" w:sz="0" w:space="0" w:color="auto"/>
                          </w:divBdr>
                        </w:div>
                        <w:div w:id="1967226178">
                          <w:marLeft w:val="0"/>
                          <w:marRight w:val="0"/>
                          <w:marTop w:val="0"/>
                          <w:marBottom w:val="240"/>
                          <w:divBdr>
                            <w:top w:val="none" w:sz="0" w:space="0" w:color="auto"/>
                            <w:left w:val="none" w:sz="0" w:space="0" w:color="auto"/>
                            <w:bottom w:val="none" w:sz="0" w:space="0" w:color="auto"/>
                            <w:right w:val="none" w:sz="0" w:space="0" w:color="auto"/>
                          </w:divBdr>
                        </w:div>
                        <w:div w:id="1967226184">
                          <w:marLeft w:val="0"/>
                          <w:marRight w:val="0"/>
                          <w:marTop w:val="0"/>
                          <w:marBottom w:val="240"/>
                          <w:divBdr>
                            <w:top w:val="none" w:sz="0" w:space="0" w:color="auto"/>
                            <w:left w:val="none" w:sz="0" w:space="0" w:color="auto"/>
                            <w:bottom w:val="none" w:sz="0" w:space="0" w:color="auto"/>
                            <w:right w:val="none" w:sz="0" w:space="0" w:color="auto"/>
                          </w:divBdr>
                        </w:div>
                        <w:div w:id="1967226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7226187">
      <w:marLeft w:val="0"/>
      <w:marRight w:val="0"/>
      <w:marTop w:val="0"/>
      <w:marBottom w:val="0"/>
      <w:divBdr>
        <w:top w:val="none" w:sz="0" w:space="0" w:color="auto"/>
        <w:left w:val="none" w:sz="0" w:space="0" w:color="auto"/>
        <w:bottom w:val="none" w:sz="0" w:space="0" w:color="auto"/>
        <w:right w:val="none" w:sz="0" w:space="0" w:color="auto"/>
      </w:divBdr>
      <w:divsChild>
        <w:div w:id="1967226188">
          <w:marLeft w:val="0"/>
          <w:marRight w:val="0"/>
          <w:marTop w:val="0"/>
          <w:marBottom w:val="0"/>
          <w:divBdr>
            <w:top w:val="none" w:sz="0" w:space="0" w:color="auto"/>
            <w:left w:val="none" w:sz="0" w:space="0" w:color="auto"/>
            <w:bottom w:val="none" w:sz="0" w:space="0" w:color="auto"/>
            <w:right w:val="none" w:sz="0" w:space="0" w:color="auto"/>
          </w:divBdr>
        </w:div>
      </w:divsChild>
    </w:div>
    <w:div w:id="1967226190">
      <w:marLeft w:val="0"/>
      <w:marRight w:val="0"/>
      <w:marTop w:val="0"/>
      <w:marBottom w:val="0"/>
      <w:divBdr>
        <w:top w:val="none" w:sz="0" w:space="0" w:color="auto"/>
        <w:left w:val="none" w:sz="0" w:space="0" w:color="auto"/>
        <w:bottom w:val="none" w:sz="0" w:space="0" w:color="auto"/>
        <w:right w:val="none" w:sz="0" w:space="0" w:color="auto"/>
      </w:divBdr>
      <w:divsChild>
        <w:div w:id="1967226191">
          <w:marLeft w:val="0"/>
          <w:marRight w:val="0"/>
          <w:marTop w:val="0"/>
          <w:marBottom w:val="0"/>
          <w:divBdr>
            <w:top w:val="none" w:sz="0" w:space="0" w:color="auto"/>
            <w:left w:val="none" w:sz="0" w:space="0" w:color="auto"/>
            <w:bottom w:val="none" w:sz="0" w:space="0" w:color="auto"/>
            <w:right w:val="none" w:sz="0" w:space="0" w:color="auto"/>
          </w:divBdr>
          <w:divsChild>
            <w:div w:id="19672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berwolfphd.com/wp-content/uploads/2016/04/Sisterhood-Columbus-April-20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1211</Words>
  <Characters>6662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2016-08-05T22:24:00Z</dcterms:created>
  <dcterms:modified xsi:type="dcterms:W3CDTF">2016-08-05T22:26:00Z</dcterms:modified>
</cp:coreProperties>
</file>