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CFF" w:rsidRPr="005B1A79" w:rsidRDefault="00900CFF" w:rsidP="00304D9C">
      <w:pPr>
        <w:pStyle w:val="NoSpacing"/>
        <w:jc w:val="center"/>
        <w:rPr>
          <w:rFonts w:ascii="Trebuchet MS" w:hAnsi="Trebuchet MS" w:cs="Arial"/>
          <w:b/>
          <w:smallCaps/>
          <w:shadow/>
          <w:sz w:val="36"/>
          <w:szCs w:val="36"/>
          <w:lang w:val="es-AR"/>
        </w:rPr>
      </w:pPr>
      <w:r w:rsidRPr="005B1A79">
        <w:rPr>
          <w:rFonts w:ascii="Trebuchet MS" w:hAnsi="Trebuchet MS" w:cs="Arial"/>
          <w:b/>
          <w:smallCaps/>
          <w:shadow/>
          <w:sz w:val="36"/>
          <w:szCs w:val="36"/>
          <w:lang w:val="es-AR"/>
        </w:rPr>
        <w:t>Canalización en vivo de Kryon por Lee Carroll</w:t>
      </w:r>
    </w:p>
    <w:p w:rsidR="00900CFF" w:rsidRPr="00707497" w:rsidRDefault="00900CFF" w:rsidP="00AB61CE">
      <w:pPr>
        <w:spacing w:after="0"/>
        <w:jc w:val="center"/>
      </w:pPr>
      <w:r>
        <w:rPr>
          <w:b/>
          <w:bCs/>
          <w:color w:val="000000"/>
        </w:rPr>
        <w:t>Ante la Hermandad Femenina Lemuriana (28)</w:t>
      </w:r>
      <w:r>
        <w:rPr>
          <w:b/>
          <w:bCs/>
          <w:color w:val="000000"/>
        </w:rPr>
        <w:br/>
      </w:r>
      <w:r w:rsidRPr="00B65A3A">
        <w:t xml:space="preserve"> </w:t>
      </w:r>
      <w:r>
        <w:t>en  San José, California, Enero de 2017</w:t>
      </w:r>
    </w:p>
    <w:p w:rsidR="00900CFF" w:rsidRPr="00E84B5E" w:rsidRDefault="00900CFF"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900CFF" w:rsidRDefault="00900CFF" w:rsidP="00E84B5E">
      <w:pPr>
        <w:pStyle w:val="NoSpacing"/>
        <w:rPr>
          <w:rFonts w:ascii="Arial" w:hAnsi="Arial" w:cs="Arial"/>
          <w:sz w:val="20"/>
          <w:szCs w:val="20"/>
          <w:lang w:val="es-ES"/>
        </w:rPr>
      </w:pPr>
    </w:p>
    <w:p w:rsidR="00900CFF" w:rsidRDefault="00900CFF" w:rsidP="00E84B5E">
      <w:pPr>
        <w:pStyle w:val="NoSpacing"/>
        <w:rPr>
          <w:rFonts w:ascii="Arial" w:hAnsi="Arial" w:cs="Arial"/>
          <w:sz w:val="20"/>
          <w:szCs w:val="20"/>
          <w:lang w:val="es-ES"/>
        </w:rPr>
      </w:pPr>
    </w:p>
    <w:p w:rsidR="00900CFF" w:rsidRDefault="00900CFF" w:rsidP="00E84B5E">
      <w:pPr>
        <w:pStyle w:val="NoSpacing"/>
        <w:rPr>
          <w:rFonts w:ascii="Arial" w:hAnsi="Arial" w:cs="Arial"/>
          <w:sz w:val="20"/>
          <w:szCs w:val="20"/>
          <w:lang w:val="es-ES"/>
        </w:rPr>
      </w:pPr>
    </w:p>
    <w:p w:rsidR="00900CFF" w:rsidRPr="003643AA" w:rsidRDefault="00900CFF" w:rsidP="003643AA">
      <w:pPr>
        <w:jc w:val="both"/>
        <w:rPr>
          <w:rFonts w:ascii="Arial" w:hAnsi="Arial" w:cs="Arial"/>
          <w:sz w:val="20"/>
          <w:szCs w:val="20"/>
        </w:rPr>
      </w:pPr>
      <w:r w:rsidRPr="003643AA">
        <w:rPr>
          <w:rFonts w:ascii="Arial" w:hAnsi="Arial" w:cs="Arial"/>
          <w:sz w:val="20"/>
          <w:szCs w:val="20"/>
        </w:rPr>
        <w:t>Saludos, queridas</w:t>
      </w:r>
      <w:r>
        <w:rPr>
          <w:rFonts w:ascii="Arial" w:hAnsi="Arial" w:cs="Arial"/>
          <w:sz w:val="20"/>
          <w:szCs w:val="20"/>
        </w:rPr>
        <w:t xml:space="preserve"> damas</w:t>
      </w:r>
      <w:r w:rsidRPr="003643AA">
        <w:rPr>
          <w:rFonts w:ascii="Arial" w:hAnsi="Arial" w:cs="Arial"/>
          <w:sz w:val="20"/>
          <w:szCs w:val="20"/>
        </w:rPr>
        <w:t xml:space="preserve">, Yo Soy Kryon del Servicio Magnético. </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 xml:space="preserve">Mi socio se aparta. Él no está enterado  de lo que se dice; esto es en honor del género de ustedes; no hay secretos.  Quiero hacer de este un mensaje a la familia, y lo que quiero decir con eso es lo que dije durante la última canalización en este mismo salón. </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 xml:space="preserve">Aquí hay una camaradería, y quiero que estos sean mensajes de amor; no necesariamente informativos como suelen ser. </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 xml:space="preserve">Si consideran los cambios y transformaciones de género, y lo que un género teme, al contrario del otro, ustedes son distintas.  Cómo reaccionan ante el cambio es diferente, y difiere por razones de su género. Esta es una extensión del último mensaje que fue sobre su reacción y su consciencia ante el cambio. </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 xml:space="preserve">Podrían decir que para un género el cambio resulta más duro que para el otro, y tendrían razón. Ahora bien, cuando hablamos a un auditorio general con ambos géneros, hablamos con una generalización respecto al género, pero no aquí. Porque todas ustedes tienen esto en común: que vienen a este lugar y se presentan como mujeres, pero la otra cosa que tienen en común es algo que ya hemos mencionado antes. Lo decimos otra vez: ¿cuáles son las probabilidades de que hayan venido a esta vida disfrutando hoy de este género y también lo hayan tenido en Lemuria, donde puede que hayan  participado de aquellos años iniciales y del comienzo de una humanidad iluminada que conoce la diferencia entre luz y oscuridad? Esa es la historia de la Creación en que ustedes participaron, y fue entonces que las mujeres llevaban la antorcha.  Y esa antorcha era lo que hoy llamarían chamanismo; en esa época era simplemente el liderazgo normal de las mujeres.  Ustedes tenían esa herramienta que las conectaba primero con el Espíritu, y de eso quiero hablar. </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Esa herramienta especial que llamaríamos percepción conciente realzada o intuición, es biológicamente verdadera: el cerebro de la mujer está construido de manera diferente del cerebro del varón. Y eso, básicamente, es para la crianza de los niños, de manera que ustedes puedan estar más concientes. Los lóbulos de su cerebro están conectados atrás, y los de los hombres no.  Lo que sucede es que ustedes tienen una intuición incrementada, que las hace más concientes para cuidar a sus hijos.</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 xml:space="preserve">Pero la consecuencia de eso es que también activa una conexión con la Fuente Creadora. ¿Tengo que decirles, damas, que las mujeres despiertan más rápido que los hombres en cuanto se refiere a las cosas espirituales?  Todas las reuniones espirituales en todo el planeta están llenas de mujeres - y los hombres van, si quieren.  Entonces no es una sorpresa ni un impacto si les digo que ustedes estaban tempranamente conectadas con la Fuente Creadora.  Eso de por sí les prueba lo que he dicho todo el tiempo: que el papel de las mujeres en los tiempos muy, muy antiguos era conectarse para los varones. Y entonces ustedes eran las que recibían los mensajes, las que sentían los potenciales; lo que hacían para sus hijos, también lo hacían por la tribu y por la civilización. Se conectaban y ayudaban a guiarlos a puertos seguros. Eso es lo que ustedes hacían. </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 xml:space="preserve">El cambio es difícil para las mujeres, y la mayor dificultad está en el remanente que acarrean. El cambio muchas veces se les presenta no como cambio sino como dificultad.  Su </w:t>
      </w:r>
      <w:r>
        <w:rPr>
          <w:rFonts w:ascii="Arial" w:hAnsi="Arial" w:cs="Arial"/>
          <w:sz w:val="20"/>
          <w:szCs w:val="20"/>
        </w:rPr>
        <w:t>A</w:t>
      </w:r>
      <w:r w:rsidRPr="003F2AAF">
        <w:rPr>
          <w:rFonts w:ascii="Arial" w:hAnsi="Arial" w:cs="Arial"/>
          <w:sz w:val="20"/>
          <w:szCs w:val="20"/>
        </w:rPr>
        <w:t>kash</w:t>
      </w:r>
      <w:r>
        <w:rPr>
          <w:rFonts w:ascii="Arial" w:hAnsi="Arial" w:cs="Arial"/>
          <w:sz w:val="20"/>
          <w:szCs w:val="20"/>
        </w:rPr>
        <w:t>a</w:t>
      </w:r>
      <w:r w:rsidRPr="003F2AAF">
        <w:rPr>
          <w:rFonts w:ascii="Arial" w:hAnsi="Arial" w:cs="Arial"/>
          <w:sz w:val="20"/>
          <w:szCs w:val="20"/>
        </w:rPr>
        <w:t xml:space="preserve"> no clasifica las dificultades en duras, medianas o fáciles.  En cambio, la dificultad está, y se presenta ya sea con el cambio o con cualquier otra cosa, y ¿qué es lo primero que piensan ustedes?  ¿Qué está más presente en su mente,  como mujeres que son? Les diré: son los hijos que han perdido.  No hay dolor mayor en el planeta que el de una madre que pierde a su hijo.  Nunca se va, queda grabado en su Akasha para siempre. En cuanto a su manera de temer al cambio, la peor cosa que sucede cuando pierden a un hijo es la sensación inmediata de que todo está patas arriba, y eso es el cambio.  Y eso se traslada a casi cualquier cambio; es un miedo que entra a su propio modo y vive con su género cada vez que están aquí.</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Ustedes saben que en los viejos tiempos perder un hijo, incluso al nacer, ¡era muy común!  La tasa de supervivencia podía ser increíble en comparación con la de hoy. Y existía una aflicción para la humanidad en general cuando perdían los hijos por problemas naturales y enfermedades.  Eso se les queda pegado.</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¡Pero eso es para todas las mujeres!  Es una de las diferencias entre el hombre y la mujer ante una dificultad, una sorpresa o un cambio.</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El otro remanente que viene con ustedes es que sus actividades chamánicas queden expuestas y se las castigue.  Ahora bien; eso lo llevan consigo de forma muy intensa porque hoy en día viven los resultados de eso.  No hay muchas mujeres a las que se pida liderar a la civilización que llaman humanidad. Y ustedes todavía viven con esa cuestión. Entonces cuando hay un cambio, ustedes ven esto también; una doble desventaja, podría decirse.  Los remanentes que llevan en su género son muy fuertes, en comparación con los hombres, y va a serles mucho, mucho más difícil pasar cómodamente este cambio. Algunas de ustedes saben exactamente de qué hablo.</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Ustedes tienen una tendencia a pasar sus propias grabaciones durante la noche, cuando duermen; lo que quiero decir con eso es que en su Akasha, muy, muy profundo, están  las alarmas, y cuando ven un cambio importante, ¡todo lo que pueden hacer es huir de él! La buena noticia es que una vez más el Espíritu lo sabe, y ha habido mucha energía extra puesta aquí en este tiempo para ayudar a tranquilizar el corazón femenino.  Es casi como si los brazos de Dios las rodearan, de una manera que solo ustedes sentirían y conocerían, con esa maravillosa conexión intuitiva que tienen con el Espíritu.  Déjenme decirles que Dios ama a la humanidad, y las mujeres lo sienten primero.  Esa es la belleza de este cambio y esta transformación. Si permiten que el Espíritu las sostenga, lo haremos. Será para el resto de su vida. Es más para las mujeres que para los hombres; ustedes tienen la conexión, la tienen tan fuerte que son las primeras en despertar a todo esto.</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Entonces, ¿no tiene sentido que haya algunas herramientas para su género que sean mucho más grandes que lo que esperarían?</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 xml:space="preserve">Quiero que lo sientan; esta noche durante las ceremonias, durante la música. Quiero que sientan lo especial del amor de Dios en estos tiempos y sepan esto: este cambio es para ustedes. Todas las profecías de las edades dicen que la energía femenina de este planeta - llamémosla la energía de la madre - va a aumentar y se va a sentir, y es una de las cosas que producirá paz en la tierra.  La compasión y el amor que una madre tiene para su hijo será la misma compasión que los humanos tendrán para los humanos. </w:t>
      </w:r>
    </w:p>
    <w:p w:rsidR="00900CFF" w:rsidRPr="003F2AAF" w:rsidRDefault="00900CFF" w:rsidP="003F2AAF">
      <w:pPr>
        <w:spacing w:after="240"/>
        <w:jc w:val="both"/>
        <w:rPr>
          <w:rFonts w:ascii="Arial" w:hAnsi="Arial" w:cs="Arial"/>
          <w:sz w:val="20"/>
          <w:szCs w:val="20"/>
        </w:rPr>
      </w:pPr>
      <w:r w:rsidRPr="003F2AAF">
        <w:rPr>
          <w:rFonts w:ascii="Arial" w:hAnsi="Arial" w:cs="Arial"/>
          <w:sz w:val="20"/>
          <w:szCs w:val="20"/>
        </w:rPr>
        <w:t>En este día sean abrazadas.</w:t>
      </w:r>
    </w:p>
    <w:p w:rsidR="00900CFF" w:rsidRPr="00E84B5E" w:rsidRDefault="00900CFF"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900CFF" w:rsidRPr="006D7055" w:rsidRDefault="00900CFF"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900CFF" w:rsidRPr="00E84B5E" w:rsidRDefault="00900CFF" w:rsidP="00E84B5E">
      <w:pPr>
        <w:pStyle w:val="NoSpacing"/>
        <w:rPr>
          <w:rFonts w:ascii="Arial" w:hAnsi="Arial" w:cs="Arial"/>
          <w:sz w:val="20"/>
          <w:szCs w:val="20"/>
          <w:lang w:val="es-AR"/>
        </w:rPr>
      </w:pPr>
    </w:p>
    <w:p w:rsidR="00900CFF" w:rsidRPr="00F56D4A" w:rsidRDefault="00900CFF" w:rsidP="00396876">
      <w:pPr>
        <w:spacing w:after="0"/>
      </w:pPr>
      <w:r w:rsidRPr="00E84B5E">
        <w:rPr>
          <w:rFonts w:ascii="Arial" w:hAnsi="Arial" w:cs="Arial"/>
          <w:sz w:val="20"/>
          <w:szCs w:val="20"/>
        </w:rPr>
        <w:t>© Lee Carroll</w:t>
      </w:r>
      <w:r>
        <w:rPr>
          <w:rFonts w:ascii="Arial" w:hAnsi="Arial" w:cs="Arial"/>
          <w:sz w:val="20"/>
          <w:szCs w:val="20"/>
        </w:rPr>
        <w:t xml:space="preserve"> </w:t>
      </w:r>
    </w:p>
    <w:p w:rsidR="00900CFF" w:rsidRPr="0063313D" w:rsidRDefault="00900CFF"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7"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Pr>
            <w:rStyle w:val="Hyperlink"/>
            <w:rFonts w:ascii="Arial" w:hAnsi="Arial" w:cs="Arial"/>
            <w:color w:val="003366"/>
            <w:sz w:val="20"/>
            <w:szCs w:val="20"/>
          </w:rPr>
          <w:t>www.manantialcaduceo.com.ar/libros.htm</w:t>
        </w:r>
      </w:hyperlink>
    </w:p>
    <w:p w:rsidR="00900CFF" w:rsidRDefault="00900CFF" w:rsidP="0027003A">
      <w:pPr>
        <w:spacing w:after="0"/>
        <w:jc w:val="both"/>
        <w:rPr>
          <w:rFonts w:ascii="Arial" w:hAnsi="Arial" w:cs="Arial"/>
          <w:sz w:val="20"/>
          <w:szCs w:val="20"/>
        </w:rPr>
      </w:pPr>
    </w:p>
    <w:p w:rsidR="00900CFF" w:rsidRPr="00BF504F" w:rsidRDefault="00900CFF" w:rsidP="00BF504F">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Pr>
            <w:rStyle w:val="Hyperlink"/>
            <w:rFonts w:ascii="Arial" w:hAnsi="Arial" w:cs="Arial"/>
            <w:i/>
            <w:iCs/>
            <w:sz w:val="20"/>
            <w:szCs w:val="20"/>
          </w:rPr>
          <w:t>http://www.manantialcaduceo.com.ar/libros.htm</w:t>
        </w:r>
      </w:hyperlink>
    </w:p>
    <w:sectPr w:rsidR="00900CFF" w:rsidRPr="00BF504F"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CFF" w:rsidRDefault="00900CFF">
      <w:r>
        <w:separator/>
      </w:r>
    </w:p>
  </w:endnote>
  <w:endnote w:type="continuationSeparator" w:id="0">
    <w:p w:rsidR="00900CFF" w:rsidRDefault="00900C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CFF" w:rsidRDefault="00900CF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00CFF" w:rsidRDefault="00900C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CFF" w:rsidRDefault="00900CFF"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00CFF" w:rsidRDefault="00900C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CFF" w:rsidRDefault="00900CFF">
      <w:r>
        <w:separator/>
      </w:r>
    </w:p>
  </w:footnote>
  <w:footnote w:type="continuationSeparator" w:id="0">
    <w:p w:rsidR="00900CFF" w:rsidRDefault="00900C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6756C"/>
    <w:rsid w:val="000812BF"/>
    <w:rsid w:val="000936E3"/>
    <w:rsid w:val="000C1DB3"/>
    <w:rsid w:val="000F1C8F"/>
    <w:rsid w:val="00102D3F"/>
    <w:rsid w:val="00105D54"/>
    <w:rsid w:val="001060DD"/>
    <w:rsid w:val="001115EB"/>
    <w:rsid w:val="00142EDD"/>
    <w:rsid w:val="0016490A"/>
    <w:rsid w:val="00173BD6"/>
    <w:rsid w:val="0018225C"/>
    <w:rsid w:val="001912E1"/>
    <w:rsid w:val="00197C1E"/>
    <w:rsid w:val="001B79FD"/>
    <w:rsid w:val="001C1267"/>
    <w:rsid w:val="001E168B"/>
    <w:rsid w:val="001E68C7"/>
    <w:rsid w:val="001F114E"/>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C701D"/>
    <w:rsid w:val="003D3012"/>
    <w:rsid w:val="003D43B9"/>
    <w:rsid w:val="003D74CE"/>
    <w:rsid w:val="003E4625"/>
    <w:rsid w:val="003F0BE5"/>
    <w:rsid w:val="003F2AAF"/>
    <w:rsid w:val="003F4DD6"/>
    <w:rsid w:val="003F4F11"/>
    <w:rsid w:val="004009A2"/>
    <w:rsid w:val="00412D37"/>
    <w:rsid w:val="00413B76"/>
    <w:rsid w:val="00435559"/>
    <w:rsid w:val="00440878"/>
    <w:rsid w:val="0044126D"/>
    <w:rsid w:val="0044785B"/>
    <w:rsid w:val="00450728"/>
    <w:rsid w:val="0047092A"/>
    <w:rsid w:val="004A41BB"/>
    <w:rsid w:val="004B5D56"/>
    <w:rsid w:val="004C1CD3"/>
    <w:rsid w:val="004C2F7B"/>
    <w:rsid w:val="00503C2B"/>
    <w:rsid w:val="0052158B"/>
    <w:rsid w:val="005231AE"/>
    <w:rsid w:val="00524516"/>
    <w:rsid w:val="00537AC3"/>
    <w:rsid w:val="00543666"/>
    <w:rsid w:val="00571EE0"/>
    <w:rsid w:val="0058640F"/>
    <w:rsid w:val="00593A8D"/>
    <w:rsid w:val="0059475D"/>
    <w:rsid w:val="005B1A79"/>
    <w:rsid w:val="005D1A0D"/>
    <w:rsid w:val="006135E5"/>
    <w:rsid w:val="0061524A"/>
    <w:rsid w:val="0062160F"/>
    <w:rsid w:val="0062569E"/>
    <w:rsid w:val="0063313D"/>
    <w:rsid w:val="00650723"/>
    <w:rsid w:val="00653A68"/>
    <w:rsid w:val="0066320D"/>
    <w:rsid w:val="00666AFD"/>
    <w:rsid w:val="0068090D"/>
    <w:rsid w:val="00690E9C"/>
    <w:rsid w:val="006A48D8"/>
    <w:rsid w:val="006D1D51"/>
    <w:rsid w:val="006D7055"/>
    <w:rsid w:val="00707497"/>
    <w:rsid w:val="0072642A"/>
    <w:rsid w:val="0073009F"/>
    <w:rsid w:val="007316A7"/>
    <w:rsid w:val="00732B82"/>
    <w:rsid w:val="00737C1C"/>
    <w:rsid w:val="0074790E"/>
    <w:rsid w:val="00776129"/>
    <w:rsid w:val="007950D1"/>
    <w:rsid w:val="007A45D6"/>
    <w:rsid w:val="007B4D16"/>
    <w:rsid w:val="007D0360"/>
    <w:rsid w:val="007E2028"/>
    <w:rsid w:val="008240AD"/>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91E6E"/>
    <w:rsid w:val="00AB61CE"/>
    <w:rsid w:val="00AD6C1A"/>
    <w:rsid w:val="00AE5523"/>
    <w:rsid w:val="00B11E26"/>
    <w:rsid w:val="00B12DD1"/>
    <w:rsid w:val="00B23030"/>
    <w:rsid w:val="00B2345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C48B1"/>
    <w:rsid w:val="00CD2393"/>
    <w:rsid w:val="00CD4DD1"/>
    <w:rsid w:val="00CF5ABB"/>
    <w:rsid w:val="00D0228F"/>
    <w:rsid w:val="00D45410"/>
    <w:rsid w:val="00D50EAD"/>
    <w:rsid w:val="00D6237A"/>
    <w:rsid w:val="00D669F9"/>
    <w:rsid w:val="00D7567C"/>
    <w:rsid w:val="00D86B03"/>
    <w:rsid w:val="00D96D8A"/>
    <w:rsid w:val="00DD1D75"/>
    <w:rsid w:val="00DE199A"/>
    <w:rsid w:val="00E0399E"/>
    <w:rsid w:val="00E0642D"/>
    <w:rsid w:val="00E17F40"/>
    <w:rsid w:val="00E3017C"/>
    <w:rsid w:val="00E51B11"/>
    <w:rsid w:val="00E5277E"/>
    <w:rsid w:val="00E61B0B"/>
    <w:rsid w:val="00E7186F"/>
    <w:rsid w:val="00E84B5E"/>
    <w:rsid w:val="00EB3214"/>
    <w:rsid w:val="00ED6A9D"/>
    <w:rsid w:val="00EE318C"/>
    <w:rsid w:val="00F22173"/>
    <w:rsid w:val="00F371A7"/>
    <w:rsid w:val="00F56D4A"/>
    <w:rsid w:val="00F63215"/>
    <w:rsid w:val="00F6578F"/>
    <w:rsid w:val="00F86C3F"/>
    <w:rsid w:val="00FA3021"/>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075587693">
      <w:marLeft w:val="0"/>
      <w:marRight w:val="0"/>
      <w:marTop w:val="0"/>
      <w:marBottom w:val="0"/>
      <w:divBdr>
        <w:top w:val="none" w:sz="0" w:space="0" w:color="auto"/>
        <w:left w:val="none" w:sz="0" w:space="0" w:color="auto"/>
        <w:bottom w:val="none" w:sz="0" w:space="0" w:color="auto"/>
        <w:right w:val="none" w:sz="0" w:space="0" w:color="auto"/>
      </w:divBdr>
    </w:div>
    <w:div w:id="1075587694">
      <w:marLeft w:val="0"/>
      <w:marRight w:val="0"/>
      <w:marTop w:val="0"/>
      <w:marBottom w:val="0"/>
      <w:divBdr>
        <w:top w:val="none" w:sz="0" w:space="0" w:color="auto"/>
        <w:left w:val="none" w:sz="0" w:space="0" w:color="auto"/>
        <w:bottom w:val="none" w:sz="0" w:space="0" w:color="auto"/>
        <w:right w:val="none" w:sz="0" w:space="0" w:color="auto"/>
      </w:divBdr>
    </w:div>
    <w:div w:id="1075587696">
      <w:marLeft w:val="0"/>
      <w:marRight w:val="0"/>
      <w:marTop w:val="0"/>
      <w:marBottom w:val="0"/>
      <w:divBdr>
        <w:top w:val="none" w:sz="0" w:space="0" w:color="auto"/>
        <w:left w:val="none" w:sz="0" w:space="0" w:color="auto"/>
        <w:bottom w:val="none" w:sz="0" w:space="0" w:color="auto"/>
        <w:right w:val="none" w:sz="0" w:space="0" w:color="auto"/>
      </w:divBdr>
      <w:divsChild>
        <w:div w:id="1075587695">
          <w:marLeft w:val="0"/>
          <w:marRight w:val="0"/>
          <w:marTop w:val="0"/>
          <w:marBottom w:val="0"/>
          <w:divBdr>
            <w:top w:val="none" w:sz="0" w:space="0" w:color="auto"/>
            <w:left w:val="none" w:sz="0" w:space="0" w:color="auto"/>
            <w:bottom w:val="none" w:sz="0" w:space="0" w:color="auto"/>
            <w:right w:val="none" w:sz="0" w:space="0" w:color="auto"/>
          </w:divBdr>
          <w:divsChild>
            <w:div w:id="1075587716">
              <w:marLeft w:val="0"/>
              <w:marRight w:val="0"/>
              <w:marTop w:val="0"/>
              <w:marBottom w:val="0"/>
              <w:divBdr>
                <w:top w:val="none" w:sz="0" w:space="0" w:color="auto"/>
                <w:left w:val="none" w:sz="0" w:space="0" w:color="auto"/>
                <w:bottom w:val="none" w:sz="0" w:space="0" w:color="auto"/>
                <w:right w:val="none" w:sz="0" w:space="0" w:color="auto"/>
              </w:divBdr>
              <w:divsChild>
                <w:div w:id="107558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587710">
      <w:marLeft w:val="0"/>
      <w:marRight w:val="0"/>
      <w:marTop w:val="0"/>
      <w:marBottom w:val="0"/>
      <w:divBdr>
        <w:top w:val="none" w:sz="0" w:space="0" w:color="auto"/>
        <w:left w:val="none" w:sz="0" w:space="0" w:color="auto"/>
        <w:bottom w:val="none" w:sz="0" w:space="0" w:color="auto"/>
        <w:right w:val="none" w:sz="0" w:space="0" w:color="auto"/>
      </w:divBdr>
      <w:divsChild>
        <w:div w:id="1075587706">
          <w:marLeft w:val="0"/>
          <w:marRight w:val="0"/>
          <w:marTop w:val="0"/>
          <w:marBottom w:val="0"/>
          <w:divBdr>
            <w:top w:val="none" w:sz="0" w:space="0" w:color="auto"/>
            <w:left w:val="none" w:sz="0" w:space="0" w:color="auto"/>
            <w:bottom w:val="none" w:sz="0" w:space="0" w:color="auto"/>
            <w:right w:val="none" w:sz="0" w:space="0" w:color="auto"/>
          </w:divBdr>
          <w:divsChild>
            <w:div w:id="1075587705">
              <w:marLeft w:val="0"/>
              <w:marRight w:val="0"/>
              <w:marTop w:val="0"/>
              <w:marBottom w:val="0"/>
              <w:divBdr>
                <w:top w:val="none" w:sz="0" w:space="0" w:color="auto"/>
                <w:left w:val="none" w:sz="0" w:space="0" w:color="auto"/>
                <w:bottom w:val="none" w:sz="0" w:space="0" w:color="auto"/>
                <w:right w:val="none" w:sz="0" w:space="0" w:color="auto"/>
              </w:divBdr>
              <w:divsChild>
                <w:div w:id="107558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587714">
      <w:marLeft w:val="0"/>
      <w:marRight w:val="0"/>
      <w:marTop w:val="0"/>
      <w:marBottom w:val="0"/>
      <w:divBdr>
        <w:top w:val="none" w:sz="0" w:space="0" w:color="auto"/>
        <w:left w:val="none" w:sz="0" w:space="0" w:color="auto"/>
        <w:bottom w:val="none" w:sz="0" w:space="0" w:color="auto"/>
        <w:right w:val="none" w:sz="0" w:space="0" w:color="auto"/>
      </w:divBdr>
      <w:divsChild>
        <w:div w:id="1075587718">
          <w:marLeft w:val="0"/>
          <w:marRight w:val="0"/>
          <w:marTop w:val="0"/>
          <w:marBottom w:val="0"/>
          <w:divBdr>
            <w:top w:val="none" w:sz="0" w:space="0" w:color="auto"/>
            <w:left w:val="none" w:sz="0" w:space="0" w:color="auto"/>
            <w:bottom w:val="none" w:sz="0" w:space="0" w:color="auto"/>
            <w:right w:val="none" w:sz="0" w:space="0" w:color="auto"/>
          </w:divBdr>
          <w:divsChild>
            <w:div w:id="1075587713">
              <w:marLeft w:val="0"/>
              <w:marRight w:val="0"/>
              <w:marTop w:val="0"/>
              <w:marBottom w:val="0"/>
              <w:divBdr>
                <w:top w:val="none" w:sz="0" w:space="0" w:color="auto"/>
                <w:left w:val="none" w:sz="0" w:space="0" w:color="auto"/>
                <w:bottom w:val="none" w:sz="0" w:space="0" w:color="auto"/>
                <w:right w:val="none" w:sz="0" w:space="0" w:color="auto"/>
              </w:divBdr>
              <w:divsChild>
                <w:div w:id="1075587698">
                  <w:marLeft w:val="0"/>
                  <w:marRight w:val="0"/>
                  <w:marTop w:val="0"/>
                  <w:marBottom w:val="0"/>
                  <w:divBdr>
                    <w:top w:val="none" w:sz="0" w:space="0" w:color="auto"/>
                    <w:left w:val="none" w:sz="0" w:space="0" w:color="auto"/>
                    <w:bottom w:val="none" w:sz="0" w:space="0" w:color="auto"/>
                    <w:right w:val="none" w:sz="0" w:space="0" w:color="auto"/>
                  </w:divBdr>
                  <w:divsChild>
                    <w:div w:id="1075587707">
                      <w:marLeft w:val="0"/>
                      <w:marRight w:val="0"/>
                      <w:marTop w:val="0"/>
                      <w:marBottom w:val="0"/>
                      <w:divBdr>
                        <w:top w:val="none" w:sz="0" w:space="0" w:color="auto"/>
                        <w:left w:val="none" w:sz="0" w:space="0" w:color="auto"/>
                        <w:bottom w:val="none" w:sz="0" w:space="0" w:color="auto"/>
                        <w:right w:val="none" w:sz="0" w:space="0" w:color="auto"/>
                      </w:divBdr>
                      <w:divsChild>
                        <w:div w:id="1075587697">
                          <w:marLeft w:val="0"/>
                          <w:marRight w:val="0"/>
                          <w:marTop w:val="0"/>
                          <w:marBottom w:val="240"/>
                          <w:divBdr>
                            <w:top w:val="none" w:sz="0" w:space="0" w:color="auto"/>
                            <w:left w:val="none" w:sz="0" w:space="0" w:color="auto"/>
                            <w:bottom w:val="none" w:sz="0" w:space="0" w:color="auto"/>
                            <w:right w:val="none" w:sz="0" w:space="0" w:color="auto"/>
                          </w:divBdr>
                        </w:div>
                        <w:div w:id="1075587699">
                          <w:marLeft w:val="0"/>
                          <w:marRight w:val="0"/>
                          <w:marTop w:val="0"/>
                          <w:marBottom w:val="240"/>
                          <w:divBdr>
                            <w:top w:val="none" w:sz="0" w:space="0" w:color="auto"/>
                            <w:left w:val="none" w:sz="0" w:space="0" w:color="auto"/>
                            <w:bottom w:val="none" w:sz="0" w:space="0" w:color="auto"/>
                            <w:right w:val="none" w:sz="0" w:space="0" w:color="auto"/>
                          </w:divBdr>
                        </w:div>
                        <w:div w:id="1075587700">
                          <w:marLeft w:val="0"/>
                          <w:marRight w:val="0"/>
                          <w:marTop w:val="0"/>
                          <w:marBottom w:val="240"/>
                          <w:divBdr>
                            <w:top w:val="none" w:sz="0" w:space="0" w:color="auto"/>
                            <w:left w:val="none" w:sz="0" w:space="0" w:color="auto"/>
                            <w:bottom w:val="none" w:sz="0" w:space="0" w:color="auto"/>
                            <w:right w:val="none" w:sz="0" w:space="0" w:color="auto"/>
                          </w:divBdr>
                        </w:div>
                        <w:div w:id="1075587701">
                          <w:marLeft w:val="0"/>
                          <w:marRight w:val="0"/>
                          <w:marTop w:val="0"/>
                          <w:marBottom w:val="240"/>
                          <w:divBdr>
                            <w:top w:val="none" w:sz="0" w:space="0" w:color="auto"/>
                            <w:left w:val="none" w:sz="0" w:space="0" w:color="auto"/>
                            <w:bottom w:val="none" w:sz="0" w:space="0" w:color="auto"/>
                            <w:right w:val="none" w:sz="0" w:space="0" w:color="auto"/>
                          </w:divBdr>
                        </w:div>
                        <w:div w:id="1075587702">
                          <w:marLeft w:val="0"/>
                          <w:marRight w:val="0"/>
                          <w:marTop w:val="0"/>
                          <w:marBottom w:val="240"/>
                          <w:divBdr>
                            <w:top w:val="none" w:sz="0" w:space="0" w:color="auto"/>
                            <w:left w:val="none" w:sz="0" w:space="0" w:color="auto"/>
                            <w:bottom w:val="none" w:sz="0" w:space="0" w:color="auto"/>
                            <w:right w:val="none" w:sz="0" w:space="0" w:color="auto"/>
                          </w:divBdr>
                        </w:div>
                        <w:div w:id="1075587704">
                          <w:marLeft w:val="0"/>
                          <w:marRight w:val="0"/>
                          <w:marTop w:val="0"/>
                          <w:marBottom w:val="240"/>
                          <w:divBdr>
                            <w:top w:val="none" w:sz="0" w:space="0" w:color="auto"/>
                            <w:left w:val="none" w:sz="0" w:space="0" w:color="auto"/>
                            <w:bottom w:val="none" w:sz="0" w:space="0" w:color="auto"/>
                            <w:right w:val="none" w:sz="0" w:space="0" w:color="auto"/>
                          </w:divBdr>
                        </w:div>
                        <w:div w:id="1075587708">
                          <w:marLeft w:val="0"/>
                          <w:marRight w:val="0"/>
                          <w:marTop w:val="0"/>
                          <w:marBottom w:val="240"/>
                          <w:divBdr>
                            <w:top w:val="none" w:sz="0" w:space="0" w:color="auto"/>
                            <w:left w:val="none" w:sz="0" w:space="0" w:color="auto"/>
                            <w:bottom w:val="none" w:sz="0" w:space="0" w:color="auto"/>
                            <w:right w:val="none" w:sz="0" w:space="0" w:color="auto"/>
                          </w:divBdr>
                        </w:div>
                        <w:div w:id="1075587709">
                          <w:marLeft w:val="0"/>
                          <w:marRight w:val="0"/>
                          <w:marTop w:val="0"/>
                          <w:marBottom w:val="240"/>
                          <w:divBdr>
                            <w:top w:val="none" w:sz="0" w:space="0" w:color="auto"/>
                            <w:left w:val="none" w:sz="0" w:space="0" w:color="auto"/>
                            <w:bottom w:val="none" w:sz="0" w:space="0" w:color="auto"/>
                            <w:right w:val="none" w:sz="0" w:space="0" w:color="auto"/>
                          </w:divBdr>
                        </w:div>
                        <w:div w:id="1075587711">
                          <w:marLeft w:val="0"/>
                          <w:marRight w:val="0"/>
                          <w:marTop w:val="0"/>
                          <w:marBottom w:val="240"/>
                          <w:divBdr>
                            <w:top w:val="none" w:sz="0" w:space="0" w:color="auto"/>
                            <w:left w:val="none" w:sz="0" w:space="0" w:color="auto"/>
                            <w:bottom w:val="none" w:sz="0" w:space="0" w:color="auto"/>
                            <w:right w:val="none" w:sz="0" w:space="0" w:color="auto"/>
                          </w:divBdr>
                        </w:div>
                        <w:div w:id="1075587712">
                          <w:marLeft w:val="0"/>
                          <w:marRight w:val="0"/>
                          <w:marTop w:val="0"/>
                          <w:marBottom w:val="240"/>
                          <w:divBdr>
                            <w:top w:val="none" w:sz="0" w:space="0" w:color="auto"/>
                            <w:left w:val="none" w:sz="0" w:space="0" w:color="auto"/>
                            <w:bottom w:val="none" w:sz="0" w:space="0" w:color="auto"/>
                            <w:right w:val="none" w:sz="0" w:space="0" w:color="auto"/>
                          </w:divBdr>
                        </w:div>
                        <w:div w:id="10755877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75587719">
      <w:marLeft w:val="0"/>
      <w:marRight w:val="0"/>
      <w:marTop w:val="0"/>
      <w:marBottom w:val="0"/>
      <w:divBdr>
        <w:top w:val="none" w:sz="0" w:space="0" w:color="auto"/>
        <w:left w:val="none" w:sz="0" w:space="0" w:color="auto"/>
        <w:bottom w:val="none" w:sz="0" w:space="0" w:color="auto"/>
        <w:right w:val="none" w:sz="0" w:space="0" w:color="auto"/>
      </w:divBdr>
      <w:divsChild>
        <w:div w:id="1075587722">
          <w:marLeft w:val="0"/>
          <w:marRight w:val="0"/>
          <w:marTop w:val="0"/>
          <w:marBottom w:val="0"/>
          <w:divBdr>
            <w:top w:val="none" w:sz="0" w:space="0" w:color="auto"/>
            <w:left w:val="none" w:sz="0" w:space="0" w:color="auto"/>
            <w:bottom w:val="none" w:sz="0" w:space="0" w:color="auto"/>
            <w:right w:val="none" w:sz="0" w:space="0" w:color="auto"/>
          </w:divBdr>
          <w:divsChild>
            <w:div w:id="1075587720">
              <w:marLeft w:val="0"/>
              <w:marRight w:val="0"/>
              <w:marTop w:val="0"/>
              <w:marBottom w:val="0"/>
              <w:divBdr>
                <w:top w:val="none" w:sz="0" w:space="0" w:color="auto"/>
                <w:left w:val="none" w:sz="0" w:space="0" w:color="auto"/>
                <w:bottom w:val="none" w:sz="0" w:space="0" w:color="auto"/>
                <w:right w:val="none" w:sz="0" w:space="0" w:color="auto"/>
              </w:divBdr>
              <w:divsChild>
                <w:div w:id="107558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587743">
      <w:marLeft w:val="0"/>
      <w:marRight w:val="0"/>
      <w:marTop w:val="0"/>
      <w:marBottom w:val="0"/>
      <w:divBdr>
        <w:top w:val="none" w:sz="0" w:space="0" w:color="auto"/>
        <w:left w:val="none" w:sz="0" w:space="0" w:color="auto"/>
        <w:bottom w:val="none" w:sz="0" w:space="0" w:color="auto"/>
        <w:right w:val="none" w:sz="0" w:space="0" w:color="auto"/>
      </w:divBdr>
      <w:divsChild>
        <w:div w:id="1075587764">
          <w:marLeft w:val="0"/>
          <w:marRight w:val="0"/>
          <w:marTop w:val="0"/>
          <w:marBottom w:val="0"/>
          <w:divBdr>
            <w:top w:val="none" w:sz="0" w:space="0" w:color="auto"/>
            <w:left w:val="none" w:sz="0" w:space="0" w:color="auto"/>
            <w:bottom w:val="none" w:sz="0" w:space="0" w:color="auto"/>
            <w:right w:val="none" w:sz="0" w:space="0" w:color="auto"/>
          </w:divBdr>
          <w:divsChild>
            <w:div w:id="1075587744">
              <w:marLeft w:val="0"/>
              <w:marRight w:val="0"/>
              <w:marTop w:val="0"/>
              <w:marBottom w:val="0"/>
              <w:divBdr>
                <w:top w:val="none" w:sz="0" w:space="0" w:color="auto"/>
                <w:left w:val="none" w:sz="0" w:space="0" w:color="auto"/>
                <w:bottom w:val="none" w:sz="0" w:space="0" w:color="auto"/>
                <w:right w:val="none" w:sz="0" w:space="0" w:color="auto"/>
              </w:divBdr>
              <w:divsChild>
                <w:div w:id="1075587750">
                  <w:marLeft w:val="0"/>
                  <w:marRight w:val="0"/>
                  <w:marTop w:val="0"/>
                  <w:marBottom w:val="0"/>
                  <w:divBdr>
                    <w:top w:val="none" w:sz="0" w:space="0" w:color="auto"/>
                    <w:left w:val="none" w:sz="0" w:space="0" w:color="auto"/>
                    <w:bottom w:val="none" w:sz="0" w:space="0" w:color="auto"/>
                    <w:right w:val="none" w:sz="0" w:space="0" w:color="auto"/>
                  </w:divBdr>
                  <w:divsChild>
                    <w:div w:id="1075587745">
                      <w:marLeft w:val="0"/>
                      <w:marRight w:val="0"/>
                      <w:marTop w:val="0"/>
                      <w:marBottom w:val="0"/>
                      <w:divBdr>
                        <w:top w:val="none" w:sz="0" w:space="0" w:color="auto"/>
                        <w:left w:val="none" w:sz="0" w:space="0" w:color="auto"/>
                        <w:bottom w:val="none" w:sz="0" w:space="0" w:color="auto"/>
                        <w:right w:val="none" w:sz="0" w:space="0" w:color="auto"/>
                      </w:divBdr>
                      <w:divsChild>
                        <w:div w:id="1075587723">
                          <w:marLeft w:val="0"/>
                          <w:marRight w:val="0"/>
                          <w:marTop w:val="0"/>
                          <w:marBottom w:val="240"/>
                          <w:divBdr>
                            <w:top w:val="none" w:sz="0" w:space="0" w:color="auto"/>
                            <w:left w:val="none" w:sz="0" w:space="0" w:color="auto"/>
                            <w:bottom w:val="none" w:sz="0" w:space="0" w:color="auto"/>
                            <w:right w:val="none" w:sz="0" w:space="0" w:color="auto"/>
                          </w:divBdr>
                        </w:div>
                        <w:div w:id="1075587724">
                          <w:marLeft w:val="0"/>
                          <w:marRight w:val="0"/>
                          <w:marTop w:val="0"/>
                          <w:marBottom w:val="240"/>
                          <w:divBdr>
                            <w:top w:val="none" w:sz="0" w:space="0" w:color="auto"/>
                            <w:left w:val="none" w:sz="0" w:space="0" w:color="auto"/>
                            <w:bottom w:val="none" w:sz="0" w:space="0" w:color="auto"/>
                            <w:right w:val="none" w:sz="0" w:space="0" w:color="auto"/>
                          </w:divBdr>
                        </w:div>
                        <w:div w:id="1075587726">
                          <w:marLeft w:val="0"/>
                          <w:marRight w:val="0"/>
                          <w:marTop w:val="0"/>
                          <w:marBottom w:val="240"/>
                          <w:divBdr>
                            <w:top w:val="none" w:sz="0" w:space="0" w:color="auto"/>
                            <w:left w:val="none" w:sz="0" w:space="0" w:color="auto"/>
                            <w:bottom w:val="none" w:sz="0" w:space="0" w:color="auto"/>
                            <w:right w:val="none" w:sz="0" w:space="0" w:color="auto"/>
                          </w:divBdr>
                        </w:div>
                        <w:div w:id="1075587731">
                          <w:marLeft w:val="0"/>
                          <w:marRight w:val="0"/>
                          <w:marTop w:val="0"/>
                          <w:marBottom w:val="240"/>
                          <w:divBdr>
                            <w:top w:val="none" w:sz="0" w:space="0" w:color="auto"/>
                            <w:left w:val="none" w:sz="0" w:space="0" w:color="auto"/>
                            <w:bottom w:val="none" w:sz="0" w:space="0" w:color="auto"/>
                            <w:right w:val="none" w:sz="0" w:space="0" w:color="auto"/>
                          </w:divBdr>
                        </w:div>
                        <w:div w:id="1075587733">
                          <w:marLeft w:val="0"/>
                          <w:marRight w:val="0"/>
                          <w:marTop w:val="0"/>
                          <w:marBottom w:val="240"/>
                          <w:divBdr>
                            <w:top w:val="none" w:sz="0" w:space="0" w:color="auto"/>
                            <w:left w:val="none" w:sz="0" w:space="0" w:color="auto"/>
                            <w:bottom w:val="none" w:sz="0" w:space="0" w:color="auto"/>
                            <w:right w:val="none" w:sz="0" w:space="0" w:color="auto"/>
                          </w:divBdr>
                        </w:div>
                        <w:div w:id="1075587735">
                          <w:marLeft w:val="0"/>
                          <w:marRight w:val="0"/>
                          <w:marTop w:val="0"/>
                          <w:marBottom w:val="240"/>
                          <w:divBdr>
                            <w:top w:val="none" w:sz="0" w:space="0" w:color="auto"/>
                            <w:left w:val="none" w:sz="0" w:space="0" w:color="auto"/>
                            <w:bottom w:val="none" w:sz="0" w:space="0" w:color="auto"/>
                            <w:right w:val="none" w:sz="0" w:space="0" w:color="auto"/>
                          </w:divBdr>
                        </w:div>
                        <w:div w:id="1075587736">
                          <w:marLeft w:val="0"/>
                          <w:marRight w:val="0"/>
                          <w:marTop w:val="0"/>
                          <w:marBottom w:val="240"/>
                          <w:divBdr>
                            <w:top w:val="none" w:sz="0" w:space="0" w:color="auto"/>
                            <w:left w:val="none" w:sz="0" w:space="0" w:color="auto"/>
                            <w:bottom w:val="none" w:sz="0" w:space="0" w:color="auto"/>
                            <w:right w:val="none" w:sz="0" w:space="0" w:color="auto"/>
                          </w:divBdr>
                        </w:div>
                        <w:div w:id="1075587737">
                          <w:marLeft w:val="0"/>
                          <w:marRight w:val="0"/>
                          <w:marTop w:val="0"/>
                          <w:marBottom w:val="240"/>
                          <w:divBdr>
                            <w:top w:val="none" w:sz="0" w:space="0" w:color="auto"/>
                            <w:left w:val="none" w:sz="0" w:space="0" w:color="auto"/>
                            <w:bottom w:val="none" w:sz="0" w:space="0" w:color="auto"/>
                            <w:right w:val="none" w:sz="0" w:space="0" w:color="auto"/>
                          </w:divBdr>
                        </w:div>
                        <w:div w:id="1075587740">
                          <w:marLeft w:val="0"/>
                          <w:marRight w:val="0"/>
                          <w:marTop w:val="0"/>
                          <w:marBottom w:val="240"/>
                          <w:divBdr>
                            <w:top w:val="none" w:sz="0" w:space="0" w:color="auto"/>
                            <w:left w:val="none" w:sz="0" w:space="0" w:color="auto"/>
                            <w:bottom w:val="none" w:sz="0" w:space="0" w:color="auto"/>
                            <w:right w:val="none" w:sz="0" w:space="0" w:color="auto"/>
                          </w:divBdr>
                        </w:div>
                        <w:div w:id="1075587741">
                          <w:marLeft w:val="0"/>
                          <w:marRight w:val="0"/>
                          <w:marTop w:val="0"/>
                          <w:marBottom w:val="240"/>
                          <w:divBdr>
                            <w:top w:val="none" w:sz="0" w:space="0" w:color="auto"/>
                            <w:left w:val="none" w:sz="0" w:space="0" w:color="auto"/>
                            <w:bottom w:val="none" w:sz="0" w:space="0" w:color="auto"/>
                            <w:right w:val="none" w:sz="0" w:space="0" w:color="auto"/>
                          </w:divBdr>
                        </w:div>
                        <w:div w:id="1075587749">
                          <w:marLeft w:val="0"/>
                          <w:marRight w:val="0"/>
                          <w:marTop w:val="0"/>
                          <w:marBottom w:val="240"/>
                          <w:divBdr>
                            <w:top w:val="none" w:sz="0" w:space="0" w:color="auto"/>
                            <w:left w:val="none" w:sz="0" w:space="0" w:color="auto"/>
                            <w:bottom w:val="none" w:sz="0" w:space="0" w:color="auto"/>
                            <w:right w:val="none" w:sz="0" w:space="0" w:color="auto"/>
                          </w:divBdr>
                        </w:div>
                        <w:div w:id="1075587757">
                          <w:marLeft w:val="0"/>
                          <w:marRight w:val="0"/>
                          <w:marTop w:val="0"/>
                          <w:marBottom w:val="240"/>
                          <w:divBdr>
                            <w:top w:val="none" w:sz="0" w:space="0" w:color="auto"/>
                            <w:left w:val="none" w:sz="0" w:space="0" w:color="auto"/>
                            <w:bottom w:val="none" w:sz="0" w:space="0" w:color="auto"/>
                            <w:right w:val="none" w:sz="0" w:space="0" w:color="auto"/>
                          </w:divBdr>
                        </w:div>
                        <w:div w:id="1075587758">
                          <w:marLeft w:val="0"/>
                          <w:marRight w:val="0"/>
                          <w:marTop w:val="0"/>
                          <w:marBottom w:val="240"/>
                          <w:divBdr>
                            <w:top w:val="none" w:sz="0" w:space="0" w:color="auto"/>
                            <w:left w:val="none" w:sz="0" w:space="0" w:color="auto"/>
                            <w:bottom w:val="none" w:sz="0" w:space="0" w:color="auto"/>
                            <w:right w:val="none" w:sz="0" w:space="0" w:color="auto"/>
                          </w:divBdr>
                        </w:div>
                        <w:div w:id="1075587761">
                          <w:marLeft w:val="0"/>
                          <w:marRight w:val="0"/>
                          <w:marTop w:val="0"/>
                          <w:marBottom w:val="240"/>
                          <w:divBdr>
                            <w:top w:val="none" w:sz="0" w:space="0" w:color="auto"/>
                            <w:left w:val="none" w:sz="0" w:space="0" w:color="auto"/>
                            <w:bottom w:val="none" w:sz="0" w:space="0" w:color="auto"/>
                            <w:right w:val="none" w:sz="0" w:space="0" w:color="auto"/>
                          </w:divBdr>
                        </w:div>
                        <w:div w:id="1075587765">
                          <w:marLeft w:val="0"/>
                          <w:marRight w:val="0"/>
                          <w:marTop w:val="0"/>
                          <w:marBottom w:val="240"/>
                          <w:divBdr>
                            <w:top w:val="none" w:sz="0" w:space="0" w:color="auto"/>
                            <w:left w:val="none" w:sz="0" w:space="0" w:color="auto"/>
                            <w:bottom w:val="none" w:sz="0" w:space="0" w:color="auto"/>
                            <w:right w:val="none" w:sz="0" w:space="0" w:color="auto"/>
                          </w:divBdr>
                        </w:div>
                        <w:div w:id="1075587767">
                          <w:marLeft w:val="0"/>
                          <w:marRight w:val="0"/>
                          <w:marTop w:val="0"/>
                          <w:marBottom w:val="240"/>
                          <w:divBdr>
                            <w:top w:val="none" w:sz="0" w:space="0" w:color="auto"/>
                            <w:left w:val="none" w:sz="0" w:space="0" w:color="auto"/>
                            <w:bottom w:val="none" w:sz="0" w:space="0" w:color="auto"/>
                            <w:right w:val="none" w:sz="0" w:space="0" w:color="auto"/>
                          </w:divBdr>
                        </w:div>
                        <w:div w:id="1075587768">
                          <w:marLeft w:val="0"/>
                          <w:marRight w:val="0"/>
                          <w:marTop w:val="0"/>
                          <w:marBottom w:val="240"/>
                          <w:divBdr>
                            <w:top w:val="none" w:sz="0" w:space="0" w:color="auto"/>
                            <w:left w:val="none" w:sz="0" w:space="0" w:color="auto"/>
                            <w:bottom w:val="none" w:sz="0" w:space="0" w:color="auto"/>
                            <w:right w:val="none" w:sz="0" w:space="0" w:color="auto"/>
                          </w:divBdr>
                        </w:div>
                        <w:div w:id="107558777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75587766">
      <w:marLeft w:val="0"/>
      <w:marRight w:val="0"/>
      <w:marTop w:val="0"/>
      <w:marBottom w:val="0"/>
      <w:divBdr>
        <w:top w:val="none" w:sz="0" w:space="0" w:color="auto"/>
        <w:left w:val="none" w:sz="0" w:space="0" w:color="auto"/>
        <w:bottom w:val="none" w:sz="0" w:space="0" w:color="auto"/>
        <w:right w:val="none" w:sz="0" w:space="0" w:color="auto"/>
      </w:divBdr>
      <w:divsChild>
        <w:div w:id="1075587747">
          <w:marLeft w:val="0"/>
          <w:marRight w:val="0"/>
          <w:marTop w:val="0"/>
          <w:marBottom w:val="0"/>
          <w:divBdr>
            <w:top w:val="none" w:sz="0" w:space="0" w:color="auto"/>
            <w:left w:val="none" w:sz="0" w:space="0" w:color="auto"/>
            <w:bottom w:val="none" w:sz="0" w:space="0" w:color="auto"/>
            <w:right w:val="none" w:sz="0" w:space="0" w:color="auto"/>
          </w:divBdr>
          <w:divsChild>
            <w:div w:id="1075587755">
              <w:marLeft w:val="0"/>
              <w:marRight w:val="0"/>
              <w:marTop w:val="0"/>
              <w:marBottom w:val="0"/>
              <w:divBdr>
                <w:top w:val="none" w:sz="0" w:space="0" w:color="auto"/>
                <w:left w:val="none" w:sz="0" w:space="0" w:color="auto"/>
                <w:bottom w:val="none" w:sz="0" w:space="0" w:color="auto"/>
                <w:right w:val="none" w:sz="0" w:space="0" w:color="auto"/>
              </w:divBdr>
              <w:divsChild>
                <w:div w:id="1075587759">
                  <w:marLeft w:val="0"/>
                  <w:marRight w:val="0"/>
                  <w:marTop w:val="0"/>
                  <w:marBottom w:val="0"/>
                  <w:divBdr>
                    <w:top w:val="none" w:sz="0" w:space="0" w:color="auto"/>
                    <w:left w:val="none" w:sz="0" w:space="0" w:color="auto"/>
                    <w:bottom w:val="none" w:sz="0" w:space="0" w:color="auto"/>
                    <w:right w:val="none" w:sz="0" w:space="0" w:color="auto"/>
                  </w:divBdr>
                  <w:divsChild>
                    <w:div w:id="1075587730">
                      <w:marLeft w:val="0"/>
                      <w:marRight w:val="0"/>
                      <w:marTop w:val="0"/>
                      <w:marBottom w:val="0"/>
                      <w:divBdr>
                        <w:top w:val="none" w:sz="0" w:space="0" w:color="auto"/>
                        <w:left w:val="none" w:sz="0" w:space="0" w:color="auto"/>
                        <w:bottom w:val="none" w:sz="0" w:space="0" w:color="auto"/>
                        <w:right w:val="none" w:sz="0" w:space="0" w:color="auto"/>
                      </w:divBdr>
                      <w:divsChild>
                        <w:div w:id="1075587725">
                          <w:marLeft w:val="0"/>
                          <w:marRight w:val="0"/>
                          <w:marTop w:val="0"/>
                          <w:marBottom w:val="240"/>
                          <w:divBdr>
                            <w:top w:val="none" w:sz="0" w:space="0" w:color="auto"/>
                            <w:left w:val="none" w:sz="0" w:space="0" w:color="auto"/>
                            <w:bottom w:val="none" w:sz="0" w:space="0" w:color="auto"/>
                            <w:right w:val="none" w:sz="0" w:space="0" w:color="auto"/>
                          </w:divBdr>
                        </w:div>
                        <w:div w:id="1075587727">
                          <w:marLeft w:val="0"/>
                          <w:marRight w:val="0"/>
                          <w:marTop w:val="0"/>
                          <w:marBottom w:val="240"/>
                          <w:divBdr>
                            <w:top w:val="none" w:sz="0" w:space="0" w:color="auto"/>
                            <w:left w:val="none" w:sz="0" w:space="0" w:color="auto"/>
                            <w:bottom w:val="none" w:sz="0" w:space="0" w:color="auto"/>
                            <w:right w:val="none" w:sz="0" w:space="0" w:color="auto"/>
                          </w:divBdr>
                        </w:div>
                        <w:div w:id="1075587728">
                          <w:marLeft w:val="0"/>
                          <w:marRight w:val="0"/>
                          <w:marTop w:val="0"/>
                          <w:marBottom w:val="240"/>
                          <w:divBdr>
                            <w:top w:val="none" w:sz="0" w:space="0" w:color="auto"/>
                            <w:left w:val="none" w:sz="0" w:space="0" w:color="auto"/>
                            <w:bottom w:val="none" w:sz="0" w:space="0" w:color="auto"/>
                            <w:right w:val="none" w:sz="0" w:space="0" w:color="auto"/>
                          </w:divBdr>
                        </w:div>
                        <w:div w:id="1075587729">
                          <w:marLeft w:val="0"/>
                          <w:marRight w:val="0"/>
                          <w:marTop w:val="0"/>
                          <w:marBottom w:val="240"/>
                          <w:divBdr>
                            <w:top w:val="none" w:sz="0" w:space="0" w:color="auto"/>
                            <w:left w:val="none" w:sz="0" w:space="0" w:color="auto"/>
                            <w:bottom w:val="none" w:sz="0" w:space="0" w:color="auto"/>
                            <w:right w:val="none" w:sz="0" w:space="0" w:color="auto"/>
                          </w:divBdr>
                        </w:div>
                        <w:div w:id="1075587732">
                          <w:marLeft w:val="0"/>
                          <w:marRight w:val="0"/>
                          <w:marTop w:val="0"/>
                          <w:marBottom w:val="240"/>
                          <w:divBdr>
                            <w:top w:val="none" w:sz="0" w:space="0" w:color="auto"/>
                            <w:left w:val="none" w:sz="0" w:space="0" w:color="auto"/>
                            <w:bottom w:val="none" w:sz="0" w:space="0" w:color="auto"/>
                            <w:right w:val="none" w:sz="0" w:space="0" w:color="auto"/>
                          </w:divBdr>
                        </w:div>
                        <w:div w:id="1075587734">
                          <w:marLeft w:val="0"/>
                          <w:marRight w:val="0"/>
                          <w:marTop w:val="0"/>
                          <w:marBottom w:val="240"/>
                          <w:divBdr>
                            <w:top w:val="none" w:sz="0" w:space="0" w:color="auto"/>
                            <w:left w:val="none" w:sz="0" w:space="0" w:color="auto"/>
                            <w:bottom w:val="none" w:sz="0" w:space="0" w:color="auto"/>
                            <w:right w:val="none" w:sz="0" w:space="0" w:color="auto"/>
                          </w:divBdr>
                        </w:div>
                        <w:div w:id="1075587738">
                          <w:marLeft w:val="0"/>
                          <w:marRight w:val="0"/>
                          <w:marTop w:val="0"/>
                          <w:marBottom w:val="240"/>
                          <w:divBdr>
                            <w:top w:val="none" w:sz="0" w:space="0" w:color="auto"/>
                            <w:left w:val="none" w:sz="0" w:space="0" w:color="auto"/>
                            <w:bottom w:val="none" w:sz="0" w:space="0" w:color="auto"/>
                            <w:right w:val="none" w:sz="0" w:space="0" w:color="auto"/>
                          </w:divBdr>
                        </w:div>
                        <w:div w:id="1075587739">
                          <w:marLeft w:val="0"/>
                          <w:marRight w:val="0"/>
                          <w:marTop w:val="0"/>
                          <w:marBottom w:val="240"/>
                          <w:divBdr>
                            <w:top w:val="none" w:sz="0" w:space="0" w:color="auto"/>
                            <w:left w:val="none" w:sz="0" w:space="0" w:color="auto"/>
                            <w:bottom w:val="none" w:sz="0" w:space="0" w:color="auto"/>
                            <w:right w:val="none" w:sz="0" w:space="0" w:color="auto"/>
                          </w:divBdr>
                        </w:div>
                        <w:div w:id="1075587742">
                          <w:marLeft w:val="0"/>
                          <w:marRight w:val="0"/>
                          <w:marTop w:val="0"/>
                          <w:marBottom w:val="240"/>
                          <w:divBdr>
                            <w:top w:val="none" w:sz="0" w:space="0" w:color="auto"/>
                            <w:left w:val="none" w:sz="0" w:space="0" w:color="auto"/>
                            <w:bottom w:val="none" w:sz="0" w:space="0" w:color="auto"/>
                            <w:right w:val="none" w:sz="0" w:space="0" w:color="auto"/>
                          </w:divBdr>
                        </w:div>
                        <w:div w:id="1075587746">
                          <w:marLeft w:val="0"/>
                          <w:marRight w:val="0"/>
                          <w:marTop w:val="0"/>
                          <w:marBottom w:val="240"/>
                          <w:divBdr>
                            <w:top w:val="none" w:sz="0" w:space="0" w:color="auto"/>
                            <w:left w:val="none" w:sz="0" w:space="0" w:color="auto"/>
                            <w:bottom w:val="none" w:sz="0" w:space="0" w:color="auto"/>
                            <w:right w:val="none" w:sz="0" w:space="0" w:color="auto"/>
                          </w:divBdr>
                        </w:div>
                        <w:div w:id="1075587748">
                          <w:marLeft w:val="0"/>
                          <w:marRight w:val="0"/>
                          <w:marTop w:val="0"/>
                          <w:marBottom w:val="240"/>
                          <w:divBdr>
                            <w:top w:val="none" w:sz="0" w:space="0" w:color="auto"/>
                            <w:left w:val="none" w:sz="0" w:space="0" w:color="auto"/>
                            <w:bottom w:val="none" w:sz="0" w:space="0" w:color="auto"/>
                            <w:right w:val="none" w:sz="0" w:space="0" w:color="auto"/>
                          </w:divBdr>
                        </w:div>
                        <w:div w:id="1075587751">
                          <w:marLeft w:val="0"/>
                          <w:marRight w:val="0"/>
                          <w:marTop w:val="0"/>
                          <w:marBottom w:val="240"/>
                          <w:divBdr>
                            <w:top w:val="none" w:sz="0" w:space="0" w:color="auto"/>
                            <w:left w:val="none" w:sz="0" w:space="0" w:color="auto"/>
                            <w:bottom w:val="none" w:sz="0" w:space="0" w:color="auto"/>
                            <w:right w:val="none" w:sz="0" w:space="0" w:color="auto"/>
                          </w:divBdr>
                        </w:div>
                        <w:div w:id="1075587752">
                          <w:marLeft w:val="0"/>
                          <w:marRight w:val="0"/>
                          <w:marTop w:val="0"/>
                          <w:marBottom w:val="240"/>
                          <w:divBdr>
                            <w:top w:val="none" w:sz="0" w:space="0" w:color="auto"/>
                            <w:left w:val="none" w:sz="0" w:space="0" w:color="auto"/>
                            <w:bottom w:val="none" w:sz="0" w:space="0" w:color="auto"/>
                            <w:right w:val="none" w:sz="0" w:space="0" w:color="auto"/>
                          </w:divBdr>
                        </w:div>
                        <w:div w:id="1075587753">
                          <w:marLeft w:val="0"/>
                          <w:marRight w:val="0"/>
                          <w:marTop w:val="0"/>
                          <w:marBottom w:val="240"/>
                          <w:divBdr>
                            <w:top w:val="none" w:sz="0" w:space="0" w:color="auto"/>
                            <w:left w:val="none" w:sz="0" w:space="0" w:color="auto"/>
                            <w:bottom w:val="none" w:sz="0" w:space="0" w:color="auto"/>
                            <w:right w:val="none" w:sz="0" w:space="0" w:color="auto"/>
                          </w:divBdr>
                        </w:div>
                        <w:div w:id="1075587754">
                          <w:marLeft w:val="0"/>
                          <w:marRight w:val="0"/>
                          <w:marTop w:val="0"/>
                          <w:marBottom w:val="240"/>
                          <w:divBdr>
                            <w:top w:val="none" w:sz="0" w:space="0" w:color="auto"/>
                            <w:left w:val="none" w:sz="0" w:space="0" w:color="auto"/>
                            <w:bottom w:val="none" w:sz="0" w:space="0" w:color="auto"/>
                            <w:right w:val="none" w:sz="0" w:space="0" w:color="auto"/>
                          </w:divBdr>
                        </w:div>
                        <w:div w:id="1075587756">
                          <w:marLeft w:val="0"/>
                          <w:marRight w:val="0"/>
                          <w:marTop w:val="0"/>
                          <w:marBottom w:val="240"/>
                          <w:divBdr>
                            <w:top w:val="none" w:sz="0" w:space="0" w:color="auto"/>
                            <w:left w:val="none" w:sz="0" w:space="0" w:color="auto"/>
                            <w:bottom w:val="none" w:sz="0" w:space="0" w:color="auto"/>
                            <w:right w:val="none" w:sz="0" w:space="0" w:color="auto"/>
                          </w:divBdr>
                        </w:div>
                        <w:div w:id="1075587760">
                          <w:marLeft w:val="0"/>
                          <w:marRight w:val="0"/>
                          <w:marTop w:val="0"/>
                          <w:marBottom w:val="240"/>
                          <w:divBdr>
                            <w:top w:val="none" w:sz="0" w:space="0" w:color="auto"/>
                            <w:left w:val="none" w:sz="0" w:space="0" w:color="auto"/>
                            <w:bottom w:val="none" w:sz="0" w:space="0" w:color="auto"/>
                            <w:right w:val="none" w:sz="0" w:space="0" w:color="auto"/>
                          </w:divBdr>
                        </w:div>
                        <w:div w:id="1075587762">
                          <w:marLeft w:val="0"/>
                          <w:marRight w:val="0"/>
                          <w:marTop w:val="0"/>
                          <w:marBottom w:val="240"/>
                          <w:divBdr>
                            <w:top w:val="none" w:sz="0" w:space="0" w:color="auto"/>
                            <w:left w:val="none" w:sz="0" w:space="0" w:color="auto"/>
                            <w:bottom w:val="none" w:sz="0" w:space="0" w:color="auto"/>
                            <w:right w:val="none" w:sz="0" w:space="0" w:color="auto"/>
                          </w:divBdr>
                        </w:div>
                        <w:div w:id="1075587763">
                          <w:marLeft w:val="0"/>
                          <w:marRight w:val="0"/>
                          <w:marTop w:val="0"/>
                          <w:marBottom w:val="240"/>
                          <w:divBdr>
                            <w:top w:val="none" w:sz="0" w:space="0" w:color="auto"/>
                            <w:left w:val="none" w:sz="0" w:space="0" w:color="auto"/>
                            <w:bottom w:val="none" w:sz="0" w:space="0" w:color="auto"/>
                            <w:right w:val="none" w:sz="0" w:space="0" w:color="auto"/>
                          </w:divBdr>
                        </w:div>
                        <w:div w:id="1075587769">
                          <w:marLeft w:val="0"/>
                          <w:marRight w:val="0"/>
                          <w:marTop w:val="0"/>
                          <w:marBottom w:val="240"/>
                          <w:divBdr>
                            <w:top w:val="none" w:sz="0" w:space="0" w:color="auto"/>
                            <w:left w:val="none" w:sz="0" w:space="0" w:color="auto"/>
                            <w:bottom w:val="none" w:sz="0" w:space="0" w:color="auto"/>
                            <w:right w:val="none" w:sz="0" w:space="0" w:color="auto"/>
                          </w:divBdr>
                        </w:div>
                        <w:div w:id="107558777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75587772">
      <w:marLeft w:val="0"/>
      <w:marRight w:val="0"/>
      <w:marTop w:val="0"/>
      <w:marBottom w:val="0"/>
      <w:divBdr>
        <w:top w:val="none" w:sz="0" w:space="0" w:color="auto"/>
        <w:left w:val="none" w:sz="0" w:space="0" w:color="auto"/>
        <w:bottom w:val="none" w:sz="0" w:space="0" w:color="auto"/>
        <w:right w:val="none" w:sz="0" w:space="0" w:color="auto"/>
      </w:divBdr>
      <w:divsChild>
        <w:div w:id="1075587773">
          <w:marLeft w:val="0"/>
          <w:marRight w:val="0"/>
          <w:marTop w:val="0"/>
          <w:marBottom w:val="0"/>
          <w:divBdr>
            <w:top w:val="none" w:sz="0" w:space="0" w:color="auto"/>
            <w:left w:val="none" w:sz="0" w:space="0" w:color="auto"/>
            <w:bottom w:val="none" w:sz="0" w:space="0" w:color="auto"/>
            <w:right w:val="none" w:sz="0" w:space="0" w:color="auto"/>
          </w:divBdr>
        </w:div>
      </w:divsChild>
    </w:div>
    <w:div w:id="1075587775">
      <w:marLeft w:val="0"/>
      <w:marRight w:val="0"/>
      <w:marTop w:val="0"/>
      <w:marBottom w:val="0"/>
      <w:divBdr>
        <w:top w:val="none" w:sz="0" w:space="0" w:color="auto"/>
        <w:left w:val="none" w:sz="0" w:space="0" w:color="auto"/>
        <w:bottom w:val="none" w:sz="0" w:space="0" w:color="auto"/>
        <w:right w:val="none" w:sz="0" w:space="0" w:color="auto"/>
      </w:divBdr>
      <w:divsChild>
        <w:div w:id="1075587776">
          <w:marLeft w:val="0"/>
          <w:marRight w:val="0"/>
          <w:marTop w:val="0"/>
          <w:marBottom w:val="0"/>
          <w:divBdr>
            <w:top w:val="none" w:sz="0" w:space="0" w:color="auto"/>
            <w:left w:val="none" w:sz="0" w:space="0" w:color="auto"/>
            <w:bottom w:val="none" w:sz="0" w:space="0" w:color="auto"/>
            <w:right w:val="none" w:sz="0" w:space="0" w:color="auto"/>
          </w:divBdr>
          <w:divsChild>
            <w:div w:id="107558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1171</Words>
  <Characters>6442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2</cp:revision>
  <dcterms:created xsi:type="dcterms:W3CDTF">2017-01-27T14:36:00Z</dcterms:created>
  <dcterms:modified xsi:type="dcterms:W3CDTF">2017-01-27T14:36:00Z</dcterms:modified>
</cp:coreProperties>
</file>