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1D5" w:rsidRDefault="003611D5" w:rsidP="000C52DA">
      <w:pPr>
        <w:spacing w:before="100" w:beforeAutospacing="1"/>
        <w:jc w:val="center"/>
      </w:pPr>
      <w:r>
        <w:rPr>
          <w:rFonts w:ascii="Trebuchet MS" w:hAnsi="Trebuchet MS"/>
          <w:smallCaps/>
          <w:shadow/>
          <w:sz w:val="36"/>
          <w:szCs w:val="36"/>
        </w:rPr>
        <w:t>Letra “I”</w:t>
      </w:r>
      <w:r>
        <w:rPr>
          <w:rFonts w:ascii="Trebuchet MS" w:hAnsi="Trebuchet MS"/>
          <w:smallCaps/>
          <w:shadow/>
        </w:rPr>
        <w:t xml:space="preserve"> (#6)</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Israel– 30 de Septiembre a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3611D5" w:rsidRDefault="003611D5" w:rsidP="000C52DA">
      <w:pPr>
        <w:pStyle w:val="nospacing0"/>
        <w:rPr>
          <w:b/>
          <w:bCs/>
          <w:i/>
          <w:iCs/>
          <w:lang w:val="es-AR"/>
        </w:rPr>
      </w:pPr>
    </w:p>
    <w:p w:rsidR="003611D5" w:rsidRDefault="003611D5" w:rsidP="000C52DA">
      <w:pPr>
        <w:rPr>
          <w:rFonts w:ascii="Calibri" w:hAnsi="Calibri"/>
          <w:i/>
          <w:iCs/>
        </w:rPr>
      </w:pPr>
    </w:p>
    <w:p w:rsidR="003611D5" w:rsidRDefault="003611D5"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3611D5" w:rsidRDefault="003611D5" w:rsidP="000C52DA">
      <w:pPr>
        <w:spacing w:after="240"/>
        <w:jc w:val="both"/>
        <w:rPr>
          <w:rFonts w:ascii="Arial" w:hAnsi="Arial" w:cs="Arial"/>
          <w:sz w:val="20"/>
          <w:szCs w:val="20"/>
        </w:rPr>
      </w:pPr>
      <w:r>
        <w:rPr>
          <w:rFonts w:ascii="Arial" w:hAnsi="Arial" w:cs="Arial"/>
          <w:sz w:val="20"/>
          <w:szCs w:val="20"/>
        </w:rPr>
        <w:t>Nos sentamos en el monte de las Bienaventuranzas. Pueden oír el viento soplando, es un hermoso fin de este día, los árboles cantan de alegría por estar en este lugar. Se ha dicho mucho, incluso antes que yo hable, sobre las bienaventuranzas de los seres humanos, y las muchas cosas y conceptos presentados en este lugar son modernos. En este día viven en su verdad.</w:t>
      </w:r>
    </w:p>
    <w:p w:rsidR="003611D5" w:rsidRDefault="003611D5" w:rsidP="000C52DA">
      <w:pPr>
        <w:spacing w:after="240"/>
        <w:jc w:val="both"/>
        <w:rPr>
          <w:rFonts w:ascii="Arial" w:hAnsi="Arial" w:cs="Arial"/>
          <w:sz w:val="20"/>
          <w:szCs w:val="20"/>
        </w:rPr>
      </w:pPr>
      <w:r>
        <w:rPr>
          <w:rFonts w:ascii="Arial" w:hAnsi="Arial" w:cs="Arial"/>
          <w:sz w:val="20"/>
          <w:szCs w:val="20"/>
        </w:rPr>
        <w:t>Esta canalización de hoy no va a ser larga; no es un mensaje con gran información; ni siquiera es todo nuevo. Solo queremos que lo sientan. La energía se entrega a todos ustedes ahora mismo, y la clase de energía depende de la actitud de quien lo recibe. ¿Este lugar significa algo para ustedes? Cuando se vayan de este lugar, ¿serán diferentes de algún modo? ¿Es solo el final de otro día de turismo? ¿O hay algo más?</w:t>
      </w:r>
    </w:p>
    <w:p w:rsidR="003611D5" w:rsidRDefault="003611D5" w:rsidP="000C52DA">
      <w:pPr>
        <w:spacing w:after="240"/>
        <w:jc w:val="both"/>
        <w:rPr>
          <w:rFonts w:ascii="Arial" w:hAnsi="Arial" w:cs="Arial"/>
          <w:i/>
          <w:iCs/>
          <w:sz w:val="20"/>
          <w:szCs w:val="20"/>
        </w:rPr>
      </w:pPr>
      <w:r>
        <w:rPr>
          <w:rFonts w:ascii="Arial" w:hAnsi="Arial" w:cs="Arial"/>
          <w:sz w:val="20"/>
          <w:szCs w:val="20"/>
        </w:rPr>
        <w:t xml:space="preserve">Hablamos de lo que ocurrió aquí, o metafóricamente aquí. Pero no es de eso que trata este mensaje. Vamos a examinar brevemente otra letra. La letra es "I" </w:t>
      </w:r>
      <w:r>
        <w:rPr>
          <w:rFonts w:ascii="Arial" w:hAnsi="Arial" w:cs="Arial"/>
          <w:i/>
          <w:iCs/>
          <w:sz w:val="20"/>
          <w:szCs w:val="20"/>
        </w:rPr>
        <w:t xml:space="preserve">(N.T. la I mayúscula en inglés significa "yo"). </w:t>
      </w:r>
      <w:r>
        <w:rPr>
          <w:rFonts w:ascii="Arial" w:hAnsi="Arial" w:cs="Arial"/>
          <w:sz w:val="20"/>
          <w:szCs w:val="20"/>
        </w:rPr>
        <w:t>Es la última vez que examinamos una letra porque ahora la palabra está completa. En estas 13 canalizaciones se armarán tres palabras. La "I" que deseamos examinar es parte de una frase. Es apropiada para este lugar y momento. He aquí la frase: "Yo soy el que Yo soy." (</w:t>
      </w:r>
      <w:r>
        <w:rPr>
          <w:rFonts w:ascii="Arial" w:hAnsi="Arial" w:cs="Arial"/>
          <w:i/>
          <w:iCs/>
          <w:sz w:val="20"/>
          <w:szCs w:val="20"/>
        </w:rPr>
        <w:t>N.T.la frase en inglés es "I am that I am". "I am" - yo soy; "that" - que, el que)</w:t>
      </w:r>
    </w:p>
    <w:p w:rsidR="003611D5" w:rsidRDefault="003611D5" w:rsidP="000C52DA">
      <w:pPr>
        <w:spacing w:after="240"/>
        <w:jc w:val="both"/>
        <w:rPr>
          <w:rFonts w:ascii="Arial" w:hAnsi="Arial" w:cs="Arial"/>
          <w:sz w:val="20"/>
          <w:szCs w:val="20"/>
        </w:rPr>
      </w:pPr>
      <w:r>
        <w:rPr>
          <w:rFonts w:ascii="Arial" w:hAnsi="Arial" w:cs="Arial"/>
          <w:sz w:val="20"/>
          <w:szCs w:val="20"/>
        </w:rPr>
        <w:t>Cuando mi socio oyó esto por primera vez, de niño, cerró los ojos y preguntó a su mamá: "¿Eso está en inglés?" (</w:t>
      </w:r>
      <w:r>
        <w:rPr>
          <w:rFonts w:ascii="Arial" w:hAnsi="Arial" w:cs="Arial"/>
          <w:i/>
          <w:iCs/>
          <w:sz w:val="20"/>
          <w:szCs w:val="20"/>
        </w:rPr>
        <w:t>se ríe</w:t>
      </w:r>
      <w:r>
        <w:rPr>
          <w:rFonts w:ascii="Arial" w:hAnsi="Arial" w:cs="Arial"/>
          <w:sz w:val="20"/>
          <w:szCs w:val="20"/>
        </w:rPr>
        <w:t>). En inglés eso es un sinsentido, porque la palabra "am", "soy", debe ser seguida de algo más: soy feliz, soy alegre (</w:t>
      </w:r>
      <w:r>
        <w:rPr>
          <w:rFonts w:ascii="Arial" w:hAnsi="Arial" w:cs="Arial"/>
          <w:i/>
          <w:iCs/>
          <w:sz w:val="20"/>
          <w:szCs w:val="20"/>
        </w:rPr>
        <w:t>se ríe</w:t>
      </w:r>
      <w:r>
        <w:rPr>
          <w:rFonts w:ascii="Arial" w:hAnsi="Arial" w:cs="Arial"/>
          <w:sz w:val="20"/>
          <w:szCs w:val="20"/>
        </w:rPr>
        <w:t>). Pero "yo soy el que soy" no tenía sentido.</w:t>
      </w:r>
    </w:p>
    <w:p w:rsidR="003611D5" w:rsidRDefault="003611D5" w:rsidP="000C52DA">
      <w:pPr>
        <w:spacing w:after="240"/>
        <w:jc w:val="both"/>
        <w:rPr>
          <w:rFonts w:ascii="Arial" w:hAnsi="Arial" w:cs="Arial"/>
          <w:sz w:val="20"/>
          <w:szCs w:val="20"/>
        </w:rPr>
      </w:pPr>
      <w:r>
        <w:rPr>
          <w:rFonts w:ascii="Arial" w:hAnsi="Arial" w:cs="Arial"/>
          <w:sz w:val="20"/>
          <w:szCs w:val="20"/>
        </w:rPr>
        <w:t>Cuando mi socio creció y se hizo adulto, lo oyó una y otra vez en círculos espirituales, y esto no mejoraba (</w:t>
      </w:r>
      <w:r>
        <w:rPr>
          <w:rFonts w:ascii="Arial" w:hAnsi="Arial" w:cs="Arial"/>
          <w:i/>
          <w:iCs/>
          <w:sz w:val="20"/>
          <w:szCs w:val="20"/>
        </w:rPr>
        <w:t xml:space="preserve">risas del público) </w:t>
      </w:r>
      <w:r>
        <w:rPr>
          <w:rFonts w:ascii="Arial" w:hAnsi="Arial" w:cs="Arial"/>
          <w:sz w:val="20"/>
          <w:szCs w:val="20"/>
        </w:rPr>
        <w:t>Ahora, de adulto, cuando su hijo le preguntó, "Papá, ¿qué significa eso? Por supuesto, reunió toda la sabiduría que pudo y entregó esta respuesta: "Dios trabaja en palabras misteriosas." (</w:t>
      </w:r>
      <w:r>
        <w:rPr>
          <w:rFonts w:ascii="Arial" w:hAnsi="Arial" w:cs="Arial"/>
          <w:i/>
          <w:iCs/>
          <w:sz w:val="20"/>
          <w:szCs w:val="20"/>
        </w:rPr>
        <w:t xml:space="preserve">risas del público). </w:t>
      </w:r>
      <w:r>
        <w:rPr>
          <w:rFonts w:ascii="Arial" w:hAnsi="Arial" w:cs="Arial"/>
          <w:sz w:val="20"/>
          <w:szCs w:val="20"/>
        </w:rPr>
        <w:t xml:space="preserve">En los tiempos en que esa frase se dio, significaba más en ese lenguaje. Hay palabras en otros idiomas que no existen en el de mi socio ni tampoco en el de ustedes. </w:t>
      </w:r>
    </w:p>
    <w:p w:rsidR="003611D5" w:rsidRDefault="003611D5" w:rsidP="000C52DA">
      <w:pPr>
        <w:spacing w:after="240"/>
        <w:jc w:val="both"/>
        <w:rPr>
          <w:rFonts w:ascii="Arial" w:hAnsi="Arial" w:cs="Arial"/>
          <w:sz w:val="20"/>
          <w:szCs w:val="20"/>
        </w:rPr>
      </w:pPr>
      <w:r>
        <w:rPr>
          <w:rFonts w:ascii="Arial" w:hAnsi="Arial" w:cs="Arial"/>
          <w:sz w:val="20"/>
          <w:szCs w:val="20"/>
        </w:rPr>
        <w:t>Entonces, en estos breves momentos quiero revelar lo que significa, y esto va para mi socio y su hijo (</w:t>
      </w:r>
      <w:r>
        <w:rPr>
          <w:rFonts w:ascii="Arial" w:hAnsi="Arial" w:cs="Arial"/>
          <w:i/>
          <w:iCs/>
          <w:sz w:val="20"/>
          <w:szCs w:val="20"/>
        </w:rPr>
        <w:t>se ríe</w:t>
      </w:r>
      <w:r>
        <w:rPr>
          <w:rFonts w:ascii="Arial" w:hAnsi="Arial" w:cs="Arial"/>
          <w:sz w:val="20"/>
          <w:szCs w:val="20"/>
        </w:rPr>
        <w:t xml:space="preserve">). Primero tienen que fijarse en las dos palabras "Yo soy". Estas dos palabras juntas significan algo, de modo que hay que agruparlas y comprender que la primera vez que se las dice es por parte de un humano y la segunda vez el significado es Dios. Algunos han oído realmente la expresión "el gran Yo Soy". Es la grandeza de Dios. Es la grandiosidad del Espíritu, y este concepto, cuando fue presentado, era nuevo. Sigan esta lógica y escuchen. </w:t>
      </w:r>
    </w:p>
    <w:p w:rsidR="003611D5" w:rsidRDefault="003611D5" w:rsidP="000C52DA">
      <w:pPr>
        <w:spacing w:after="240"/>
        <w:jc w:val="both"/>
        <w:rPr>
          <w:rFonts w:ascii="Arial" w:hAnsi="Arial" w:cs="Arial"/>
          <w:sz w:val="20"/>
          <w:szCs w:val="20"/>
        </w:rPr>
      </w:pPr>
      <w:r>
        <w:rPr>
          <w:rFonts w:ascii="Arial" w:hAnsi="Arial" w:cs="Arial"/>
          <w:sz w:val="20"/>
          <w:szCs w:val="20"/>
        </w:rPr>
        <w:t>Si Dios es Yo Soy, significa que entonces Dios tiene una personalidad, un rostro. No es solo algo en el cielo que ha creado el planeta y a los humanos y no le importa. El concepto del Yo Soy sería un Creador que es sintiente, un Creador que tiene una personalidad, un Creador que puede decir Yo Soy. Y ¿qué viene después del Yo Soy? El amor. Está minimizado, invisible, se da por entendido. El Yo Soy, el Gran Yo Soy es el Dios de Amor.</w:t>
      </w:r>
    </w:p>
    <w:p w:rsidR="003611D5" w:rsidRDefault="003611D5" w:rsidP="000C52DA">
      <w:pPr>
        <w:spacing w:after="240"/>
        <w:jc w:val="both"/>
        <w:rPr>
          <w:rFonts w:ascii="Arial" w:hAnsi="Arial" w:cs="Arial"/>
          <w:sz w:val="20"/>
          <w:szCs w:val="20"/>
        </w:rPr>
      </w:pPr>
      <w:r>
        <w:rPr>
          <w:rFonts w:ascii="Arial" w:hAnsi="Arial" w:cs="Arial"/>
          <w:sz w:val="20"/>
          <w:szCs w:val="20"/>
        </w:rPr>
        <w:t>Ahora bien; sabiendo esto, cuando el ser humano dice "Yo Soy el que Soy," el ser humano realmente está diciendo "Yo Soy algo", pero no es apropiado, especialmente en aquellos tiempos, decir "Yo Soy Dios". Ahora lo es, porque ustedes pueden decirlo. Pueden decirlo y darle un significado que no es egoísta ni imposible de creer. Cuando miran a su alrededor, pueden ver la obra de Dios en todas partes, en los árboles, en el viento, en ustedes. Ustedes están hechos de los elementos de la Tierra, que fue hecha por Dios. Son su propia creación, y de acuerdo a todos los Maestros que caminaron en este planeta, dentro de ustedes hay una pieza del Divino.</w:t>
      </w:r>
    </w:p>
    <w:p w:rsidR="003611D5" w:rsidRDefault="003611D5" w:rsidP="000C52DA">
      <w:pPr>
        <w:spacing w:after="240"/>
        <w:jc w:val="both"/>
        <w:rPr>
          <w:rFonts w:ascii="Arial" w:hAnsi="Arial" w:cs="Arial"/>
          <w:sz w:val="20"/>
          <w:szCs w:val="20"/>
        </w:rPr>
      </w:pPr>
      <w:r>
        <w:rPr>
          <w:rFonts w:ascii="Arial" w:hAnsi="Arial" w:cs="Arial"/>
          <w:sz w:val="20"/>
          <w:szCs w:val="20"/>
        </w:rPr>
        <w:t xml:space="preserve">La idea misma de la dualidad es eso que es humano versus eso que es Dios, y todo humano tiene dualidad. Si tienes dualidad, debe haber dos lados: el dúo; uno de los dos es Dios en ti. </w:t>
      </w:r>
    </w:p>
    <w:p w:rsidR="003611D5" w:rsidRDefault="003611D5" w:rsidP="000C52DA">
      <w:pPr>
        <w:spacing w:after="240"/>
        <w:jc w:val="both"/>
        <w:rPr>
          <w:rFonts w:ascii="Arial" w:hAnsi="Arial" w:cs="Arial"/>
          <w:sz w:val="20"/>
          <w:szCs w:val="20"/>
        </w:rPr>
      </w:pPr>
      <w:r>
        <w:rPr>
          <w:rFonts w:ascii="Arial" w:hAnsi="Arial" w:cs="Arial"/>
          <w:sz w:val="20"/>
          <w:szCs w:val="20"/>
        </w:rPr>
        <w:t xml:space="preserve">Esa es la explicación; cuando oyes "Yo Soy el que Soy", la frase es fácil, muy clara: Yo Soy parte de la Fuente Creadora, una pieza de Dios. Incluso puedes extenderla: me corresponde así; Yo Soy de ese modo con propósito, enamorado de Dios, Yo Soy. </w:t>
      </w:r>
    </w:p>
    <w:p w:rsidR="003611D5" w:rsidRDefault="003611D5" w:rsidP="000C52DA">
      <w:pPr>
        <w:spacing w:after="240"/>
        <w:jc w:val="both"/>
        <w:rPr>
          <w:rFonts w:ascii="Arial" w:hAnsi="Arial" w:cs="Arial"/>
          <w:sz w:val="20"/>
          <w:szCs w:val="20"/>
        </w:rPr>
      </w:pPr>
      <w:r>
        <w:rPr>
          <w:rFonts w:ascii="Arial" w:hAnsi="Arial" w:cs="Arial"/>
          <w:sz w:val="20"/>
          <w:szCs w:val="20"/>
        </w:rPr>
        <w:t>Entonces, por segunda vez en este día, te decimos: ¿Quién eres? ¿Reclamas esto? ¿Puedes realmente sentarte allí y decir esto? Yo sé quién está aquí. Sé lo que te trajo a este lugar. Hagamos de esto algo personal. Si eres una pieza de la Fuente Creadora, no hay obstáculos entre nosotros. Yo sé lo que has atravesado. Sé por qué algunos están aquí sentados. Conozco estas cosas porque he estado con ustedes; su consciencia es parte de la consciencia conectada con el Espíritu. He estado allí en tus alegrías y también en tus lágrimas. Ahora te pregunto: ¿Quién eres? Realmente. Allí sentado: ¿Quién eres? ¿Puedes decir, y sinceramente, con orgullo y creyéndolo, "Yo Soy el que Yo Soy"? Si puedes, dilo ahora. (</w:t>
      </w:r>
      <w:r>
        <w:rPr>
          <w:rFonts w:ascii="Arial" w:hAnsi="Arial" w:cs="Arial"/>
          <w:i/>
          <w:iCs/>
          <w:sz w:val="20"/>
          <w:szCs w:val="20"/>
        </w:rPr>
        <w:t>el público lo dice a coro</w:t>
      </w:r>
      <w:r>
        <w:rPr>
          <w:rFonts w:ascii="Arial" w:hAnsi="Arial" w:cs="Arial"/>
          <w:sz w:val="20"/>
          <w:szCs w:val="20"/>
        </w:rPr>
        <w:t xml:space="preserve">) </w:t>
      </w:r>
    </w:p>
    <w:p w:rsidR="003611D5" w:rsidRDefault="003611D5" w:rsidP="000C52DA">
      <w:pPr>
        <w:spacing w:after="240"/>
        <w:jc w:val="both"/>
        <w:rPr>
          <w:rFonts w:ascii="Arial" w:hAnsi="Arial" w:cs="Arial"/>
          <w:sz w:val="20"/>
          <w:szCs w:val="20"/>
        </w:rPr>
      </w:pPr>
      <w:r>
        <w:rPr>
          <w:rFonts w:ascii="Arial" w:hAnsi="Arial" w:cs="Arial"/>
          <w:sz w:val="20"/>
          <w:szCs w:val="20"/>
        </w:rPr>
        <w:t xml:space="preserve">Ciertamente. </w:t>
      </w:r>
    </w:p>
    <w:p w:rsidR="003611D5" w:rsidRDefault="003611D5" w:rsidP="000C52DA">
      <w:pPr>
        <w:spacing w:after="240"/>
        <w:jc w:val="both"/>
        <w:rPr>
          <w:rFonts w:ascii="Arial" w:hAnsi="Arial" w:cs="Arial"/>
          <w:sz w:val="20"/>
          <w:szCs w:val="20"/>
        </w:rPr>
      </w:pPr>
      <w:r>
        <w:rPr>
          <w:rFonts w:ascii="Arial" w:hAnsi="Arial" w:cs="Arial"/>
          <w:sz w:val="20"/>
          <w:szCs w:val="20"/>
        </w:rPr>
        <w:t>Y así es.</w:t>
      </w:r>
    </w:p>
    <w:p w:rsidR="003611D5" w:rsidRDefault="003611D5" w:rsidP="000C52DA">
      <w:pPr>
        <w:jc w:val="both"/>
        <w:rPr>
          <w:rFonts w:ascii="Brush Script MT" w:hAnsi="Brush Script MT"/>
          <w:i/>
          <w:iCs/>
          <w:sz w:val="52"/>
          <w:szCs w:val="52"/>
        </w:rPr>
      </w:pPr>
      <w:r>
        <w:rPr>
          <w:rFonts w:ascii="Brush Script MT" w:hAnsi="Brush Script MT"/>
          <w:i/>
          <w:iCs/>
          <w:sz w:val="52"/>
          <w:szCs w:val="52"/>
        </w:rPr>
        <w:t>Kryon</w:t>
      </w:r>
    </w:p>
    <w:p w:rsidR="003611D5" w:rsidRDefault="003611D5" w:rsidP="000C52DA">
      <w:pPr>
        <w:jc w:val="both"/>
        <w:rPr>
          <w:rFonts w:ascii="Calibri" w:hAnsi="Calibri"/>
          <w:b/>
          <w:bCs/>
          <w:i/>
          <w:iCs/>
          <w:sz w:val="28"/>
          <w:szCs w:val="28"/>
        </w:rPr>
      </w:pPr>
    </w:p>
    <w:p w:rsidR="003611D5" w:rsidRDefault="003611D5" w:rsidP="000C52DA">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tooltip="http://audio.kryon.com/en/Channel%206.mp3" w:history="1">
        <w:r>
          <w:rPr>
            <w:rStyle w:val="Hyperlink"/>
            <w:color w:val="auto"/>
            <w:sz w:val="20"/>
            <w:szCs w:val="20"/>
            <w:lang w:val="en-GB"/>
          </w:rPr>
          <w:t xml:space="preserve">http://audio.kryon.com/en/Channel%206.mp3 </w:t>
        </w:r>
      </w:hyperlink>
    </w:p>
    <w:p w:rsidR="003611D5" w:rsidRDefault="003611D5"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3611D5" w:rsidRDefault="003611D5" w:rsidP="000C52DA">
      <w:pPr>
        <w:spacing w:after="0"/>
        <w:jc w:val="both"/>
        <w:rPr>
          <w:rFonts w:ascii="Arial" w:hAnsi="Arial" w:cs="Arial"/>
          <w:sz w:val="18"/>
          <w:szCs w:val="18"/>
        </w:rPr>
      </w:pPr>
      <w:r>
        <w:rPr>
          <w:rFonts w:ascii="Arial" w:hAnsi="Arial" w:cs="Arial"/>
          <w:sz w:val="18"/>
          <w:szCs w:val="18"/>
        </w:rPr>
        <w:t>[www.traduccionesparaelcamino.blogspot.com.ar]</w:t>
      </w:r>
    </w:p>
    <w:p w:rsidR="003611D5" w:rsidRDefault="003611D5"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3611D5" w:rsidRDefault="003611D5" w:rsidP="000C52DA">
      <w:pPr>
        <w:spacing w:after="0"/>
        <w:jc w:val="both"/>
        <w:rPr>
          <w:rFonts w:ascii="Arial" w:hAnsi="Arial" w:cs="Arial"/>
          <w:sz w:val="20"/>
          <w:szCs w:val="20"/>
        </w:rPr>
      </w:pPr>
    </w:p>
    <w:p w:rsidR="003611D5" w:rsidRDefault="003611D5"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3611D5" w:rsidRPr="003A79AD" w:rsidRDefault="003611D5" w:rsidP="003A79AD">
      <w:pPr>
        <w:jc w:val="center"/>
        <w:rPr>
          <w:rFonts w:ascii="Arial" w:hAnsi="Arial" w:cs="Arial"/>
          <w:sz w:val="20"/>
          <w:szCs w:val="20"/>
        </w:rPr>
      </w:pPr>
    </w:p>
    <w:sectPr w:rsidR="003611D5"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C52DA"/>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457CF"/>
    <w:rsid w:val="0054661C"/>
    <w:rsid w:val="00547448"/>
    <w:rsid w:val="00556EA1"/>
    <w:rsid w:val="005575EF"/>
    <w:rsid w:val="00562785"/>
    <w:rsid w:val="00565FD9"/>
    <w:rsid w:val="00573A68"/>
    <w:rsid w:val="005772D9"/>
    <w:rsid w:val="00594ABF"/>
    <w:rsid w:val="005A6DE9"/>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107852542">
      <w:marLeft w:val="0"/>
      <w:marRight w:val="0"/>
      <w:marTop w:val="0"/>
      <w:marBottom w:val="0"/>
      <w:divBdr>
        <w:top w:val="none" w:sz="0" w:space="0" w:color="auto"/>
        <w:left w:val="none" w:sz="0" w:space="0" w:color="auto"/>
        <w:bottom w:val="none" w:sz="0" w:space="0" w:color="auto"/>
        <w:right w:val="none" w:sz="0" w:space="0" w:color="auto"/>
      </w:divBdr>
    </w:div>
    <w:div w:id="1107852551">
      <w:marLeft w:val="0"/>
      <w:marRight w:val="0"/>
      <w:marTop w:val="0"/>
      <w:marBottom w:val="0"/>
      <w:divBdr>
        <w:top w:val="none" w:sz="0" w:space="0" w:color="auto"/>
        <w:left w:val="none" w:sz="0" w:space="0" w:color="auto"/>
        <w:bottom w:val="none" w:sz="0" w:space="0" w:color="auto"/>
        <w:right w:val="none" w:sz="0" w:space="0" w:color="auto"/>
      </w:divBdr>
    </w:div>
    <w:div w:id="1107852554">
      <w:marLeft w:val="0"/>
      <w:marRight w:val="0"/>
      <w:marTop w:val="0"/>
      <w:marBottom w:val="0"/>
      <w:divBdr>
        <w:top w:val="none" w:sz="0" w:space="0" w:color="auto"/>
        <w:left w:val="none" w:sz="0" w:space="0" w:color="auto"/>
        <w:bottom w:val="none" w:sz="0" w:space="0" w:color="auto"/>
        <w:right w:val="none" w:sz="0" w:space="0" w:color="auto"/>
      </w:divBdr>
      <w:divsChild>
        <w:div w:id="1107852566">
          <w:marLeft w:val="0"/>
          <w:marRight w:val="0"/>
          <w:marTop w:val="0"/>
          <w:marBottom w:val="0"/>
          <w:divBdr>
            <w:top w:val="none" w:sz="0" w:space="0" w:color="auto"/>
            <w:left w:val="none" w:sz="0" w:space="0" w:color="auto"/>
            <w:bottom w:val="none" w:sz="0" w:space="0" w:color="auto"/>
            <w:right w:val="none" w:sz="0" w:space="0" w:color="auto"/>
          </w:divBdr>
          <w:divsChild>
            <w:div w:id="1107852561">
              <w:marLeft w:val="0"/>
              <w:marRight w:val="0"/>
              <w:marTop w:val="0"/>
              <w:marBottom w:val="0"/>
              <w:divBdr>
                <w:top w:val="none" w:sz="0" w:space="0" w:color="auto"/>
                <w:left w:val="none" w:sz="0" w:space="0" w:color="auto"/>
                <w:bottom w:val="none" w:sz="0" w:space="0" w:color="auto"/>
                <w:right w:val="none" w:sz="0" w:space="0" w:color="auto"/>
              </w:divBdr>
              <w:divsChild>
                <w:div w:id="1107852563">
                  <w:marLeft w:val="0"/>
                  <w:marRight w:val="0"/>
                  <w:marTop w:val="0"/>
                  <w:marBottom w:val="0"/>
                  <w:divBdr>
                    <w:top w:val="none" w:sz="0" w:space="0" w:color="auto"/>
                    <w:left w:val="none" w:sz="0" w:space="0" w:color="auto"/>
                    <w:bottom w:val="none" w:sz="0" w:space="0" w:color="auto"/>
                    <w:right w:val="none" w:sz="0" w:space="0" w:color="auto"/>
                  </w:divBdr>
                  <w:divsChild>
                    <w:div w:id="1107852556">
                      <w:marLeft w:val="0"/>
                      <w:marRight w:val="0"/>
                      <w:marTop w:val="0"/>
                      <w:marBottom w:val="0"/>
                      <w:divBdr>
                        <w:top w:val="none" w:sz="0" w:space="0" w:color="auto"/>
                        <w:left w:val="none" w:sz="0" w:space="0" w:color="auto"/>
                        <w:bottom w:val="none" w:sz="0" w:space="0" w:color="auto"/>
                        <w:right w:val="none" w:sz="0" w:space="0" w:color="auto"/>
                      </w:divBdr>
                      <w:divsChild>
                        <w:div w:id="1107852543">
                          <w:marLeft w:val="0"/>
                          <w:marRight w:val="0"/>
                          <w:marTop w:val="0"/>
                          <w:marBottom w:val="240"/>
                          <w:divBdr>
                            <w:top w:val="none" w:sz="0" w:space="0" w:color="auto"/>
                            <w:left w:val="none" w:sz="0" w:space="0" w:color="auto"/>
                            <w:bottom w:val="none" w:sz="0" w:space="0" w:color="auto"/>
                            <w:right w:val="none" w:sz="0" w:space="0" w:color="auto"/>
                          </w:divBdr>
                        </w:div>
                        <w:div w:id="1107852544">
                          <w:marLeft w:val="0"/>
                          <w:marRight w:val="0"/>
                          <w:marTop w:val="0"/>
                          <w:marBottom w:val="240"/>
                          <w:divBdr>
                            <w:top w:val="none" w:sz="0" w:space="0" w:color="auto"/>
                            <w:left w:val="none" w:sz="0" w:space="0" w:color="auto"/>
                            <w:bottom w:val="none" w:sz="0" w:space="0" w:color="auto"/>
                            <w:right w:val="none" w:sz="0" w:space="0" w:color="auto"/>
                          </w:divBdr>
                        </w:div>
                        <w:div w:id="1107852545">
                          <w:marLeft w:val="0"/>
                          <w:marRight w:val="0"/>
                          <w:marTop w:val="0"/>
                          <w:marBottom w:val="240"/>
                          <w:divBdr>
                            <w:top w:val="none" w:sz="0" w:space="0" w:color="auto"/>
                            <w:left w:val="none" w:sz="0" w:space="0" w:color="auto"/>
                            <w:bottom w:val="none" w:sz="0" w:space="0" w:color="auto"/>
                            <w:right w:val="none" w:sz="0" w:space="0" w:color="auto"/>
                          </w:divBdr>
                        </w:div>
                        <w:div w:id="1107852546">
                          <w:marLeft w:val="0"/>
                          <w:marRight w:val="0"/>
                          <w:marTop w:val="0"/>
                          <w:marBottom w:val="240"/>
                          <w:divBdr>
                            <w:top w:val="none" w:sz="0" w:space="0" w:color="auto"/>
                            <w:left w:val="none" w:sz="0" w:space="0" w:color="auto"/>
                            <w:bottom w:val="none" w:sz="0" w:space="0" w:color="auto"/>
                            <w:right w:val="none" w:sz="0" w:space="0" w:color="auto"/>
                          </w:divBdr>
                        </w:div>
                        <w:div w:id="1107852547">
                          <w:marLeft w:val="0"/>
                          <w:marRight w:val="0"/>
                          <w:marTop w:val="0"/>
                          <w:marBottom w:val="240"/>
                          <w:divBdr>
                            <w:top w:val="none" w:sz="0" w:space="0" w:color="auto"/>
                            <w:left w:val="none" w:sz="0" w:space="0" w:color="auto"/>
                            <w:bottom w:val="none" w:sz="0" w:space="0" w:color="auto"/>
                            <w:right w:val="none" w:sz="0" w:space="0" w:color="auto"/>
                          </w:divBdr>
                        </w:div>
                        <w:div w:id="1107852548">
                          <w:marLeft w:val="0"/>
                          <w:marRight w:val="0"/>
                          <w:marTop w:val="0"/>
                          <w:marBottom w:val="240"/>
                          <w:divBdr>
                            <w:top w:val="none" w:sz="0" w:space="0" w:color="auto"/>
                            <w:left w:val="none" w:sz="0" w:space="0" w:color="auto"/>
                            <w:bottom w:val="none" w:sz="0" w:space="0" w:color="auto"/>
                            <w:right w:val="none" w:sz="0" w:space="0" w:color="auto"/>
                          </w:divBdr>
                        </w:div>
                        <w:div w:id="1107852549">
                          <w:marLeft w:val="0"/>
                          <w:marRight w:val="0"/>
                          <w:marTop w:val="0"/>
                          <w:marBottom w:val="240"/>
                          <w:divBdr>
                            <w:top w:val="none" w:sz="0" w:space="0" w:color="auto"/>
                            <w:left w:val="none" w:sz="0" w:space="0" w:color="auto"/>
                            <w:bottom w:val="none" w:sz="0" w:space="0" w:color="auto"/>
                            <w:right w:val="none" w:sz="0" w:space="0" w:color="auto"/>
                          </w:divBdr>
                        </w:div>
                        <w:div w:id="1107852550">
                          <w:marLeft w:val="0"/>
                          <w:marRight w:val="0"/>
                          <w:marTop w:val="0"/>
                          <w:marBottom w:val="240"/>
                          <w:divBdr>
                            <w:top w:val="none" w:sz="0" w:space="0" w:color="auto"/>
                            <w:left w:val="none" w:sz="0" w:space="0" w:color="auto"/>
                            <w:bottom w:val="none" w:sz="0" w:space="0" w:color="auto"/>
                            <w:right w:val="none" w:sz="0" w:space="0" w:color="auto"/>
                          </w:divBdr>
                        </w:div>
                        <w:div w:id="1107852552">
                          <w:marLeft w:val="0"/>
                          <w:marRight w:val="0"/>
                          <w:marTop w:val="0"/>
                          <w:marBottom w:val="240"/>
                          <w:divBdr>
                            <w:top w:val="none" w:sz="0" w:space="0" w:color="auto"/>
                            <w:left w:val="none" w:sz="0" w:space="0" w:color="auto"/>
                            <w:bottom w:val="none" w:sz="0" w:space="0" w:color="auto"/>
                            <w:right w:val="none" w:sz="0" w:space="0" w:color="auto"/>
                          </w:divBdr>
                        </w:div>
                        <w:div w:id="1107852553">
                          <w:marLeft w:val="0"/>
                          <w:marRight w:val="0"/>
                          <w:marTop w:val="0"/>
                          <w:marBottom w:val="240"/>
                          <w:divBdr>
                            <w:top w:val="none" w:sz="0" w:space="0" w:color="auto"/>
                            <w:left w:val="none" w:sz="0" w:space="0" w:color="auto"/>
                            <w:bottom w:val="none" w:sz="0" w:space="0" w:color="auto"/>
                            <w:right w:val="none" w:sz="0" w:space="0" w:color="auto"/>
                          </w:divBdr>
                        </w:div>
                        <w:div w:id="1107852555">
                          <w:marLeft w:val="0"/>
                          <w:marRight w:val="0"/>
                          <w:marTop w:val="0"/>
                          <w:marBottom w:val="240"/>
                          <w:divBdr>
                            <w:top w:val="none" w:sz="0" w:space="0" w:color="auto"/>
                            <w:left w:val="none" w:sz="0" w:space="0" w:color="auto"/>
                            <w:bottom w:val="none" w:sz="0" w:space="0" w:color="auto"/>
                            <w:right w:val="none" w:sz="0" w:space="0" w:color="auto"/>
                          </w:divBdr>
                        </w:div>
                        <w:div w:id="1107852557">
                          <w:marLeft w:val="0"/>
                          <w:marRight w:val="0"/>
                          <w:marTop w:val="0"/>
                          <w:marBottom w:val="240"/>
                          <w:divBdr>
                            <w:top w:val="none" w:sz="0" w:space="0" w:color="auto"/>
                            <w:left w:val="none" w:sz="0" w:space="0" w:color="auto"/>
                            <w:bottom w:val="none" w:sz="0" w:space="0" w:color="auto"/>
                            <w:right w:val="none" w:sz="0" w:space="0" w:color="auto"/>
                          </w:divBdr>
                        </w:div>
                        <w:div w:id="1107852558">
                          <w:marLeft w:val="0"/>
                          <w:marRight w:val="0"/>
                          <w:marTop w:val="0"/>
                          <w:marBottom w:val="240"/>
                          <w:divBdr>
                            <w:top w:val="none" w:sz="0" w:space="0" w:color="auto"/>
                            <w:left w:val="none" w:sz="0" w:space="0" w:color="auto"/>
                            <w:bottom w:val="none" w:sz="0" w:space="0" w:color="auto"/>
                            <w:right w:val="none" w:sz="0" w:space="0" w:color="auto"/>
                          </w:divBdr>
                        </w:div>
                        <w:div w:id="1107852559">
                          <w:marLeft w:val="0"/>
                          <w:marRight w:val="0"/>
                          <w:marTop w:val="0"/>
                          <w:marBottom w:val="240"/>
                          <w:divBdr>
                            <w:top w:val="none" w:sz="0" w:space="0" w:color="auto"/>
                            <w:left w:val="none" w:sz="0" w:space="0" w:color="auto"/>
                            <w:bottom w:val="none" w:sz="0" w:space="0" w:color="auto"/>
                            <w:right w:val="none" w:sz="0" w:space="0" w:color="auto"/>
                          </w:divBdr>
                        </w:div>
                        <w:div w:id="1107852560">
                          <w:marLeft w:val="0"/>
                          <w:marRight w:val="0"/>
                          <w:marTop w:val="0"/>
                          <w:marBottom w:val="240"/>
                          <w:divBdr>
                            <w:top w:val="none" w:sz="0" w:space="0" w:color="auto"/>
                            <w:left w:val="none" w:sz="0" w:space="0" w:color="auto"/>
                            <w:bottom w:val="none" w:sz="0" w:space="0" w:color="auto"/>
                            <w:right w:val="none" w:sz="0" w:space="0" w:color="auto"/>
                          </w:divBdr>
                        </w:div>
                        <w:div w:id="1107852562">
                          <w:marLeft w:val="0"/>
                          <w:marRight w:val="0"/>
                          <w:marTop w:val="0"/>
                          <w:marBottom w:val="240"/>
                          <w:divBdr>
                            <w:top w:val="none" w:sz="0" w:space="0" w:color="auto"/>
                            <w:left w:val="none" w:sz="0" w:space="0" w:color="auto"/>
                            <w:bottom w:val="none" w:sz="0" w:space="0" w:color="auto"/>
                            <w:right w:val="none" w:sz="0" w:space="0" w:color="auto"/>
                          </w:divBdr>
                        </w:div>
                        <w:div w:id="1107852564">
                          <w:marLeft w:val="0"/>
                          <w:marRight w:val="0"/>
                          <w:marTop w:val="0"/>
                          <w:marBottom w:val="240"/>
                          <w:divBdr>
                            <w:top w:val="none" w:sz="0" w:space="0" w:color="auto"/>
                            <w:left w:val="none" w:sz="0" w:space="0" w:color="auto"/>
                            <w:bottom w:val="none" w:sz="0" w:space="0" w:color="auto"/>
                            <w:right w:val="none" w:sz="0" w:space="0" w:color="auto"/>
                          </w:divBdr>
                        </w:div>
                        <w:div w:id="1107852565">
                          <w:marLeft w:val="0"/>
                          <w:marRight w:val="0"/>
                          <w:marTop w:val="0"/>
                          <w:marBottom w:val="240"/>
                          <w:divBdr>
                            <w:top w:val="none" w:sz="0" w:space="0" w:color="auto"/>
                            <w:left w:val="none" w:sz="0" w:space="0" w:color="auto"/>
                            <w:bottom w:val="none" w:sz="0" w:space="0" w:color="auto"/>
                            <w:right w:val="none" w:sz="0" w:space="0" w:color="auto"/>
                          </w:divBdr>
                        </w:div>
                        <w:div w:id="1107852567">
                          <w:marLeft w:val="0"/>
                          <w:marRight w:val="0"/>
                          <w:marTop w:val="0"/>
                          <w:marBottom w:val="240"/>
                          <w:divBdr>
                            <w:top w:val="none" w:sz="0" w:space="0" w:color="auto"/>
                            <w:left w:val="none" w:sz="0" w:space="0" w:color="auto"/>
                            <w:bottom w:val="none" w:sz="0" w:space="0" w:color="auto"/>
                            <w:right w:val="none" w:sz="0" w:space="0" w:color="auto"/>
                          </w:divBdr>
                        </w:div>
                        <w:div w:id="1107852568">
                          <w:marLeft w:val="0"/>
                          <w:marRight w:val="0"/>
                          <w:marTop w:val="0"/>
                          <w:marBottom w:val="240"/>
                          <w:divBdr>
                            <w:top w:val="none" w:sz="0" w:space="0" w:color="auto"/>
                            <w:left w:val="none" w:sz="0" w:space="0" w:color="auto"/>
                            <w:bottom w:val="none" w:sz="0" w:space="0" w:color="auto"/>
                            <w:right w:val="none" w:sz="0" w:space="0" w:color="auto"/>
                          </w:divBdr>
                        </w:div>
                        <w:div w:id="1107852569">
                          <w:marLeft w:val="0"/>
                          <w:marRight w:val="0"/>
                          <w:marTop w:val="0"/>
                          <w:marBottom w:val="240"/>
                          <w:divBdr>
                            <w:top w:val="none" w:sz="0" w:space="0" w:color="auto"/>
                            <w:left w:val="none" w:sz="0" w:space="0" w:color="auto"/>
                            <w:bottom w:val="none" w:sz="0" w:space="0" w:color="auto"/>
                            <w:right w:val="none" w:sz="0" w:space="0" w:color="auto"/>
                          </w:divBdr>
                        </w:div>
                        <w:div w:id="1107852570">
                          <w:marLeft w:val="0"/>
                          <w:marRight w:val="0"/>
                          <w:marTop w:val="0"/>
                          <w:marBottom w:val="240"/>
                          <w:divBdr>
                            <w:top w:val="none" w:sz="0" w:space="0" w:color="auto"/>
                            <w:left w:val="none" w:sz="0" w:space="0" w:color="auto"/>
                            <w:bottom w:val="none" w:sz="0" w:space="0" w:color="auto"/>
                            <w:right w:val="none" w:sz="0" w:space="0" w:color="auto"/>
                          </w:divBdr>
                        </w:div>
                        <w:div w:id="1107852571">
                          <w:marLeft w:val="0"/>
                          <w:marRight w:val="0"/>
                          <w:marTop w:val="0"/>
                          <w:marBottom w:val="240"/>
                          <w:divBdr>
                            <w:top w:val="none" w:sz="0" w:space="0" w:color="auto"/>
                            <w:left w:val="none" w:sz="0" w:space="0" w:color="auto"/>
                            <w:bottom w:val="none" w:sz="0" w:space="0" w:color="auto"/>
                            <w:right w:val="none" w:sz="0" w:space="0" w:color="auto"/>
                          </w:divBdr>
                        </w:div>
                        <w:div w:id="1107852572">
                          <w:marLeft w:val="0"/>
                          <w:marRight w:val="0"/>
                          <w:marTop w:val="0"/>
                          <w:marBottom w:val="240"/>
                          <w:divBdr>
                            <w:top w:val="none" w:sz="0" w:space="0" w:color="auto"/>
                            <w:left w:val="none" w:sz="0" w:space="0" w:color="auto"/>
                            <w:bottom w:val="none" w:sz="0" w:space="0" w:color="auto"/>
                            <w:right w:val="none" w:sz="0" w:space="0" w:color="auto"/>
                          </w:divBdr>
                        </w:div>
                        <w:div w:id="1107852573">
                          <w:marLeft w:val="0"/>
                          <w:marRight w:val="0"/>
                          <w:marTop w:val="0"/>
                          <w:marBottom w:val="240"/>
                          <w:divBdr>
                            <w:top w:val="none" w:sz="0" w:space="0" w:color="auto"/>
                            <w:left w:val="none" w:sz="0" w:space="0" w:color="auto"/>
                            <w:bottom w:val="none" w:sz="0" w:space="0" w:color="auto"/>
                            <w:right w:val="none" w:sz="0" w:space="0" w:color="auto"/>
                          </w:divBdr>
                        </w:div>
                        <w:div w:id="1107852574">
                          <w:marLeft w:val="0"/>
                          <w:marRight w:val="0"/>
                          <w:marTop w:val="0"/>
                          <w:marBottom w:val="240"/>
                          <w:divBdr>
                            <w:top w:val="none" w:sz="0" w:space="0" w:color="auto"/>
                            <w:left w:val="none" w:sz="0" w:space="0" w:color="auto"/>
                            <w:bottom w:val="none" w:sz="0" w:space="0" w:color="auto"/>
                            <w:right w:val="none" w:sz="0" w:space="0" w:color="auto"/>
                          </w:divBdr>
                        </w:div>
                        <w:div w:id="1107852575">
                          <w:marLeft w:val="0"/>
                          <w:marRight w:val="0"/>
                          <w:marTop w:val="0"/>
                          <w:marBottom w:val="240"/>
                          <w:divBdr>
                            <w:top w:val="none" w:sz="0" w:space="0" w:color="auto"/>
                            <w:left w:val="none" w:sz="0" w:space="0" w:color="auto"/>
                            <w:bottom w:val="none" w:sz="0" w:space="0" w:color="auto"/>
                            <w:right w:val="none" w:sz="0" w:space="0" w:color="auto"/>
                          </w:divBdr>
                        </w:div>
                        <w:div w:id="11078525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07852577">
      <w:marLeft w:val="0"/>
      <w:marRight w:val="0"/>
      <w:marTop w:val="0"/>
      <w:marBottom w:val="0"/>
      <w:divBdr>
        <w:top w:val="none" w:sz="0" w:space="0" w:color="auto"/>
        <w:left w:val="none" w:sz="0" w:space="0" w:color="auto"/>
        <w:bottom w:val="none" w:sz="0" w:space="0" w:color="auto"/>
        <w:right w:val="none" w:sz="0" w:space="0" w:color="auto"/>
      </w:divBdr>
    </w:div>
    <w:div w:id="1107852578">
      <w:marLeft w:val="0"/>
      <w:marRight w:val="0"/>
      <w:marTop w:val="0"/>
      <w:marBottom w:val="0"/>
      <w:divBdr>
        <w:top w:val="none" w:sz="0" w:space="0" w:color="auto"/>
        <w:left w:val="none" w:sz="0" w:space="0" w:color="auto"/>
        <w:bottom w:val="none" w:sz="0" w:space="0" w:color="auto"/>
        <w:right w:val="none" w:sz="0" w:space="0" w:color="auto"/>
      </w:divBdr>
    </w:div>
    <w:div w:id="1107852579">
      <w:marLeft w:val="0"/>
      <w:marRight w:val="0"/>
      <w:marTop w:val="0"/>
      <w:marBottom w:val="0"/>
      <w:divBdr>
        <w:top w:val="none" w:sz="0" w:space="0" w:color="auto"/>
        <w:left w:val="none" w:sz="0" w:space="0" w:color="auto"/>
        <w:bottom w:val="none" w:sz="0" w:space="0" w:color="auto"/>
        <w:right w:val="none" w:sz="0" w:space="0" w:color="auto"/>
      </w:divBdr>
      <w:divsChild>
        <w:div w:id="1107852582">
          <w:marLeft w:val="0"/>
          <w:marRight w:val="0"/>
          <w:marTop w:val="0"/>
          <w:marBottom w:val="0"/>
          <w:divBdr>
            <w:top w:val="none" w:sz="0" w:space="0" w:color="auto"/>
            <w:left w:val="none" w:sz="0" w:space="0" w:color="auto"/>
            <w:bottom w:val="none" w:sz="0" w:space="0" w:color="auto"/>
            <w:right w:val="none" w:sz="0" w:space="0" w:color="auto"/>
          </w:divBdr>
        </w:div>
      </w:divsChild>
    </w:div>
    <w:div w:id="1107852581">
      <w:marLeft w:val="0"/>
      <w:marRight w:val="0"/>
      <w:marTop w:val="0"/>
      <w:marBottom w:val="0"/>
      <w:divBdr>
        <w:top w:val="none" w:sz="0" w:space="0" w:color="auto"/>
        <w:left w:val="none" w:sz="0" w:space="0" w:color="auto"/>
        <w:bottom w:val="none" w:sz="0" w:space="0" w:color="auto"/>
        <w:right w:val="none" w:sz="0" w:space="0" w:color="auto"/>
      </w:divBdr>
      <w:divsChild>
        <w:div w:id="1107852580">
          <w:marLeft w:val="0"/>
          <w:marRight w:val="0"/>
          <w:marTop w:val="0"/>
          <w:marBottom w:val="0"/>
          <w:divBdr>
            <w:top w:val="none" w:sz="0" w:space="0" w:color="auto"/>
            <w:left w:val="none" w:sz="0" w:space="0" w:color="auto"/>
            <w:bottom w:val="none" w:sz="0" w:space="0" w:color="auto"/>
            <w:right w:val="none" w:sz="0" w:space="0" w:color="auto"/>
          </w:divBdr>
        </w:div>
      </w:divsChild>
    </w:div>
    <w:div w:id="1107852584">
      <w:marLeft w:val="0"/>
      <w:marRight w:val="0"/>
      <w:marTop w:val="0"/>
      <w:marBottom w:val="0"/>
      <w:divBdr>
        <w:top w:val="none" w:sz="0" w:space="0" w:color="auto"/>
        <w:left w:val="none" w:sz="0" w:space="0" w:color="auto"/>
        <w:bottom w:val="none" w:sz="0" w:space="0" w:color="auto"/>
        <w:right w:val="none" w:sz="0" w:space="0" w:color="auto"/>
      </w:divBdr>
    </w:div>
    <w:div w:id="1107852586">
      <w:marLeft w:val="0"/>
      <w:marRight w:val="0"/>
      <w:marTop w:val="0"/>
      <w:marBottom w:val="0"/>
      <w:divBdr>
        <w:top w:val="none" w:sz="0" w:space="0" w:color="auto"/>
        <w:left w:val="none" w:sz="0" w:space="0" w:color="auto"/>
        <w:bottom w:val="none" w:sz="0" w:space="0" w:color="auto"/>
        <w:right w:val="none" w:sz="0" w:space="0" w:color="auto"/>
      </w:divBdr>
      <w:divsChild>
        <w:div w:id="1107852587">
          <w:marLeft w:val="0"/>
          <w:marRight w:val="0"/>
          <w:marTop w:val="0"/>
          <w:marBottom w:val="0"/>
          <w:divBdr>
            <w:top w:val="none" w:sz="0" w:space="0" w:color="auto"/>
            <w:left w:val="none" w:sz="0" w:space="0" w:color="auto"/>
            <w:bottom w:val="none" w:sz="0" w:space="0" w:color="auto"/>
            <w:right w:val="none" w:sz="0" w:space="0" w:color="auto"/>
          </w:divBdr>
          <w:divsChild>
            <w:div w:id="1107852585">
              <w:marLeft w:val="0"/>
              <w:marRight w:val="0"/>
              <w:marTop w:val="0"/>
              <w:marBottom w:val="0"/>
              <w:divBdr>
                <w:top w:val="none" w:sz="0" w:space="0" w:color="auto"/>
                <w:left w:val="none" w:sz="0" w:space="0" w:color="auto"/>
                <w:bottom w:val="none" w:sz="0" w:space="0" w:color="auto"/>
                <w:right w:val="none" w:sz="0" w:space="0" w:color="auto"/>
              </w:divBdr>
              <w:divsChild>
                <w:div w:id="110785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852588">
      <w:marLeft w:val="0"/>
      <w:marRight w:val="0"/>
      <w:marTop w:val="0"/>
      <w:marBottom w:val="0"/>
      <w:divBdr>
        <w:top w:val="none" w:sz="0" w:space="0" w:color="auto"/>
        <w:left w:val="none" w:sz="0" w:space="0" w:color="auto"/>
        <w:bottom w:val="none" w:sz="0" w:space="0" w:color="auto"/>
        <w:right w:val="none" w:sz="0" w:space="0" w:color="auto"/>
      </w:divBdr>
    </w:div>
    <w:div w:id="1107852589">
      <w:marLeft w:val="0"/>
      <w:marRight w:val="0"/>
      <w:marTop w:val="0"/>
      <w:marBottom w:val="0"/>
      <w:divBdr>
        <w:top w:val="none" w:sz="0" w:space="0" w:color="auto"/>
        <w:left w:val="none" w:sz="0" w:space="0" w:color="auto"/>
        <w:bottom w:val="none" w:sz="0" w:space="0" w:color="auto"/>
        <w:right w:val="none" w:sz="0" w:space="0" w:color="auto"/>
      </w:divBdr>
    </w:div>
    <w:div w:id="1107852590">
      <w:marLeft w:val="0"/>
      <w:marRight w:val="0"/>
      <w:marTop w:val="0"/>
      <w:marBottom w:val="0"/>
      <w:divBdr>
        <w:top w:val="none" w:sz="0" w:space="0" w:color="auto"/>
        <w:left w:val="none" w:sz="0" w:space="0" w:color="auto"/>
        <w:bottom w:val="none" w:sz="0" w:space="0" w:color="auto"/>
        <w:right w:val="none" w:sz="0" w:space="0" w:color="auto"/>
      </w:divBdr>
    </w:div>
    <w:div w:id="1107852591">
      <w:marLeft w:val="0"/>
      <w:marRight w:val="0"/>
      <w:marTop w:val="0"/>
      <w:marBottom w:val="0"/>
      <w:divBdr>
        <w:top w:val="none" w:sz="0" w:space="0" w:color="auto"/>
        <w:left w:val="none" w:sz="0" w:space="0" w:color="auto"/>
        <w:bottom w:val="none" w:sz="0" w:space="0" w:color="auto"/>
        <w:right w:val="none" w:sz="0" w:space="0" w:color="auto"/>
      </w:divBdr>
    </w:div>
    <w:div w:id="1107852592">
      <w:marLeft w:val="0"/>
      <w:marRight w:val="0"/>
      <w:marTop w:val="0"/>
      <w:marBottom w:val="0"/>
      <w:divBdr>
        <w:top w:val="none" w:sz="0" w:space="0" w:color="auto"/>
        <w:left w:val="none" w:sz="0" w:space="0" w:color="auto"/>
        <w:bottom w:val="none" w:sz="0" w:space="0" w:color="auto"/>
        <w:right w:val="none" w:sz="0" w:space="0" w:color="auto"/>
      </w:divBdr>
    </w:div>
    <w:div w:id="1107852599">
      <w:marLeft w:val="0"/>
      <w:marRight w:val="0"/>
      <w:marTop w:val="0"/>
      <w:marBottom w:val="0"/>
      <w:divBdr>
        <w:top w:val="none" w:sz="0" w:space="0" w:color="auto"/>
        <w:left w:val="none" w:sz="0" w:space="0" w:color="auto"/>
        <w:bottom w:val="none" w:sz="0" w:space="0" w:color="auto"/>
        <w:right w:val="none" w:sz="0" w:space="0" w:color="auto"/>
      </w:divBdr>
      <w:divsChild>
        <w:div w:id="1107852593">
          <w:marLeft w:val="0"/>
          <w:marRight w:val="0"/>
          <w:marTop w:val="0"/>
          <w:marBottom w:val="0"/>
          <w:divBdr>
            <w:top w:val="none" w:sz="0" w:space="0" w:color="auto"/>
            <w:left w:val="none" w:sz="0" w:space="0" w:color="auto"/>
            <w:bottom w:val="none" w:sz="0" w:space="0" w:color="auto"/>
            <w:right w:val="none" w:sz="0" w:space="0" w:color="auto"/>
          </w:divBdr>
        </w:div>
        <w:div w:id="1107852594">
          <w:marLeft w:val="0"/>
          <w:marRight w:val="0"/>
          <w:marTop w:val="0"/>
          <w:marBottom w:val="0"/>
          <w:divBdr>
            <w:top w:val="none" w:sz="0" w:space="0" w:color="auto"/>
            <w:left w:val="none" w:sz="0" w:space="0" w:color="auto"/>
            <w:bottom w:val="none" w:sz="0" w:space="0" w:color="auto"/>
            <w:right w:val="none" w:sz="0" w:space="0" w:color="auto"/>
          </w:divBdr>
        </w:div>
        <w:div w:id="1107852595">
          <w:marLeft w:val="0"/>
          <w:marRight w:val="0"/>
          <w:marTop w:val="0"/>
          <w:marBottom w:val="0"/>
          <w:divBdr>
            <w:top w:val="none" w:sz="0" w:space="0" w:color="auto"/>
            <w:left w:val="none" w:sz="0" w:space="0" w:color="auto"/>
            <w:bottom w:val="none" w:sz="0" w:space="0" w:color="auto"/>
            <w:right w:val="none" w:sz="0" w:space="0" w:color="auto"/>
          </w:divBdr>
        </w:div>
        <w:div w:id="1107852596">
          <w:marLeft w:val="0"/>
          <w:marRight w:val="0"/>
          <w:marTop w:val="0"/>
          <w:marBottom w:val="0"/>
          <w:divBdr>
            <w:top w:val="none" w:sz="0" w:space="0" w:color="auto"/>
            <w:left w:val="none" w:sz="0" w:space="0" w:color="auto"/>
            <w:bottom w:val="none" w:sz="0" w:space="0" w:color="auto"/>
            <w:right w:val="none" w:sz="0" w:space="0" w:color="auto"/>
          </w:divBdr>
        </w:div>
        <w:div w:id="1107852597">
          <w:marLeft w:val="0"/>
          <w:marRight w:val="0"/>
          <w:marTop w:val="0"/>
          <w:marBottom w:val="0"/>
          <w:divBdr>
            <w:top w:val="none" w:sz="0" w:space="0" w:color="auto"/>
            <w:left w:val="none" w:sz="0" w:space="0" w:color="auto"/>
            <w:bottom w:val="none" w:sz="0" w:space="0" w:color="auto"/>
            <w:right w:val="none" w:sz="0" w:space="0" w:color="auto"/>
          </w:divBdr>
        </w:div>
        <w:div w:id="1107852598">
          <w:marLeft w:val="0"/>
          <w:marRight w:val="0"/>
          <w:marTop w:val="0"/>
          <w:marBottom w:val="0"/>
          <w:divBdr>
            <w:top w:val="none" w:sz="0" w:space="0" w:color="auto"/>
            <w:left w:val="none" w:sz="0" w:space="0" w:color="auto"/>
            <w:bottom w:val="none" w:sz="0" w:space="0" w:color="auto"/>
            <w:right w:val="none" w:sz="0" w:space="0" w:color="auto"/>
          </w:divBdr>
        </w:div>
        <w:div w:id="1107852603">
          <w:marLeft w:val="0"/>
          <w:marRight w:val="0"/>
          <w:marTop w:val="0"/>
          <w:marBottom w:val="0"/>
          <w:divBdr>
            <w:top w:val="none" w:sz="0" w:space="0" w:color="auto"/>
            <w:left w:val="none" w:sz="0" w:space="0" w:color="auto"/>
            <w:bottom w:val="none" w:sz="0" w:space="0" w:color="auto"/>
            <w:right w:val="none" w:sz="0" w:space="0" w:color="auto"/>
          </w:divBdr>
        </w:div>
        <w:div w:id="1107852604">
          <w:marLeft w:val="0"/>
          <w:marRight w:val="0"/>
          <w:marTop w:val="0"/>
          <w:marBottom w:val="0"/>
          <w:divBdr>
            <w:top w:val="none" w:sz="0" w:space="0" w:color="auto"/>
            <w:left w:val="none" w:sz="0" w:space="0" w:color="auto"/>
            <w:bottom w:val="none" w:sz="0" w:space="0" w:color="auto"/>
            <w:right w:val="none" w:sz="0" w:space="0" w:color="auto"/>
          </w:divBdr>
        </w:div>
        <w:div w:id="1107852605">
          <w:marLeft w:val="0"/>
          <w:marRight w:val="0"/>
          <w:marTop w:val="0"/>
          <w:marBottom w:val="0"/>
          <w:divBdr>
            <w:top w:val="none" w:sz="0" w:space="0" w:color="auto"/>
            <w:left w:val="none" w:sz="0" w:space="0" w:color="auto"/>
            <w:bottom w:val="none" w:sz="0" w:space="0" w:color="auto"/>
            <w:right w:val="none" w:sz="0" w:space="0" w:color="auto"/>
          </w:divBdr>
        </w:div>
        <w:div w:id="1107852607">
          <w:marLeft w:val="0"/>
          <w:marRight w:val="0"/>
          <w:marTop w:val="0"/>
          <w:marBottom w:val="0"/>
          <w:divBdr>
            <w:top w:val="none" w:sz="0" w:space="0" w:color="auto"/>
            <w:left w:val="none" w:sz="0" w:space="0" w:color="auto"/>
            <w:bottom w:val="none" w:sz="0" w:space="0" w:color="auto"/>
            <w:right w:val="none" w:sz="0" w:space="0" w:color="auto"/>
          </w:divBdr>
        </w:div>
        <w:div w:id="1107852612">
          <w:marLeft w:val="0"/>
          <w:marRight w:val="0"/>
          <w:marTop w:val="0"/>
          <w:marBottom w:val="0"/>
          <w:divBdr>
            <w:top w:val="none" w:sz="0" w:space="0" w:color="auto"/>
            <w:left w:val="none" w:sz="0" w:space="0" w:color="auto"/>
            <w:bottom w:val="none" w:sz="0" w:space="0" w:color="auto"/>
            <w:right w:val="none" w:sz="0" w:space="0" w:color="auto"/>
          </w:divBdr>
        </w:div>
        <w:div w:id="1107852613">
          <w:marLeft w:val="0"/>
          <w:marRight w:val="0"/>
          <w:marTop w:val="0"/>
          <w:marBottom w:val="0"/>
          <w:divBdr>
            <w:top w:val="none" w:sz="0" w:space="0" w:color="auto"/>
            <w:left w:val="none" w:sz="0" w:space="0" w:color="auto"/>
            <w:bottom w:val="none" w:sz="0" w:space="0" w:color="auto"/>
            <w:right w:val="none" w:sz="0" w:space="0" w:color="auto"/>
          </w:divBdr>
        </w:div>
        <w:div w:id="1107852614">
          <w:marLeft w:val="0"/>
          <w:marRight w:val="0"/>
          <w:marTop w:val="0"/>
          <w:marBottom w:val="0"/>
          <w:divBdr>
            <w:top w:val="none" w:sz="0" w:space="0" w:color="auto"/>
            <w:left w:val="none" w:sz="0" w:space="0" w:color="auto"/>
            <w:bottom w:val="none" w:sz="0" w:space="0" w:color="auto"/>
            <w:right w:val="none" w:sz="0" w:space="0" w:color="auto"/>
          </w:divBdr>
        </w:div>
        <w:div w:id="1107852615">
          <w:marLeft w:val="0"/>
          <w:marRight w:val="0"/>
          <w:marTop w:val="0"/>
          <w:marBottom w:val="0"/>
          <w:divBdr>
            <w:top w:val="none" w:sz="0" w:space="0" w:color="auto"/>
            <w:left w:val="none" w:sz="0" w:space="0" w:color="auto"/>
            <w:bottom w:val="none" w:sz="0" w:space="0" w:color="auto"/>
            <w:right w:val="none" w:sz="0" w:space="0" w:color="auto"/>
          </w:divBdr>
        </w:div>
        <w:div w:id="1107852616">
          <w:marLeft w:val="0"/>
          <w:marRight w:val="0"/>
          <w:marTop w:val="0"/>
          <w:marBottom w:val="0"/>
          <w:divBdr>
            <w:top w:val="none" w:sz="0" w:space="0" w:color="auto"/>
            <w:left w:val="none" w:sz="0" w:space="0" w:color="auto"/>
            <w:bottom w:val="none" w:sz="0" w:space="0" w:color="auto"/>
            <w:right w:val="none" w:sz="0" w:space="0" w:color="auto"/>
          </w:divBdr>
        </w:div>
        <w:div w:id="1107852617">
          <w:marLeft w:val="0"/>
          <w:marRight w:val="0"/>
          <w:marTop w:val="0"/>
          <w:marBottom w:val="0"/>
          <w:divBdr>
            <w:top w:val="none" w:sz="0" w:space="0" w:color="auto"/>
            <w:left w:val="none" w:sz="0" w:space="0" w:color="auto"/>
            <w:bottom w:val="none" w:sz="0" w:space="0" w:color="auto"/>
            <w:right w:val="none" w:sz="0" w:space="0" w:color="auto"/>
          </w:divBdr>
        </w:div>
        <w:div w:id="1107852618">
          <w:marLeft w:val="0"/>
          <w:marRight w:val="0"/>
          <w:marTop w:val="0"/>
          <w:marBottom w:val="0"/>
          <w:divBdr>
            <w:top w:val="none" w:sz="0" w:space="0" w:color="auto"/>
            <w:left w:val="none" w:sz="0" w:space="0" w:color="auto"/>
            <w:bottom w:val="none" w:sz="0" w:space="0" w:color="auto"/>
            <w:right w:val="none" w:sz="0" w:space="0" w:color="auto"/>
          </w:divBdr>
        </w:div>
        <w:div w:id="1107852620">
          <w:marLeft w:val="0"/>
          <w:marRight w:val="0"/>
          <w:marTop w:val="0"/>
          <w:marBottom w:val="0"/>
          <w:divBdr>
            <w:top w:val="none" w:sz="0" w:space="0" w:color="auto"/>
            <w:left w:val="none" w:sz="0" w:space="0" w:color="auto"/>
            <w:bottom w:val="none" w:sz="0" w:space="0" w:color="auto"/>
            <w:right w:val="none" w:sz="0" w:space="0" w:color="auto"/>
          </w:divBdr>
        </w:div>
        <w:div w:id="1107852621">
          <w:marLeft w:val="0"/>
          <w:marRight w:val="0"/>
          <w:marTop w:val="0"/>
          <w:marBottom w:val="0"/>
          <w:divBdr>
            <w:top w:val="none" w:sz="0" w:space="0" w:color="auto"/>
            <w:left w:val="none" w:sz="0" w:space="0" w:color="auto"/>
            <w:bottom w:val="none" w:sz="0" w:space="0" w:color="auto"/>
            <w:right w:val="none" w:sz="0" w:space="0" w:color="auto"/>
          </w:divBdr>
        </w:div>
        <w:div w:id="1107852624">
          <w:marLeft w:val="0"/>
          <w:marRight w:val="0"/>
          <w:marTop w:val="0"/>
          <w:marBottom w:val="0"/>
          <w:divBdr>
            <w:top w:val="none" w:sz="0" w:space="0" w:color="auto"/>
            <w:left w:val="none" w:sz="0" w:space="0" w:color="auto"/>
            <w:bottom w:val="none" w:sz="0" w:space="0" w:color="auto"/>
            <w:right w:val="none" w:sz="0" w:space="0" w:color="auto"/>
          </w:divBdr>
        </w:div>
        <w:div w:id="1107852626">
          <w:marLeft w:val="0"/>
          <w:marRight w:val="0"/>
          <w:marTop w:val="0"/>
          <w:marBottom w:val="0"/>
          <w:divBdr>
            <w:top w:val="none" w:sz="0" w:space="0" w:color="auto"/>
            <w:left w:val="none" w:sz="0" w:space="0" w:color="auto"/>
            <w:bottom w:val="none" w:sz="0" w:space="0" w:color="auto"/>
            <w:right w:val="none" w:sz="0" w:space="0" w:color="auto"/>
          </w:divBdr>
        </w:div>
        <w:div w:id="1107852629">
          <w:marLeft w:val="0"/>
          <w:marRight w:val="0"/>
          <w:marTop w:val="0"/>
          <w:marBottom w:val="0"/>
          <w:divBdr>
            <w:top w:val="none" w:sz="0" w:space="0" w:color="auto"/>
            <w:left w:val="none" w:sz="0" w:space="0" w:color="auto"/>
            <w:bottom w:val="none" w:sz="0" w:space="0" w:color="auto"/>
            <w:right w:val="none" w:sz="0" w:space="0" w:color="auto"/>
          </w:divBdr>
        </w:div>
        <w:div w:id="1107852631">
          <w:marLeft w:val="0"/>
          <w:marRight w:val="0"/>
          <w:marTop w:val="0"/>
          <w:marBottom w:val="0"/>
          <w:divBdr>
            <w:top w:val="none" w:sz="0" w:space="0" w:color="auto"/>
            <w:left w:val="none" w:sz="0" w:space="0" w:color="auto"/>
            <w:bottom w:val="none" w:sz="0" w:space="0" w:color="auto"/>
            <w:right w:val="none" w:sz="0" w:space="0" w:color="auto"/>
          </w:divBdr>
        </w:div>
        <w:div w:id="1107852633">
          <w:marLeft w:val="0"/>
          <w:marRight w:val="0"/>
          <w:marTop w:val="0"/>
          <w:marBottom w:val="0"/>
          <w:divBdr>
            <w:top w:val="none" w:sz="0" w:space="0" w:color="auto"/>
            <w:left w:val="none" w:sz="0" w:space="0" w:color="auto"/>
            <w:bottom w:val="none" w:sz="0" w:space="0" w:color="auto"/>
            <w:right w:val="none" w:sz="0" w:space="0" w:color="auto"/>
          </w:divBdr>
        </w:div>
        <w:div w:id="1107852636">
          <w:marLeft w:val="0"/>
          <w:marRight w:val="0"/>
          <w:marTop w:val="0"/>
          <w:marBottom w:val="0"/>
          <w:divBdr>
            <w:top w:val="none" w:sz="0" w:space="0" w:color="auto"/>
            <w:left w:val="none" w:sz="0" w:space="0" w:color="auto"/>
            <w:bottom w:val="none" w:sz="0" w:space="0" w:color="auto"/>
            <w:right w:val="none" w:sz="0" w:space="0" w:color="auto"/>
          </w:divBdr>
        </w:div>
        <w:div w:id="1107852638">
          <w:marLeft w:val="0"/>
          <w:marRight w:val="0"/>
          <w:marTop w:val="0"/>
          <w:marBottom w:val="0"/>
          <w:divBdr>
            <w:top w:val="none" w:sz="0" w:space="0" w:color="auto"/>
            <w:left w:val="none" w:sz="0" w:space="0" w:color="auto"/>
            <w:bottom w:val="none" w:sz="0" w:space="0" w:color="auto"/>
            <w:right w:val="none" w:sz="0" w:space="0" w:color="auto"/>
          </w:divBdr>
        </w:div>
        <w:div w:id="1107852640">
          <w:marLeft w:val="0"/>
          <w:marRight w:val="0"/>
          <w:marTop w:val="0"/>
          <w:marBottom w:val="0"/>
          <w:divBdr>
            <w:top w:val="none" w:sz="0" w:space="0" w:color="auto"/>
            <w:left w:val="none" w:sz="0" w:space="0" w:color="auto"/>
            <w:bottom w:val="none" w:sz="0" w:space="0" w:color="auto"/>
            <w:right w:val="none" w:sz="0" w:space="0" w:color="auto"/>
          </w:divBdr>
        </w:div>
        <w:div w:id="1107852641">
          <w:marLeft w:val="0"/>
          <w:marRight w:val="0"/>
          <w:marTop w:val="0"/>
          <w:marBottom w:val="0"/>
          <w:divBdr>
            <w:top w:val="none" w:sz="0" w:space="0" w:color="auto"/>
            <w:left w:val="none" w:sz="0" w:space="0" w:color="auto"/>
            <w:bottom w:val="none" w:sz="0" w:space="0" w:color="auto"/>
            <w:right w:val="none" w:sz="0" w:space="0" w:color="auto"/>
          </w:divBdr>
        </w:div>
        <w:div w:id="1107852643">
          <w:marLeft w:val="0"/>
          <w:marRight w:val="0"/>
          <w:marTop w:val="0"/>
          <w:marBottom w:val="0"/>
          <w:divBdr>
            <w:top w:val="none" w:sz="0" w:space="0" w:color="auto"/>
            <w:left w:val="none" w:sz="0" w:space="0" w:color="auto"/>
            <w:bottom w:val="none" w:sz="0" w:space="0" w:color="auto"/>
            <w:right w:val="none" w:sz="0" w:space="0" w:color="auto"/>
          </w:divBdr>
        </w:div>
        <w:div w:id="1107852644">
          <w:marLeft w:val="0"/>
          <w:marRight w:val="0"/>
          <w:marTop w:val="0"/>
          <w:marBottom w:val="0"/>
          <w:divBdr>
            <w:top w:val="none" w:sz="0" w:space="0" w:color="auto"/>
            <w:left w:val="none" w:sz="0" w:space="0" w:color="auto"/>
            <w:bottom w:val="none" w:sz="0" w:space="0" w:color="auto"/>
            <w:right w:val="none" w:sz="0" w:space="0" w:color="auto"/>
          </w:divBdr>
        </w:div>
        <w:div w:id="1107852647">
          <w:marLeft w:val="0"/>
          <w:marRight w:val="0"/>
          <w:marTop w:val="0"/>
          <w:marBottom w:val="0"/>
          <w:divBdr>
            <w:top w:val="none" w:sz="0" w:space="0" w:color="auto"/>
            <w:left w:val="none" w:sz="0" w:space="0" w:color="auto"/>
            <w:bottom w:val="none" w:sz="0" w:space="0" w:color="auto"/>
            <w:right w:val="none" w:sz="0" w:space="0" w:color="auto"/>
          </w:divBdr>
        </w:div>
        <w:div w:id="1107852648">
          <w:marLeft w:val="0"/>
          <w:marRight w:val="0"/>
          <w:marTop w:val="0"/>
          <w:marBottom w:val="0"/>
          <w:divBdr>
            <w:top w:val="none" w:sz="0" w:space="0" w:color="auto"/>
            <w:left w:val="none" w:sz="0" w:space="0" w:color="auto"/>
            <w:bottom w:val="none" w:sz="0" w:space="0" w:color="auto"/>
            <w:right w:val="none" w:sz="0" w:space="0" w:color="auto"/>
          </w:divBdr>
        </w:div>
        <w:div w:id="1107852649">
          <w:marLeft w:val="0"/>
          <w:marRight w:val="0"/>
          <w:marTop w:val="0"/>
          <w:marBottom w:val="0"/>
          <w:divBdr>
            <w:top w:val="none" w:sz="0" w:space="0" w:color="auto"/>
            <w:left w:val="none" w:sz="0" w:space="0" w:color="auto"/>
            <w:bottom w:val="none" w:sz="0" w:space="0" w:color="auto"/>
            <w:right w:val="none" w:sz="0" w:space="0" w:color="auto"/>
          </w:divBdr>
        </w:div>
        <w:div w:id="1107852650">
          <w:marLeft w:val="0"/>
          <w:marRight w:val="0"/>
          <w:marTop w:val="0"/>
          <w:marBottom w:val="0"/>
          <w:divBdr>
            <w:top w:val="none" w:sz="0" w:space="0" w:color="auto"/>
            <w:left w:val="none" w:sz="0" w:space="0" w:color="auto"/>
            <w:bottom w:val="none" w:sz="0" w:space="0" w:color="auto"/>
            <w:right w:val="none" w:sz="0" w:space="0" w:color="auto"/>
          </w:divBdr>
        </w:div>
        <w:div w:id="1107852651">
          <w:marLeft w:val="0"/>
          <w:marRight w:val="0"/>
          <w:marTop w:val="0"/>
          <w:marBottom w:val="0"/>
          <w:divBdr>
            <w:top w:val="none" w:sz="0" w:space="0" w:color="auto"/>
            <w:left w:val="none" w:sz="0" w:space="0" w:color="auto"/>
            <w:bottom w:val="none" w:sz="0" w:space="0" w:color="auto"/>
            <w:right w:val="none" w:sz="0" w:space="0" w:color="auto"/>
          </w:divBdr>
        </w:div>
        <w:div w:id="1107852652">
          <w:marLeft w:val="0"/>
          <w:marRight w:val="0"/>
          <w:marTop w:val="0"/>
          <w:marBottom w:val="0"/>
          <w:divBdr>
            <w:top w:val="none" w:sz="0" w:space="0" w:color="auto"/>
            <w:left w:val="none" w:sz="0" w:space="0" w:color="auto"/>
            <w:bottom w:val="none" w:sz="0" w:space="0" w:color="auto"/>
            <w:right w:val="none" w:sz="0" w:space="0" w:color="auto"/>
          </w:divBdr>
        </w:div>
      </w:divsChild>
    </w:div>
    <w:div w:id="1107852602">
      <w:marLeft w:val="0"/>
      <w:marRight w:val="0"/>
      <w:marTop w:val="0"/>
      <w:marBottom w:val="0"/>
      <w:divBdr>
        <w:top w:val="none" w:sz="0" w:space="0" w:color="auto"/>
        <w:left w:val="none" w:sz="0" w:space="0" w:color="auto"/>
        <w:bottom w:val="none" w:sz="0" w:space="0" w:color="auto"/>
        <w:right w:val="none" w:sz="0" w:space="0" w:color="auto"/>
      </w:divBdr>
      <w:divsChild>
        <w:div w:id="1107852600">
          <w:marLeft w:val="0"/>
          <w:marRight w:val="0"/>
          <w:marTop w:val="0"/>
          <w:marBottom w:val="0"/>
          <w:divBdr>
            <w:top w:val="none" w:sz="0" w:space="0" w:color="auto"/>
            <w:left w:val="none" w:sz="0" w:space="0" w:color="auto"/>
            <w:bottom w:val="none" w:sz="0" w:space="0" w:color="auto"/>
            <w:right w:val="none" w:sz="0" w:space="0" w:color="auto"/>
          </w:divBdr>
        </w:div>
        <w:div w:id="1107852606">
          <w:marLeft w:val="0"/>
          <w:marRight w:val="0"/>
          <w:marTop w:val="0"/>
          <w:marBottom w:val="0"/>
          <w:divBdr>
            <w:top w:val="none" w:sz="0" w:space="0" w:color="auto"/>
            <w:left w:val="none" w:sz="0" w:space="0" w:color="auto"/>
            <w:bottom w:val="none" w:sz="0" w:space="0" w:color="auto"/>
            <w:right w:val="none" w:sz="0" w:space="0" w:color="auto"/>
          </w:divBdr>
        </w:div>
        <w:div w:id="1107852608">
          <w:marLeft w:val="0"/>
          <w:marRight w:val="0"/>
          <w:marTop w:val="0"/>
          <w:marBottom w:val="0"/>
          <w:divBdr>
            <w:top w:val="none" w:sz="0" w:space="0" w:color="auto"/>
            <w:left w:val="none" w:sz="0" w:space="0" w:color="auto"/>
            <w:bottom w:val="none" w:sz="0" w:space="0" w:color="auto"/>
            <w:right w:val="none" w:sz="0" w:space="0" w:color="auto"/>
          </w:divBdr>
        </w:div>
        <w:div w:id="1107852609">
          <w:marLeft w:val="0"/>
          <w:marRight w:val="0"/>
          <w:marTop w:val="0"/>
          <w:marBottom w:val="0"/>
          <w:divBdr>
            <w:top w:val="none" w:sz="0" w:space="0" w:color="auto"/>
            <w:left w:val="none" w:sz="0" w:space="0" w:color="auto"/>
            <w:bottom w:val="none" w:sz="0" w:space="0" w:color="auto"/>
            <w:right w:val="none" w:sz="0" w:space="0" w:color="auto"/>
          </w:divBdr>
        </w:div>
        <w:div w:id="1107852610">
          <w:marLeft w:val="0"/>
          <w:marRight w:val="0"/>
          <w:marTop w:val="0"/>
          <w:marBottom w:val="0"/>
          <w:divBdr>
            <w:top w:val="none" w:sz="0" w:space="0" w:color="auto"/>
            <w:left w:val="none" w:sz="0" w:space="0" w:color="auto"/>
            <w:bottom w:val="none" w:sz="0" w:space="0" w:color="auto"/>
            <w:right w:val="none" w:sz="0" w:space="0" w:color="auto"/>
          </w:divBdr>
        </w:div>
        <w:div w:id="1107852611">
          <w:marLeft w:val="0"/>
          <w:marRight w:val="0"/>
          <w:marTop w:val="0"/>
          <w:marBottom w:val="0"/>
          <w:divBdr>
            <w:top w:val="none" w:sz="0" w:space="0" w:color="auto"/>
            <w:left w:val="none" w:sz="0" w:space="0" w:color="auto"/>
            <w:bottom w:val="none" w:sz="0" w:space="0" w:color="auto"/>
            <w:right w:val="none" w:sz="0" w:space="0" w:color="auto"/>
          </w:divBdr>
        </w:div>
        <w:div w:id="1107852619">
          <w:marLeft w:val="0"/>
          <w:marRight w:val="0"/>
          <w:marTop w:val="0"/>
          <w:marBottom w:val="0"/>
          <w:divBdr>
            <w:top w:val="none" w:sz="0" w:space="0" w:color="auto"/>
            <w:left w:val="none" w:sz="0" w:space="0" w:color="auto"/>
            <w:bottom w:val="none" w:sz="0" w:space="0" w:color="auto"/>
            <w:right w:val="none" w:sz="0" w:space="0" w:color="auto"/>
          </w:divBdr>
        </w:div>
        <w:div w:id="1107852622">
          <w:marLeft w:val="0"/>
          <w:marRight w:val="0"/>
          <w:marTop w:val="0"/>
          <w:marBottom w:val="0"/>
          <w:divBdr>
            <w:top w:val="none" w:sz="0" w:space="0" w:color="auto"/>
            <w:left w:val="none" w:sz="0" w:space="0" w:color="auto"/>
            <w:bottom w:val="none" w:sz="0" w:space="0" w:color="auto"/>
            <w:right w:val="none" w:sz="0" w:space="0" w:color="auto"/>
          </w:divBdr>
        </w:div>
        <w:div w:id="1107852623">
          <w:marLeft w:val="0"/>
          <w:marRight w:val="0"/>
          <w:marTop w:val="0"/>
          <w:marBottom w:val="0"/>
          <w:divBdr>
            <w:top w:val="none" w:sz="0" w:space="0" w:color="auto"/>
            <w:left w:val="none" w:sz="0" w:space="0" w:color="auto"/>
            <w:bottom w:val="none" w:sz="0" w:space="0" w:color="auto"/>
            <w:right w:val="none" w:sz="0" w:space="0" w:color="auto"/>
          </w:divBdr>
        </w:div>
        <w:div w:id="1107852627">
          <w:marLeft w:val="0"/>
          <w:marRight w:val="0"/>
          <w:marTop w:val="0"/>
          <w:marBottom w:val="0"/>
          <w:divBdr>
            <w:top w:val="none" w:sz="0" w:space="0" w:color="auto"/>
            <w:left w:val="none" w:sz="0" w:space="0" w:color="auto"/>
            <w:bottom w:val="none" w:sz="0" w:space="0" w:color="auto"/>
            <w:right w:val="none" w:sz="0" w:space="0" w:color="auto"/>
          </w:divBdr>
        </w:div>
        <w:div w:id="1107852628">
          <w:marLeft w:val="0"/>
          <w:marRight w:val="0"/>
          <w:marTop w:val="0"/>
          <w:marBottom w:val="0"/>
          <w:divBdr>
            <w:top w:val="none" w:sz="0" w:space="0" w:color="auto"/>
            <w:left w:val="none" w:sz="0" w:space="0" w:color="auto"/>
            <w:bottom w:val="none" w:sz="0" w:space="0" w:color="auto"/>
            <w:right w:val="none" w:sz="0" w:space="0" w:color="auto"/>
          </w:divBdr>
        </w:div>
        <w:div w:id="1107852630">
          <w:marLeft w:val="0"/>
          <w:marRight w:val="0"/>
          <w:marTop w:val="0"/>
          <w:marBottom w:val="0"/>
          <w:divBdr>
            <w:top w:val="none" w:sz="0" w:space="0" w:color="auto"/>
            <w:left w:val="none" w:sz="0" w:space="0" w:color="auto"/>
            <w:bottom w:val="none" w:sz="0" w:space="0" w:color="auto"/>
            <w:right w:val="none" w:sz="0" w:space="0" w:color="auto"/>
          </w:divBdr>
        </w:div>
        <w:div w:id="1107852632">
          <w:marLeft w:val="0"/>
          <w:marRight w:val="0"/>
          <w:marTop w:val="0"/>
          <w:marBottom w:val="0"/>
          <w:divBdr>
            <w:top w:val="none" w:sz="0" w:space="0" w:color="auto"/>
            <w:left w:val="none" w:sz="0" w:space="0" w:color="auto"/>
            <w:bottom w:val="none" w:sz="0" w:space="0" w:color="auto"/>
            <w:right w:val="none" w:sz="0" w:space="0" w:color="auto"/>
          </w:divBdr>
        </w:div>
        <w:div w:id="1107852634">
          <w:marLeft w:val="0"/>
          <w:marRight w:val="0"/>
          <w:marTop w:val="0"/>
          <w:marBottom w:val="0"/>
          <w:divBdr>
            <w:top w:val="none" w:sz="0" w:space="0" w:color="auto"/>
            <w:left w:val="none" w:sz="0" w:space="0" w:color="auto"/>
            <w:bottom w:val="none" w:sz="0" w:space="0" w:color="auto"/>
            <w:right w:val="none" w:sz="0" w:space="0" w:color="auto"/>
          </w:divBdr>
        </w:div>
        <w:div w:id="1107852635">
          <w:marLeft w:val="0"/>
          <w:marRight w:val="0"/>
          <w:marTop w:val="0"/>
          <w:marBottom w:val="0"/>
          <w:divBdr>
            <w:top w:val="none" w:sz="0" w:space="0" w:color="auto"/>
            <w:left w:val="none" w:sz="0" w:space="0" w:color="auto"/>
            <w:bottom w:val="none" w:sz="0" w:space="0" w:color="auto"/>
            <w:right w:val="none" w:sz="0" w:space="0" w:color="auto"/>
          </w:divBdr>
        </w:div>
        <w:div w:id="1107852637">
          <w:marLeft w:val="0"/>
          <w:marRight w:val="0"/>
          <w:marTop w:val="0"/>
          <w:marBottom w:val="0"/>
          <w:divBdr>
            <w:top w:val="none" w:sz="0" w:space="0" w:color="auto"/>
            <w:left w:val="none" w:sz="0" w:space="0" w:color="auto"/>
            <w:bottom w:val="none" w:sz="0" w:space="0" w:color="auto"/>
            <w:right w:val="none" w:sz="0" w:space="0" w:color="auto"/>
          </w:divBdr>
        </w:div>
        <w:div w:id="1107852639">
          <w:marLeft w:val="0"/>
          <w:marRight w:val="0"/>
          <w:marTop w:val="0"/>
          <w:marBottom w:val="0"/>
          <w:divBdr>
            <w:top w:val="none" w:sz="0" w:space="0" w:color="auto"/>
            <w:left w:val="none" w:sz="0" w:space="0" w:color="auto"/>
            <w:bottom w:val="none" w:sz="0" w:space="0" w:color="auto"/>
            <w:right w:val="none" w:sz="0" w:space="0" w:color="auto"/>
          </w:divBdr>
        </w:div>
        <w:div w:id="1107852642">
          <w:marLeft w:val="0"/>
          <w:marRight w:val="0"/>
          <w:marTop w:val="0"/>
          <w:marBottom w:val="0"/>
          <w:divBdr>
            <w:top w:val="none" w:sz="0" w:space="0" w:color="auto"/>
            <w:left w:val="none" w:sz="0" w:space="0" w:color="auto"/>
            <w:bottom w:val="none" w:sz="0" w:space="0" w:color="auto"/>
            <w:right w:val="none" w:sz="0" w:space="0" w:color="auto"/>
          </w:divBdr>
        </w:div>
        <w:div w:id="1107852645">
          <w:marLeft w:val="0"/>
          <w:marRight w:val="0"/>
          <w:marTop w:val="0"/>
          <w:marBottom w:val="0"/>
          <w:divBdr>
            <w:top w:val="none" w:sz="0" w:space="0" w:color="auto"/>
            <w:left w:val="none" w:sz="0" w:space="0" w:color="auto"/>
            <w:bottom w:val="none" w:sz="0" w:space="0" w:color="auto"/>
            <w:right w:val="none" w:sz="0" w:space="0" w:color="auto"/>
          </w:divBdr>
        </w:div>
        <w:div w:id="1107852646">
          <w:marLeft w:val="0"/>
          <w:marRight w:val="0"/>
          <w:marTop w:val="0"/>
          <w:marBottom w:val="0"/>
          <w:divBdr>
            <w:top w:val="none" w:sz="0" w:space="0" w:color="auto"/>
            <w:left w:val="none" w:sz="0" w:space="0" w:color="auto"/>
            <w:bottom w:val="none" w:sz="0" w:space="0" w:color="auto"/>
            <w:right w:val="none" w:sz="0" w:space="0" w:color="auto"/>
          </w:divBdr>
        </w:div>
      </w:divsChild>
    </w:div>
    <w:div w:id="1107852625">
      <w:marLeft w:val="0"/>
      <w:marRight w:val="0"/>
      <w:marTop w:val="0"/>
      <w:marBottom w:val="0"/>
      <w:divBdr>
        <w:top w:val="none" w:sz="0" w:space="0" w:color="auto"/>
        <w:left w:val="none" w:sz="0" w:space="0" w:color="auto"/>
        <w:bottom w:val="none" w:sz="0" w:space="0" w:color="auto"/>
        <w:right w:val="none" w:sz="0" w:space="0" w:color="auto"/>
      </w:divBdr>
      <w:divsChild>
        <w:div w:id="1107852601">
          <w:marLeft w:val="0"/>
          <w:marRight w:val="0"/>
          <w:marTop w:val="0"/>
          <w:marBottom w:val="0"/>
          <w:divBdr>
            <w:top w:val="none" w:sz="0" w:space="0" w:color="auto"/>
            <w:left w:val="none" w:sz="0" w:space="0" w:color="auto"/>
            <w:bottom w:val="none" w:sz="0" w:space="0" w:color="auto"/>
            <w:right w:val="none" w:sz="0" w:space="0" w:color="auto"/>
          </w:divBdr>
        </w:div>
      </w:divsChild>
    </w:div>
    <w:div w:id="11078526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6.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917</Words>
  <Characters>5049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2015-10-08T20:01:00Z</dcterms:created>
  <dcterms:modified xsi:type="dcterms:W3CDTF">2015-10-08T20:01:00Z</dcterms:modified>
</cp:coreProperties>
</file>