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09C" w:rsidRPr="005921FF" w:rsidRDefault="0035709C" w:rsidP="00700783">
      <w:pPr>
        <w:jc w:val="center"/>
        <w:rPr>
          <w:rFonts w:ascii="Trebuchet MS" w:hAnsi="Trebuchet MS"/>
          <w:smallCaps/>
          <w:shadow/>
          <w:sz w:val="36"/>
          <w:szCs w:val="36"/>
          <w:lang w:val="es-ES" w:eastAsia="es-ES"/>
        </w:rPr>
      </w:pPr>
      <w:r w:rsidRPr="005921FF">
        <w:rPr>
          <w:rFonts w:ascii="Trebuchet MS" w:hAnsi="Trebuchet MS"/>
          <w:smallCaps/>
          <w:shadow/>
          <w:sz w:val="36"/>
          <w:szCs w:val="36"/>
          <w:lang w:val="es-ES" w:eastAsia="es-ES"/>
        </w:rPr>
        <w:t>Canalización de Kryon a través de Lee Carroll</w:t>
      </w:r>
    </w:p>
    <w:p w:rsidR="0035709C" w:rsidRPr="005921FF" w:rsidRDefault="0035709C" w:rsidP="00CF7D09">
      <w:pPr>
        <w:jc w:val="center"/>
        <w:rPr>
          <w:rFonts w:ascii="Arial" w:hAnsi="Arial" w:cs="Arial"/>
          <w:sz w:val="20"/>
          <w:szCs w:val="20"/>
        </w:rPr>
      </w:pPr>
      <w:r w:rsidRPr="005921FF">
        <w:rPr>
          <w:rFonts w:ascii="Arial" w:hAnsi="Arial" w:cs="Arial"/>
          <w:sz w:val="20"/>
          <w:szCs w:val="20"/>
        </w:rPr>
        <w:t xml:space="preserve">Excursión a Dobogókö- Budapest, Hungría, </w:t>
      </w:r>
      <w:r w:rsidRPr="005921FF">
        <w:rPr>
          <w:rFonts w:ascii="Arial" w:hAnsi="Arial" w:cs="Arial"/>
          <w:sz w:val="20"/>
          <w:szCs w:val="20"/>
          <w:lang w:val="es-ES"/>
        </w:rPr>
        <w:t>28 de Abril de 2018</w:t>
      </w:r>
    </w:p>
    <w:p w:rsidR="0035709C" w:rsidRPr="00F743AB" w:rsidRDefault="0035709C" w:rsidP="003A08E1">
      <w:pPr>
        <w:jc w:val="center"/>
        <w:rPr>
          <w:lang w:val="es-ES"/>
        </w:rPr>
      </w:pPr>
      <w:hyperlink r:id="rId7" w:history="1">
        <w:r w:rsidRPr="00F743AB">
          <w:rPr>
            <w:rStyle w:val="Hyperlink"/>
            <w:rFonts w:ascii="Arial" w:hAnsi="Arial" w:cs="Arial"/>
            <w:color w:val="666699"/>
            <w:sz w:val="20"/>
            <w:szCs w:val="20"/>
            <w:lang w:val="es-ES"/>
          </w:rPr>
          <w:t>www.kryon.com</w:t>
        </w:r>
      </w:hyperlink>
    </w:p>
    <w:p w:rsidR="0035709C" w:rsidRDefault="0035709C" w:rsidP="00402EB6">
      <w:pPr>
        <w:rPr>
          <w:lang w:val="es-ES"/>
        </w:rPr>
      </w:pPr>
    </w:p>
    <w:p w:rsidR="0035709C" w:rsidRPr="005B38D4" w:rsidRDefault="0035709C" w:rsidP="005B38D4">
      <w:pPr>
        <w:spacing w:after="240"/>
        <w:rPr>
          <w:rFonts w:ascii="Arial" w:hAnsi="Arial" w:cs="Arial"/>
          <w:sz w:val="20"/>
          <w:szCs w:val="20"/>
        </w:rPr>
      </w:pPr>
      <w:r w:rsidRPr="005B38D4">
        <w:rPr>
          <w:rFonts w:ascii="Arial" w:hAnsi="Arial" w:cs="Arial"/>
          <w:sz w:val="20"/>
          <w:szCs w:val="20"/>
        </w:rPr>
        <w:t>Sábado - 2</w:t>
      </w:r>
    </w:p>
    <w:p w:rsidR="0035709C" w:rsidRPr="005B38D4" w:rsidRDefault="0035709C" w:rsidP="00402EB6">
      <w:pPr>
        <w:rPr>
          <w:b/>
          <w:lang w:val="es-ES"/>
        </w:rPr>
      </w:pPr>
    </w:p>
    <w:p w:rsidR="0035709C" w:rsidRPr="005921FF" w:rsidRDefault="0035709C" w:rsidP="005921FF">
      <w:pPr>
        <w:spacing w:after="240"/>
        <w:jc w:val="both"/>
        <w:rPr>
          <w:rFonts w:ascii="Arial" w:hAnsi="Arial" w:cs="Arial"/>
          <w:i/>
          <w:sz w:val="20"/>
          <w:szCs w:val="20"/>
        </w:rPr>
      </w:pPr>
      <w:r w:rsidRPr="005921FF">
        <w:rPr>
          <w:rFonts w:ascii="Arial" w:hAnsi="Arial" w:cs="Arial"/>
          <w:i/>
          <w:sz w:val="20"/>
          <w:szCs w:val="20"/>
        </w:rPr>
        <w:t>Anders Holte:</w:t>
      </w:r>
    </w:p>
    <w:p w:rsidR="0035709C" w:rsidRPr="009F6079" w:rsidRDefault="0035709C" w:rsidP="009F6079">
      <w:pPr>
        <w:spacing w:after="240"/>
        <w:jc w:val="both"/>
        <w:rPr>
          <w:rFonts w:ascii="Arial" w:hAnsi="Arial" w:cs="Arial"/>
          <w:sz w:val="20"/>
          <w:szCs w:val="20"/>
        </w:rPr>
      </w:pPr>
      <w:r w:rsidRPr="009F6079">
        <w:rPr>
          <w:rFonts w:ascii="Arial" w:hAnsi="Arial" w:cs="Arial"/>
          <w:sz w:val="20"/>
          <w:szCs w:val="20"/>
        </w:rPr>
        <w:t>Desde aquí puedo ver a la mayoría de ustedes. Vamos a ir yendo adelante y atrás, Annamarie y yo, mientras explico un poco, y luego quedaremos solo nosotros juntos hasta el final. Hoy me gustaría compartir con ustedes una canción. Una canción que escribí años atrás, está en lenguaje lemuriano, y tiene que ver con el corazón, con el compromiso de abrir el corazón y estar en el corazón. Les diré las palabras y sonidos que quiero que canten conmigo.</w:t>
      </w:r>
    </w:p>
    <w:p w:rsidR="0035709C" w:rsidRPr="009F6079" w:rsidRDefault="0035709C" w:rsidP="009F6079">
      <w:pPr>
        <w:spacing w:after="240"/>
        <w:jc w:val="both"/>
        <w:rPr>
          <w:rFonts w:ascii="Arial" w:hAnsi="Arial" w:cs="Arial"/>
          <w:i/>
          <w:sz w:val="20"/>
          <w:szCs w:val="20"/>
        </w:rPr>
      </w:pPr>
      <w:r w:rsidRPr="009F6079">
        <w:rPr>
          <w:rFonts w:ascii="Arial" w:hAnsi="Arial" w:cs="Arial"/>
          <w:sz w:val="20"/>
          <w:szCs w:val="20"/>
        </w:rPr>
        <w:t>El lenguaje lemuriano es distinto del nuestro, en cuanto no funciona del mismo modo; es más una experiencia que palabras y letras. Las palabras son: ya-va-na-ma. Ya-va-na-ma. ¿Quieren repetirlas conmigo? (</w:t>
      </w:r>
      <w:r w:rsidRPr="009F6079">
        <w:rPr>
          <w:rFonts w:ascii="Arial" w:hAnsi="Arial" w:cs="Arial"/>
          <w:i/>
          <w:sz w:val="20"/>
          <w:szCs w:val="20"/>
        </w:rPr>
        <w:t>repiten</w:t>
      </w:r>
      <w:r w:rsidRPr="009F6079">
        <w:rPr>
          <w:rFonts w:ascii="Arial" w:hAnsi="Arial" w:cs="Arial"/>
          <w:sz w:val="20"/>
          <w:szCs w:val="20"/>
        </w:rPr>
        <w:t xml:space="preserve">) Entonces yo las cantaré primero y luego las cantamos juntos. La canción tiene dos partes, una más baja, otra más alta. </w:t>
      </w:r>
      <w:r w:rsidRPr="009F6079">
        <w:rPr>
          <w:rFonts w:ascii="Arial" w:hAnsi="Arial" w:cs="Arial"/>
          <w:i/>
          <w:sz w:val="20"/>
          <w:szCs w:val="20"/>
        </w:rPr>
        <w:t>(Comienza a cantar en el minuto 3 del audio)</w:t>
      </w:r>
      <w:r w:rsidRPr="009F6079">
        <w:rPr>
          <w:rFonts w:ascii="Arial" w:hAnsi="Arial" w:cs="Arial"/>
          <w:sz w:val="20"/>
          <w:szCs w:val="20"/>
        </w:rPr>
        <w:t>. Me gustaría invitar a todos los que deseen, a ponerse de pie; se pueden oír mejor unos a otros, (</w:t>
      </w:r>
      <w:r w:rsidRPr="009F6079">
        <w:rPr>
          <w:rFonts w:ascii="Arial" w:hAnsi="Arial" w:cs="Arial"/>
          <w:i/>
          <w:sz w:val="20"/>
          <w:szCs w:val="20"/>
        </w:rPr>
        <w:t xml:space="preserve">Cantan). </w:t>
      </w:r>
      <w:r w:rsidRPr="009F6079">
        <w:rPr>
          <w:rFonts w:ascii="Arial" w:hAnsi="Arial" w:cs="Arial"/>
          <w:sz w:val="20"/>
          <w:szCs w:val="20"/>
        </w:rPr>
        <w:t>¡Bellissimo! Italiano. (</w:t>
      </w:r>
      <w:r w:rsidRPr="009F6079">
        <w:rPr>
          <w:rFonts w:ascii="Arial" w:hAnsi="Arial" w:cs="Arial"/>
          <w:i/>
          <w:sz w:val="20"/>
          <w:szCs w:val="20"/>
        </w:rPr>
        <w:t>risas</w:t>
      </w:r>
      <w:r w:rsidRPr="009F6079">
        <w:rPr>
          <w:rFonts w:ascii="Arial" w:hAnsi="Arial" w:cs="Arial"/>
          <w:sz w:val="20"/>
          <w:szCs w:val="20"/>
        </w:rPr>
        <w:t>) Nº 1. Budapest. (</w:t>
      </w:r>
      <w:r w:rsidRPr="009F6079">
        <w:rPr>
          <w:rFonts w:ascii="Arial" w:hAnsi="Arial" w:cs="Arial"/>
          <w:i/>
          <w:sz w:val="20"/>
          <w:szCs w:val="20"/>
        </w:rPr>
        <w:t>carcajadas de todos</w:t>
      </w:r>
      <w:r w:rsidRPr="009F6079">
        <w:rPr>
          <w:rFonts w:ascii="Arial" w:hAnsi="Arial" w:cs="Arial"/>
          <w:sz w:val="20"/>
          <w:szCs w:val="20"/>
        </w:rPr>
        <w:t>) Empezamos. (</w:t>
      </w:r>
      <w:r w:rsidRPr="009F6079">
        <w:rPr>
          <w:rFonts w:ascii="Arial" w:hAnsi="Arial" w:cs="Arial"/>
          <w:i/>
          <w:sz w:val="20"/>
          <w:szCs w:val="20"/>
        </w:rPr>
        <w:t>audio 6 minutos 20 segundos a 7 minutos 10 segundos)</w:t>
      </w:r>
    </w:p>
    <w:p w:rsidR="0035709C" w:rsidRPr="00EA0111" w:rsidRDefault="0035709C" w:rsidP="009F6079">
      <w:pPr>
        <w:spacing w:after="240"/>
        <w:rPr>
          <w:i/>
        </w:rPr>
      </w:pPr>
      <w:r w:rsidRPr="00EA0111">
        <w:rPr>
          <w:i/>
        </w:rPr>
        <w:t>Lee Carroll:</w:t>
      </w:r>
    </w:p>
    <w:p w:rsidR="0035709C" w:rsidRPr="009F6079" w:rsidRDefault="0035709C" w:rsidP="009F6079">
      <w:pPr>
        <w:spacing w:after="240"/>
        <w:jc w:val="both"/>
        <w:rPr>
          <w:rFonts w:ascii="Arial" w:hAnsi="Arial" w:cs="Arial"/>
          <w:sz w:val="20"/>
          <w:szCs w:val="20"/>
        </w:rPr>
      </w:pPr>
      <w:r w:rsidRPr="009F6079">
        <w:rPr>
          <w:rFonts w:ascii="Arial" w:hAnsi="Arial" w:cs="Arial"/>
          <w:sz w:val="20"/>
          <w:szCs w:val="20"/>
        </w:rPr>
        <w:t xml:space="preserve">Saludos, queridos, Yo Soy Kryon del Servicio Magnético. </w:t>
      </w:r>
    </w:p>
    <w:p w:rsidR="0035709C" w:rsidRPr="009F6079" w:rsidRDefault="0035709C" w:rsidP="009F6079">
      <w:pPr>
        <w:spacing w:after="240"/>
        <w:jc w:val="both"/>
        <w:rPr>
          <w:rFonts w:ascii="Arial" w:hAnsi="Arial" w:cs="Arial"/>
          <w:sz w:val="20"/>
          <w:szCs w:val="20"/>
        </w:rPr>
      </w:pPr>
      <w:r w:rsidRPr="009F6079">
        <w:rPr>
          <w:rFonts w:ascii="Arial" w:hAnsi="Arial" w:cs="Arial"/>
          <w:sz w:val="20"/>
          <w:szCs w:val="20"/>
        </w:rPr>
        <w:t xml:space="preserve">¿Pueden sentir el corazón? No solo la naturaleza; cerca de aquí está la piedra que late. No hay un punto central donde se siente esto; es un sentimiento de la región, aquí es donde se intersecan las líneas ley. Ahora sigamos la exposición sobre las líneas ley después de 2012. ¿Podría ser que toda esta charla sobre líneas ley y portales haya cambiado? Si las líneas ley pertenecen a la humanidad, ¿no tendría sentido entonces que la humanidad las usara? Hasta ahora, la humanidad solo las ha observado; las ven juntarse y lo celebran. ¿Y qué hay de usarlas?  Cambiamos de tema; volveremos a él. </w:t>
      </w:r>
    </w:p>
    <w:p w:rsidR="0035709C" w:rsidRPr="009F6079" w:rsidRDefault="0035709C" w:rsidP="009F6079">
      <w:pPr>
        <w:spacing w:after="240"/>
        <w:jc w:val="both"/>
        <w:rPr>
          <w:rFonts w:ascii="Arial" w:hAnsi="Arial" w:cs="Arial"/>
          <w:sz w:val="20"/>
          <w:szCs w:val="20"/>
        </w:rPr>
      </w:pPr>
      <w:r w:rsidRPr="009F6079">
        <w:rPr>
          <w:rFonts w:ascii="Arial" w:hAnsi="Arial" w:cs="Arial"/>
          <w:sz w:val="20"/>
          <w:szCs w:val="20"/>
        </w:rPr>
        <w:t>Les dije que había una razón para que yo les hablara de la historia. La Física les dice que el tiempo es un poco diferente de lo que ustedes creen. En sentido cuántico, se ha descubierto que el tiempo está en un círculo. No es realmente lineal como ustedes piensan. De hecho, el círculo va alrededor y en ocasiones está la energía de la repetición. Los científicos han escrito sobre esto; es la razón para que las cosas sigan sucediendo de modo bastante parecido. Ha habido historiadores que han visto esto, y dicen que es la razón por la que la guerra continúa. Una raza humana más inteligente aprendería con una sola guerra y no lo haría otra vez. Pero el sesgo del tiempo presiona sobre la consciencia humana, y entonces la guerra se repite, y se repite, y se repite. Es casi como si la especia más inteligente del planeta no entendiera. Esto tiene un mérito para la ciencia que lo afirma. Si el tiempo está en círculo, ustedes siguen pasando por las mismas energías, y otra vez las mismas energías.</w:t>
      </w:r>
    </w:p>
    <w:p w:rsidR="0035709C" w:rsidRPr="009F6079" w:rsidRDefault="0035709C" w:rsidP="009F6079">
      <w:pPr>
        <w:spacing w:after="240"/>
        <w:jc w:val="both"/>
        <w:rPr>
          <w:rFonts w:ascii="Arial" w:hAnsi="Arial" w:cs="Arial"/>
          <w:sz w:val="20"/>
          <w:szCs w:val="20"/>
        </w:rPr>
      </w:pPr>
      <w:r w:rsidRPr="009F6079">
        <w:rPr>
          <w:rFonts w:ascii="Arial" w:hAnsi="Arial" w:cs="Arial"/>
          <w:sz w:val="20"/>
          <w:szCs w:val="20"/>
        </w:rPr>
        <w:t xml:space="preserve">El año 2012 fue un marcador; una profecía del planeta, de los indígenas antiguos, que literalmente medían la consciencia por las estrellas; una capa duraba 5.125 años. Les acabo de dar la extensión del calendario maya. Otros antiguos también lo notaron: hacia el fin del 2012, si la humanidad lograba llegar, las cosas cambiarían. No solamente un poquito; muchísimo. Sucederían cosas que ustedes no esperarían. Habría cosas que serían positivas, y también sucederían cosas que ustedes pensarían que eran negativas. Pero no podrían medir la luz y la oscuridad, todo estaría simplemente revuelto. Muchos tendrían miedo, porque no podían reconocer nada como visto previamente. Algunos tendrían miedo de lo que ellos pensaban que estaba sucediendo. Déjenme decirles qué está sucediendo: simplemente han cambiado una dimensión del tiempo. Esta era la profecía; que la historia no se repetiría a partir de 2012. Existiría una nueva consciencia de la humanidad, y ustedes lo verían muy lentamente. Queridos, hay una sola parte de esto que quiero que recuerden: la historia de Hungría está en algún otro lugar: ya no es de ustedes. Entonces, no necesita repetirse. El viejo curso del tiempo no está regresando. Uno nuevo está aquí. Cambiamos el tema; volvemos a las líneas ley. </w:t>
      </w:r>
    </w:p>
    <w:p w:rsidR="0035709C" w:rsidRPr="009F6079" w:rsidRDefault="0035709C" w:rsidP="009F6079">
      <w:pPr>
        <w:spacing w:after="240"/>
        <w:jc w:val="both"/>
        <w:rPr>
          <w:rFonts w:ascii="Arial" w:hAnsi="Arial" w:cs="Arial"/>
          <w:sz w:val="20"/>
          <w:szCs w:val="20"/>
        </w:rPr>
      </w:pPr>
      <w:r w:rsidRPr="009F6079">
        <w:rPr>
          <w:rFonts w:ascii="Arial" w:hAnsi="Arial" w:cs="Arial"/>
          <w:sz w:val="20"/>
          <w:szCs w:val="20"/>
        </w:rPr>
        <w:t>¿Cuán larga es una línea ley? Buena pregunta. ¿Sería posible que una línea ley pase del hemisferio norte y siga hacia el sur? ¿Quieren saber la profecía de los mayas? Y también de los lakotas, y de los navajos, y muchos del sur. Que llegaría un tiempo en que la dulzura de ambos hemisferios se uniría de modo que ya no tendría un planeta guerrero, y esto es lo que está sucediendo. Lentamente. No miren sus noticieros, porque les darán las peores cosas para que vean. Ni siquiera reconocerán las cosas que están empezando que son tan positivas y tan maravillosas. Ellos tienen el sesgo del tiempo. Si algo bueno sucede, dicen, "Bueno, sí, pero no durará mucho". Eso es un sesgo.</w:t>
      </w:r>
    </w:p>
    <w:p w:rsidR="0035709C" w:rsidRPr="009F6079" w:rsidRDefault="0035709C" w:rsidP="009F6079">
      <w:pPr>
        <w:spacing w:after="240"/>
        <w:jc w:val="both"/>
        <w:rPr>
          <w:rFonts w:ascii="Arial" w:hAnsi="Arial" w:cs="Arial"/>
          <w:sz w:val="20"/>
          <w:szCs w:val="20"/>
        </w:rPr>
      </w:pPr>
      <w:r w:rsidRPr="009F6079">
        <w:rPr>
          <w:rFonts w:ascii="Arial" w:hAnsi="Arial" w:cs="Arial"/>
          <w:sz w:val="20"/>
          <w:szCs w:val="20"/>
        </w:rPr>
        <w:t>¿Cuán larga es una línea ley? Las que se unen en este portal, líneas humanas en intersección, fluyen todo alrededor del mundo. Parte de su intersección está aquí mismo, en Hungría. Ha estado allí en preparación para ustedes. Voy a renombrar las líneas ley para ustedes, húngaros. En esta nueva energía, sin una historia repetitiva, ustedes están ahora construyendo una nueva historia. Las líneas ley son ahora líneas de transmisión, y la dulzura de esta cultura está directamente en ellas, entregando compasión y dulzura por todo el planeta.</w:t>
      </w:r>
    </w:p>
    <w:p w:rsidR="0035709C" w:rsidRPr="009F6079" w:rsidRDefault="0035709C" w:rsidP="009F6079">
      <w:pPr>
        <w:spacing w:after="240"/>
        <w:jc w:val="both"/>
        <w:rPr>
          <w:rFonts w:ascii="Arial" w:hAnsi="Arial" w:cs="Arial"/>
          <w:sz w:val="20"/>
          <w:szCs w:val="20"/>
        </w:rPr>
      </w:pPr>
      <w:r w:rsidRPr="009F6079">
        <w:rPr>
          <w:rFonts w:ascii="Arial" w:hAnsi="Arial" w:cs="Arial"/>
          <w:sz w:val="20"/>
          <w:szCs w:val="20"/>
        </w:rPr>
        <w:t>Al cerrar este mensaje, quiero que vean la lógica de esto. ¿Dónde hay gran compasión, sabiduría, experiencia y conocimiento? La manera más rápida de compartirla energéticamente con el planeta es una línea ley. Escuchen: esto no es lineal. No se vayan de esta canalización y pregunten: ¿Cómo la uso, dónde la uso,  cuándo?  La están usando en este mismo momento. La compasión, y la experiencia de lo que Hungría ha atravesado. No están compartiendo sufrimiento con el mundo; están compartiendo lo que el sufrimiento creó, que ahora es alegría, entendimiento. Saben lo que quieren, y lo que no quieren. ¿Quién sabe mejor que ustedes cuán bueno es esto, para poder compartirlo ahora? Hay quienes nunca tuvieron esta experiencia. Esta es una cultura madura, hermosa. Llena de la experiencia de lo que está bien. Y este lugar en que están, es desde donde se distribuye lentamente.</w:t>
      </w:r>
    </w:p>
    <w:p w:rsidR="0035709C" w:rsidRPr="009F6079" w:rsidRDefault="0035709C" w:rsidP="009F6079">
      <w:pPr>
        <w:spacing w:after="240"/>
        <w:jc w:val="both"/>
        <w:rPr>
          <w:rFonts w:ascii="Arial" w:hAnsi="Arial" w:cs="Arial"/>
          <w:sz w:val="20"/>
          <w:szCs w:val="20"/>
        </w:rPr>
      </w:pPr>
      <w:r w:rsidRPr="009F6079">
        <w:rPr>
          <w:rFonts w:ascii="Arial" w:hAnsi="Arial" w:cs="Arial"/>
          <w:sz w:val="20"/>
          <w:szCs w:val="20"/>
        </w:rPr>
        <w:t>Queridos, ustedes no están solos. Hay otras líneas ley, hay otros chakras, pero ustedes están sobre este. Y ahora ya saben por qué se crearon las líneas ley. Porque llegaría un tiempo en que ustedes serían capaces de transmitir la sabiduría de su cultura a aquellos que no la tienen, por medio de la intersección de las líneas ley que están aquí mismo.</w:t>
      </w:r>
    </w:p>
    <w:p w:rsidR="0035709C" w:rsidRPr="009F6079" w:rsidRDefault="0035709C" w:rsidP="009F6079">
      <w:pPr>
        <w:spacing w:after="240"/>
        <w:jc w:val="both"/>
        <w:rPr>
          <w:rFonts w:ascii="Arial" w:hAnsi="Arial" w:cs="Arial"/>
          <w:sz w:val="20"/>
          <w:szCs w:val="20"/>
        </w:rPr>
      </w:pPr>
      <w:r w:rsidRPr="009F6079">
        <w:rPr>
          <w:rFonts w:ascii="Arial" w:hAnsi="Arial" w:cs="Arial"/>
          <w:sz w:val="20"/>
          <w:szCs w:val="20"/>
        </w:rPr>
        <w:t>No necesitan visitar este lugar, queridos. Viene con la cultura, distribuida por todo este territorio. No presten atención a las fronteras de hoy; estoy hablando de la Hungría del pasado, del presente y del futuro.  Han iniciado un círculo nuevo de tiempo, solo que esta vez se inicia con un nivel de luz más elevado que nunca antes.</w:t>
      </w:r>
    </w:p>
    <w:p w:rsidR="0035709C" w:rsidRPr="009F6079" w:rsidRDefault="0035709C" w:rsidP="009F6079">
      <w:pPr>
        <w:spacing w:after="240"/>
        <w:jc w:val="both"/>
        <w:rPr>
          <w:rFonts w:ascii="Arial" w:hAnsi="Arial" w:cs="Arial"/>
          <w:sz w:val="20"/>
          <w:szCs w:val="20"/>
        </w:rPr>
      </w:pPr>
      <w:r w:rsidRPr="009F6079">
        <w:rPr>
          <w:rFonts w:ascii="Arial" w:hAnsi="Arial" w:cs="Arial"/>
          <w:sz w:val="20"/>
          <w:szCs w:val="20"/>
        </w:rPr>
        <w:t>Finalmente, habrá quienes no lo crean. En este tiempo, que sus hijos miren hacia atrás y vean esta época como el comienzo de un nuevo planeta, y una época en Hungría como nunca vieron antes. Hoy la luz es más poderosa que la oscuridad. La luz está viniendo desde muchos lugares buenos; este es uno de ellos.</w:t>
      </w:r>
    </w:p>
    <w:p w:rsidR="0035709C" w:rsidRPr="00D662D1" w:rsidRDefault="0035709C"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35709C" w:rsidRPr="0071091C" w:rsidRDefault="0035709C" w:rsidP="0071091C">
      <w:pPr>
        <w:spacing w:after="240"/>
        <w:jc w:val="both"/>
        <w:rPr>
          <w:rFonts w:ascii="Arial" w:hAnsi="Arial" w:cs="Arial"/>
          <w:sz w:val="20"/>
          <w:szCs w:val="20"/>
        </w:rPr>
      </w:pPr>
    </w:p>
    <w:p w:rsidR="0035709C" w:rsidRPr="005427E6" w:rsidRDefault="0035709C"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35709C" w:rsidRDefault="0035709C" w:rsidP="00225A44">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A40A12">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A40A12">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A40A12">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225A44">
          <w:rPr>
            <w:rStyle w:val="Hyperlink"/>
            <w:rFonts w:ascii="Arial" w:hAnsi="Arial" w:cs="Arial"/>
            <w:color w:val="666699"/>
            <w:sz w:val="20"/>
            <w:szCs w:val="20"/>
          </w:rPr>
          <w:t>http://audio.kryon.com/en/Hungary%20SAT%20-%202.mp3</w:t>
        </w:r>
      </w:hyperlink>
    </w:p>
    <w:p w:rsidR="0035709C" w:rsidRPr="00F743AB" w:rsidRDefault="0035709C" w:rsidP="00F743AB">
      <w:pPr>
        <w:rPr>
          <w:rFonts w:ascii="Arial" w:hAnsi="Arial" w:cs="Arial"/>
          <w:sz w:val="20"/>
          <w:szCs w:val="20"/>
        </w:rPr>
      </w:pP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35709C" w:rsidRPr="00F743AB" w:rsidRDefault="0035709C" w:rsidP="00F743AB">
      <w:pPr>
        <w:rPr>
          <w:rFonts w:ascii="Arial" w:hAnsi="Arial" w:cs="Arial"/>
          <w:sz w:val="20"/>
          <w:szCs w:val="20"/>
        </w:rPr>
      </w:pPr>
    </w:p>
    <w:p w:rsidR="0035709C" w:rsidRPr="00F743AB" w:rsidRDefault="0035709C"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35709C" w:rsidRPr="00B2510F" w:rsidRDefault="0035709C" w:rsidP="00225A44">
      <w:pPr>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35709C" w:rsidRPr="007621A8" w:rsidRDefault="0035709C" w:rsidP="00225A44">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35709C" w:rsidRPr="002C5CDE" w:rsidRDefault="0035709C" w:rsidP="00225A44">
      <w:pPr>
        <w:rPr>
          <w:rFonts w:ascii="Arial" w:hAnsi="Arial" w:cs="Arial"/>
          <w:sz w:val="20"/>
          <w:szCs w:val="20"/>
        </w:rPr>
      </w:pPr>
    </w:p>
    <w:p w:rsidR="0035709C" w:rsidRPr="002C5CDE" w:rsidRDefault="0035709C" w:rsidP="00330CB4">
      <w:pPr>
        <w:rPr>
          <w:rFonts w:ascii="Arial" w:hAnsi="Arial" w:cs="Arial"/>
          <w:color w:val="666699"/>
          <w:sz w:val="20"/>
          <w:szCs w:val="20"/>
        </w:rPr>
      </w:pPr>
    </w:p>
    <w:p w:rsidR="0035709C" w:rsidRPr="00227124" w:rsidRDefault="0035709C" w:rsidP="007621A8">
      <w:r w:rsidRPr="00330CB4">
        <w:rPr>
          <w:rFonts w:ascii="Arial" w:hAnsi="Arial" w:cs="Arial"/>
          <w:color w:val="666699"/>
          <w:sz w:val="20"/>
          <w:szCs w:val="20"/>
        </w:rPr>
        <w:fldChar w:fldCharType="end"/>
      </w:r>
    </w:p>
    <w:sectPr w:rsidR="0035709C"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09C" w:rsidRDefault="0035709C">
      <w:r>
        <w:separator/>
      </w:r>
    </w:p>
  </w:endnote>
  <w:endnote w:type="continuationSeparator" w:id="0">
    <w:p w:rsidR="0035709C" w:rsidRDefault="003570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09C" w:rsidRDefault="0035709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5709C" w:rsidRDefault="003570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09C" w:rsidRDefault="0035709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5709C" w:rsidRDefault="003570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09C" w:rsidRDefault="0035709C">
      <w:r>
        <w:separator/>
      </w:r>
    </w:p>
  </w:footnote>
  <w:footnote w:type="continuationSeparator" w:id="0">
    <w:p w:rsidR="0035709C" w:rsidRDefault="003570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E0AC3"/>
    <w:rsid w:val="000E46EF"/>
    <w:rsid w:val="000E7E51"/>
    <w:rsid w:val="00101532"/>
    <w:rsid w:val="001046A5"/>
    <w:rsid w:val="00104954"/>
    <w:rsid w:val="001102CB"/>
    <w:rsid w:val="0013108C"/>
    <w:rsid w:val="001325B2"/>
    <w:rsid w:val="00133C4E"/>
    <w:rsid w:val="00136581"/>
    <w:rsid w:val="00136B6F"/>
    <w:rsid w:val="00141578"/>
    <w:rsid w:val="001415D6"/>
    <w:rsid w:val="00141BA2"/>
    <w:rsid w:val="00142743"/>
    <w:rsid w:val="00146E7E"/>
    <w:rsid w:val="0015295A"/>
    <w:rsid w:val="00156DE8"/>
    <w:rsid w:val="00162421"/>
    <w:rsid w:val="001639FA"/>
    <w:rsid w:val="0016716E"/>
    <w:rsid w:val="001830BC"/>
    <w:rsid w:val="00183837"/>
    <w:rsid w:val="00191D0E"/>
    <w:rsid w:val="0019354F"/>
    <w:rsid w:val="001A3B5C"/>
    <w:rsid w:val="001A4590"/>
    <w:rsid w:val="001A62E6"/>
    <w:rsid w:val="001A7E54"/>
    <w:rsid w:val="001C0CD9"/>
    <w:rsid w:val="001D22AD"/>
    <w:rsid w:val="001D40B7"/>
    <w:rsid w:val="001F7E5A"/>
    <w:rsid w:val="00215D70"/>
    <w:rsid w:val="002163F2"/>
    <w:rsid w:val="00217E1A"/>
    <w:rsid w:val="002213A0"/>
    <w:rsid w:val="00225A44"/>
    <w:rsid w:val="00227124"/>
    <w:rsid w:val="00231BE1"/>
    <w:rsid w:val="00231D55"/>
    <w:rsid w:val="002537E3"/>
    <w:rsid w:val="00257889"/>
    <w:rsid w:val="0026690D"/>
    <w:rsid w:val="0027074F"/>
    <w:rsid w:val="0028282E"/>
    <w:rsid w:val="0028372A"/>
    <w:rsid w:val="00285F3C"/>
    <w:rsid w:val="0029546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41E12"/>
    <w:rsid w:val="00342B7F"/>
    <w:rsid w:val="00352598"/>
    <w:rsid w:val="00353868"/>
    <w:rsid w:val="0035501F"/>
    <w:rsid w:val="0035709C"/>
    <w:rsid w:val="00363318"/>
    <w:rsid w:val="003710C9"/>
    <w:rsid w:val="00374AD4"/>
    <w:rsid w:val="0039074A"/>
    <w:rsid w:val="00393DF4"/>
    <w:rsid w:val="00396A9E"/>
    <w:rsid w:val="003A081D"/>
    <w:rsid w:val="003A08E1"/>
    <w:rsid w:val="003A45C7"/>
    <w:rsid w:val="003A5ADD"/>
    <w:rsid w:val="003B1AFA"/>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1234"/>
    <w:rsid w:val="004B744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427E6"/>
    <w:rsid w:val="00542CAA"/>
    <w:rsid w:val="0055592C"/>
    <w:rsid w:val="00556E26"/>
    <w:rsid w:val="00567E55"/>
    <w:rsid w:val="005715F2"/>
    <w:rsid w:val="005817BF"/>
    <w:rsid w:val="0058336F"/>
    <w:rsid w:val="00585821"/>
    <w:rsid w:val="00586B6B"/>
    <w:rsid w:val="00591B68"/>
    <w:rsid w:val="005921FF"/>
    <w:rsid w:val="005A244D"/>
    <w:rsid w:val="005A35DE"/>
    <w:rsid w:val="005B38D4"/>
    <w:rsid w:val="005B3991"/>
    <w:rsid w:val="005C4333"/>
    <w:rsid w:val="005C5438"/>
    <w:rsid w:val="005C6ADE"/>
    <w:rsid w:val="005D0E56"/>
    <w:rsid w:val="005E46E6"/>
    <w:rsid w:val="005F2D08"/>
    <w:rsid w:val="005F4A14"/>
    <w:rsid w:val="005F5115"/>
    <w:rsid w:val="0060004C"/>
    <w:rsid w:val="00610F5A"/>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D0F03"/>
    <w:rsid w:val="007D5436"/>
    <w:rsid w:val="007E43DE"/>
    <w:rsid w:val="007E61F4"/>
    <w:rsid w:val="007E671C"/>
    <w:rsid w:val="007F1CF0"/>
    <w:rsid w:val="007F4D48"/>
    <w:rsid w:val="007F6175"/>
    <w:rsid w:val="00804D92"/>
    <w:rsid w:val="0080774C"/>
    <w:rsid w:val="008132F7"/>
    <w:rsid w:val="0082189D"/>
    <w:rsid w:val="0082539C"/>
    <w:rsid w:val="0083400C"/>
    <w:rsid w:val="008353DA"/>
    <w:rsid w:val="00837E0A"/>
    <w:rsid w:val="008501F3"/>
    <w:rsid w:val="00854413"/>
    <w:rsid w:val="00856279"/>
    <w:rsid w:val="00856F19"/>
    <w:rsid w:val="0086226C"/>
    <w:rsid w:val="00864298"/>
    <w:rsid w:val="00874CAC"/>
    <w:rsid w:val="00875AA0"/>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F23EC"/>
    <w:rsid w:val="009037B2"/>
    <w:rsid w:val="009070FA"/>
    <w:rsid w:val="00925207"/>
    <w:rsid w:val="00970952"/>
    <w:rsid w:val="00973051"/>
    <w:rsid w:val="00975840"/>
    <w:rsid w:val="00976564"/>
    <w:rsid w:val="0097748A"/>
    <w:rsid w:val="009867FC"/>
    <w:rsid w:val="00991675"/>
    <w:rsid w:val="009A629A"/>
    <w:rsid w:val="009A62B3"/>
    <w:rsid w:val="009B402F"/>
    <w:rsid w:val="009B4963"/>
    <w:rsid w:val="009C29F8"/>
    <w:rsid w:val="009C55AE"/>
    <w:rsid w:val="009C6A4C"/>
    <w:rsid w:val="009D3EEE"/>
    <w:rsid w:val="009F067A"/>
    <w:rsid w:val="009F4C0D"/>
    <w:rsid w:val="009F6079"/>
    <w:rsid w:val="00A028EA"/>
    <w:rsid w:val="00A04C6F"/>
    <w:rsid w:val="00A10FDC"/>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129F"/>
    <w:rsid w:val="00AB22C4"/>
    <w:rsid w:val="00AC6D86"/>
    <w:rsid w:val="00AD436C"/>
    <w:rsid w:val="00AE11F5"/>
    <w:rsid w:val="00B03707"/>
    <w:rsid w:val="00B15468"/>
    <w:rsid w:val="00B21BCB"/>
    <w:rsid w:val="00B235F9"/>
    <w:rsid w:val="00B2510F"/>
    <w:rsid w:val="00B41B51"/>
    <w:rsid w:val="00B42215"/>
    <w:rsid w:val="00B5355B"/>
    <w:rsid w:val="00B642B6"/>
    <w:rsid w:val="00B7163A"/>
    <w:rsid w:val="00B748BF"/>
    <w:rsid w:val="00B80411"/>
    <w:rsid w:val="00B82009"/>
    <w:rsid w:val="00B8215D"/>
    <w:rsid w:val="00B823EC"/>
    <w:rsid w:val="00B86CC3"/>
    <w:rsid w:val="00B86DD7"/>
    <w:rsid w:val="00BA1483"/>
    <w:rsid w:val="00BA3EA1"/>
    <w:rsid w:val="00BA42DB"/>
    <w:rsid w:val="00BA67E9"/>
    <w:rsid w:val="00BD2935"/>
    <w:rsid w:val="00BE13CE"/>
    <w:rsid w:val="00BF4649"/>
    <w:rsid w:val="00BF7CC0"/>
    <w:rsid w:val="00C04D7D"/>
    <w:rsid w:val="00C07844"/>
    <w:rsid w:val="00C21D5A"/>
    <w:rsid w:val="00C277B2"/>
    <w:rsid w:val="00C31600"/>
    <w:rsid w:val="00C338EA"/>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87EBF"/>
    <w:rsid w:val="00D9136C"/>
    <w:rsid w:val="00D91DCD"/>
    <w:rsid w:val="00DA6677"/>
    <w:rsid w:val="00DB0C50"/>
    <w:rsid w:val="00DB17A7"/>
    <w:rsid w:val="00DB3814"/>
    <w:rsid w:val="00DB4C35"/>
    <w:rsid w:val="00DC1499"/>
    <w:rsid w:val="00DC374E"/>
    <w:rsid w:val="00DC54E8"/>
    <w:rsid w:val="00DC610A"/>
    <w:rsid w:val="00DD782B"/>
    <w:rsid w:val="00DE1C57"/>
    <w:rsid w:val="00DE63E0"/>
    <w:rsid w:val="00DF4840"/>
    <w:rsid w:val="00DF5E74"/>
    <w:rsid w:val="00E20D91"/>
    <w:rsid w:val="00E25516"/>
    <w:rsid w:val="00E30C7E"/>
    <w:rsid w:val="00E34040"/>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111"/>
    <w:rsid w:val="00EA03B8"/>
    <w:rsid w:val="00EB0D1E"/>
    <w:rsid w:val="00EC2EFB"/>
    <w:rsid w:val="00ED6CC4"/>
    <w:rsid w:val="00ED7C2D"/>
    <w:rsid w:val="00EF0393"/>
    <w:rsid w:val="00EF1B9D"/>
    <w:rsid w:val="00EF65B9"/>
    <w:rsid w:val="00F00B24"/>
    <w:rsid w:val="00F159D3"/>
    <w:rsid w:val="00F20C28"/>
    <w:rsid w:val="00F27F5B"/>
    <w:rsid w:val="00F358BC"/>
    <w:rsid w:val="00F365C7"/>
    <w:rsid w:val="00F36B50"/>
    <w:rsid w:val="00F40A86"/>
    <w:rsid w:val="00F67FEA"/>
    <w:rsid w:val="00F7261A"/>
    <w:rsid w:val="00F72DB2"/>
    <w:rsid w:val="00F743AB"/>
    <w:rsid w:val="00F75B10"/>
    <w:rsid w:val="00F845FB"/>
    <w:rsid w:val="00F909C9"/>
    <w:rsid w:val="00F91D40"/>
    <w:rsid w:val="00F938C0"/>
    <w:rsid w:val="00F95673"/>
    <w:rsid w:val="00FA26C4"/>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1011881387">
      <w:marLeft w:val="0"/>
      <w:marRight w:val="0"/>
      <w:marTop w:val="0"/>
      <w:marBottom w:val="0"/>
      <w:divBdr>
        <w:top w:val="none" w:sz="0" w:space="0" w:color="auto"/>
        <w:left w:val="none" w:sz="0" w:space="0" w:color="auto"/>
        <w:bottom w:val="none" w:sz="0" w:space="0" w:color="auto"/>
        <w:right w:val="none" w:sz="0" w:space="0" w:color="auto"/>
      </w:divBdr>
      <w:divsChild>
        <w:div w:id="1011881383">
          <w:marLeft w:val="0"/>
          <w:marRight w:val="0"/>
          <w:marTop w:val="0"/>
          <w:marBottom w:val="240"/>
          <w:divBdr>
            <w:top w:val="none" w:sz="0" w:space="0" w:color="auto"/>
            <w:left w:val="none" w:sz="0" w:space="0" w:color="auto"/>
            <w:bottom w:val="none" w:sz="0" w:space="0" w:color="auto"/>
            <w:right w:val="none" w:sz="0" w:space="0" w:color="auto"/>
          </w:divBdr>
        </w:div>
        <w:div w:id="1011881384">
          <w:marLeft w:val="0"/>
          <w:marRight w:val="0"/>
          <w:marTop w:val="0"/>
          <w:marBottom w:val="240"/>
          <w:divBdr>
            <w:top w:val="none" w:sz="0" w:space="0" w:color="auto"/>
            <w:left w:val="none" w:sz="0" w:space="0" w:color="auto"/>
            <w:bottom w:val="none" w:sz="0" w:space="0" w:color="auto"/>
            <w:right w:val="none" w:sz="0" w:space="0" w:color="auto"/>
          </w:divBdr>
        </w:div>
        <w:div w:id="1011881385">
          <w:marLeft w:val="0"/>
          <w:marRight w:val="0"/>
          <w:marTop w:val="0"/>
          <w:marBottom w:val="240"/>
          <w:divBdr>
            <w:top w:val="none" w:sz="0" w:space="0" w:color="auto"/>
            <w:left w:val="none" w:sz="0" w:space="0" w:color="auto"/>
            <w:bottom w:val="none" w:sz="0" w:space="0" w:color="auto"/>
            <w:right w:val="none" w:sz="0" w:space="0" w:color="auto"/>
          </w:divBdr>
        </w:div>
        <w:div w:id="1011881386">
          <w:marLeft w:val="0"/>
          <w:marRight w:val="0"/>
          <w:marTop w:val="0"/>
          <w:marBottom w:val="240"/>
          <w:divBdr>
            <w:top w:val="none" w:sz="0" w:space="0" w:color="auto"/>
            <w:left w:val="none" w:sz="0" w:space="0" w:color="auto"/>
            <w:bottom w:val="none" w:sz="0" w:space="0" w:color="auto"/>
            <w:right w:val="none" w:sz="0" w:space="0" w:color="auto"/>
          </w:divBdr>
        </w:div>
        <w:div w:id="1011881388">
          <w:marLeft w:val="0"/>
          <w:marRight w:val="0"/>
          <w:marTop w:val="0"/>
          <w:marBottom w:val="240"/>
          <w:divBdr>
            <w:top w:val="none" w:sz="0" w:space="0" w:color="auto"/>
            <w:left w:val="none" w:sz="0" w:space="0" w:color="auto"/>
            <w:bottom w:val="none" w:sz="0" w:space="0" w:color="auto"/>
            <w:right w:val="none" w:sz="0" w:space="0" w:color="auto"/>
          </w:divBdr>
        </w:div>
        <w:div w:id="1011881389">
          <w:marLeft w:val="0"/>
          <w:marRight w:val="0"/>
          <w:marTop w:val="0"/>
          <w:marBottom w:val="240"/>
          <w:divBdr>
            <w:top w:val="none" w:sz="0" w:space="0" w:color="auto"/>
            <w:left w:val="none" w:sz="0" w:space="0" w:color="auto"/>
            <w:bottom w:val="none" w:sz="0" w:space="0" w:color="auto"/>
            <w:right w:val="none" w:sz="0" w:space="0" w:color="auto"/>
          </w:divBdr>
        </w:div>
        <w:div w:id="1011881390">
          <w:marLeft w:val="0"/>
          <w:marRight w:val="0"/>
          <w:marTop w:val="0"/>
          <w:marBottom w:val="240"/>
          <w:divBdr>
            <w:top w:val="none" w:sz="0" w:space="0" w:color="auto"/>
            <w:left w:val="none" w:sz="0" w:space="0" w:color="auto"/>
            <w:bottom w:val="none" w:sz="0" w:space="0" w:color="auto"/>
            <w:right w:val="none" w:sz="0" w:space="0" w:color="auto"/>
          </w:divBdr>
        </w:div>
        <w:div w:id="1011881391">
          <w:marLeft w:val="0"/>
          <w:marRight w:val="0"/>
          <w:marTop w:val="0"/>
          <w:marBottom w:val="240"/>
          <w:divBdr>
            <w:top w:val="none" w:sz="0" w:space="0" w:color="auto"/>
            <w:left w:val="none" w:sz="0" w:space="0" w:color="auto"/>
            <w:bottom w:val="none" w:sz="0" w:space="0" w:color="auto"/>
            <w:right w:val="none" w:sz="0" w:space="0" w:color="auto"/>
          </w:divBdr>
        </w:div>
        <w:div w:id="1011881392">
          <w:marLeft w:val="0"/>
          <w:marRight w:val="0"/>
          <w:marTop w:val="0"/>
          <w:marBottom w:val="240"/>
          <w:divBdr>
            <w:top w:val="none" w:sz="0" w:space="0" w:color="auto"/>
            <w:left w:val="none" w:sz="0" w:space="0" w:color="auto"/>
            <w:bottom w:val="none" w:sz="0" w:space="0" w:color="auto"/>
            <w:right w:val="none" w:sz="0" w:space="0" w:color="auto"/>
          </w:divBdr>
        </w:div>
        <w:div w:id="1011881393">
          <w:marLeft w:val="0"/>
          <w:marRight w:val="0"/>
          <w:marTop w:val="0"/>
          <w:marBottom w:val="240"/>
          <w:divBdr>
            <w:top w:val="none" w:sz="0" w:space="0" w:color="auto"/>
            <w:left w:val="none" w:sz="0" w:space="0" w:color="auto"/>
            <w:bottom w:val="none" w:sz="0" w:space="0" w:color="auto"/>
            <w:right w:val="none" w:sz="0" w:space="0" w:color="auto"/>
          </w:divBdr>
        </w:div>
        <w:div w:id="1011881394">
          <w:marLeft w:val="0"/>
          <w:marRight w:val="0"/>
          <w:marTop w:val="0"/>
          <w:marBottom w:val="240"/>
          <w:divBdr>
            <w:top w:val="none" w:sz="0" w:space="0" w:color="auto"/>
            <w:left w:val="none" w:sz="0" w:space="0" w:color="auto"/>
            <w:bottom w:val="none" w:sz="0" w:space="0" w:color="auto"/>
            <w:right w:val="none" w:sz="0" w:space="0" w:color="auto"/>
          </w:divBdr>
        </w:div>
        <w:div w:id="1011881395">
          <w:marLeft w:val="0"/>
          <w:marRight w:val="0"/>
          <w:marTop w:val="0"/>
          <w:marBottom w:val="240"/>
          <w:divBdr>
            <w:top w:val="none" w:sz="0" w:space="0" w:color="auto"/>
            <w:left w:val="none" w:sz="0" w:space="0" w:color="auto"/>
            <w:bottom w:val="none" w:sz="0" w:space="0" w:color="auto"/>
            <w:right w:val="none" w:sz="0" w:space="0" w:color="auto"/>
          </w:divBdr>
        </w:div>
        <w:div w:id="1011881396">
          <w:marLeft w:val="0"/>
          <w:marRight w:val="0"/>
          <w:marTop w:val="0"/>
          <w:marBottom w:val="240"/>
          <w:divBdr>
            <w:top w:val="none" w:sz="0" w:space="0" w:color="auto"/>
            <w:left w:val="none" w:sz="0" w:space="0" w:color="auto"/>
            <w:bottom w:val="none" w:sz="0" w:space="0" w:color="auto"/>
            <w:right w:val="none" w:sz="0" w:space="0" w:color="auto"/>
          </w:divBdr>
        </w:div>
        <w:div w:id="1011881397">
          <w:marLeft w:val="0"/>
          <w:marRight w:val="0"/>
          <w:marTop w:val="0"/>
          <w:marBottom w:val="240"/>
          <w:divBdr>
            <w:top w:val="none" w:sz="0" w:space="0" w:color="auto"/>
            <w:left w:val="none" w:sz="0" w:space="0" w:color="auto"/>
            <w:bottom w:val="none" w:sz="0" w:space="0" w:color="auto"/>
            <w:right w:val="none" w:sz="0" w:space="0" w:color="auto"/>
          </w:divBdr>
        </w:div>
        <w:div w:id="1011881398">
          <w:marLeft w:val="0"/>
          <w:marRight w:val="0"/>
          <w:marTop w:val="0"/>
          <w:marBottom w:val="240"/>
          <w:divBdr>
            <w:top w:val="none" w:sz="0" w:space="0" w:color="auto"/>
            <w:left w:val="none" w:sz="0" w:space="0" w:color="auto"/>
            <w:bottom w:val="none" w:sz="0" w:space="0" w:color="auto"/>
            <w:right w:val="none" w:sz="0" w:space="0" w:color="auto"/>
          </w:divBdr>
        </w:div>
        <w:div w:id="1011881399">
          <w:marLeft w:val="0"/>
          <w:marRight w:val="0"/>
          <w:marTop w:val="0"/>
          <w:marBottom w:val="240"/>
          <w:divBdr>
            <w:top w:val="none" w:sz="0" w:space="0" w:color="auto"/>
            <w:left w:val="none" w:sz="0" w:space="0" w:color="auto"/>
            <w:bottom w:val="none" w:sz="0" w:space="0" w:color="auto"/>
            <w:right w:val="none" w:sz="0" w:space="0" w:color="auto"/>
          </w:divBdr>
        </w:div>
        <w:div w:id="1011881400">
          <w:marLeft w:val="0"/>
          <w:marRight w:val="0"/>
          <w:marTop w:val="0"/>
          <w:marBottom w:val="240"/>
          <w:divBdr>
            <w:top w:val="none" w:sz="0" w:space="0" w:color="auto"/>
            <w:left w:val="none" w:sz="0" w:space="0" w:color="auto"/>
            <w:bottom w:val="none" w:sz="0" w:space="0" w:color="auto"/>
            <w:right w:val="none" w:sz="0" w:space="0" w:color="auto"/>
          </w:divBdr>
        </w:div>
        <w:div w:id="1011881401">
          <w:marLeft w:val="0"/>
          <w:marRight w:val="0"/>
          <w:marTop w:val="0"/>
          <w:marBottom w:val="240"/>
          <w:divBdr>
            <w:top w:val="none" w:sz="0" w:space="0" w:color="auto"/>
            <w:left w:val="none" w:sz="0" w:space="0" w:color="auto"/>
            <w:bottom w:val="none" w:sz="0" w:space="0" w:color="auto"/>
            <w:right w:val="none" w:sz="0" w:space="0" w:color="auto"/>
          </w:divBdr>
        </w:div>
        <w:div w:id="1011881402">
          <w:marLeft w:val="0"/>
          <w:marRight w:val="0"/>
          <w:marTop w:val="0"/>
          <w:marBottom w:val="240"/>
          <w:divBdr>
            <w:top w:val="none" w:sz="0" w:space="0" w:color="auto"/>
            <w:left w:val="none" w:sz="0" w:space="0" w:color="auto"/>
            <w:bottom w:val="none" w:sz="0" w:space="0" w:color="auto"/>
            <w:right w:val="none" w:sz="0" w:space="0" w:color="auto"/>
          </w:divBdr>
        </w:div>
        <w:div w:id="1011881403">
          <w:marLeft w:val="0"/>
          <w:marRight w:val="0"/>
          <w:marTop w:val="0"/>
          <w:marBottom w:val="240"/>
          <w:divBdr>
            <w:top w:val="none" w:sz="0" w:space="0" w:color="auto"/>
            <w:left w:val="none" w:sz="0" w:space="0" w:color="auto"/>
            <w:bottom w:val="none" w:sz="0" w:space="0" w:color="auto"/>
            <w:right w:val="none" w:sz="0" w:space="0" w:color="auto"/>
          </w:divBdr>
        </w:div>
        <w:div w:id="1011881404">
          <w:marLeft w:val="0"/>
          <w:marRight w:val="0"/>
          <w:marTop w:val="0"/>
          <w:marBottom w:val="240"/>
          <w:divBdr>
            <w:top w:val="none" w:sz="0" w:space="0" w:color="auto"/>
            <w:left w:val="none" w:sz="0" w:space="0" w:color="auto"/>
            <w:bottom w:val="none" w:sz="0" w:space="0" w:color="auto"/>
            <w:right w:val="none" w:sz="0" w:space="0" w:color="auto"/>
          </w:divBdr>
        </w:div>
        <w:div w:id="1011881405">
          <w:marLeft w:val="0"/>
          <w:marRight w:val="0"/>
          <w:marTop w:val="0"/>
          <w:marBottom w:val="240"/>
          <w:divBdr>
            <w:top w:val="none" w:sz="0" w:space="0" w:color="auto"/>
            <w:left w:val="none" w:sz="0" w:space="0" w:color="auto"/>
            <w:bottom w:val="none" w:sz="0" w:space="0" w:color="auto"/>
            <w:right w:val="none" w:sz="0" w:space="0" w:color="auto"/>
          </w:divBdr>
        </w:div>
        <w:div w:id="1011881406">
          <w:marLeft w:val="0"/>
          <w:marRight w:val="0"/>
          <w:marTop w:val="0"/>
          <w:marBottom w:val="240"/>
          <w:divBdr>
            <w:top w:val="none" w:sz="0" w:space="0" w:color="auto"/>
            <w:left w:val="none" w:sz="0" w:space="0" w:color="auto"/>
            <w:bottom w:val="none" w:sz="0" w:space="0" w:color="auto"/>
            <w:right w:val="none" w:sz="0" w:space="0" w:color="auto"/>
          </w:divBdr>
        </w:div>
        <w:div w:id="1011881408">
          <w:marLeft w:val="0"/>
          <w:marRight w:val="0"/>
          <w:marTop w:val="0"/>
          <w:marBottom w:val="240"/>
          <w:divBdr>
            <w:top w:val="none" w:sz="0" w:space="0" w:color="auto"/>
            <w:left w:val="none" w:sz="0" w:space="0" w:color="auto"/>
            <w:bottom w:val="none" w:sz="0" w:space="0" w:color="auto"/>
            <w:right w:val="none" w:sz="0" w:space="0" w:color="auto"/>
          </w:divBdr>
        </w:div>
        <w:div w:id="1011881409">
          <w:marLeft w:val="0"/>
          <w:marRight w:val="0"/>
          <w:marTop w:val="0"/>
          <w:marBottom w:val="240"/>
          <w:divBdr>
            <w:top w:val="none" w:sz="0" w:space="0" w:color="auto"/>
            <w:left w:val="none" w:sz="0" w:space="0" w:color="auto"/>
            <w:bottom w:val="none" w:sz="0" w:space="0" w:color="auto"/>
            <w:right w:val="none" w:sz="0" w:space="0" w:color="auto"/>
          </w:divBdr>
        </w:div>
        <w:div w:id="1011881410">
          <w:marLeft w:val="0"/>
          <w:marRight w:val="0"/>
          <w:marTop w:val="0"/>
          <w:marBottom w:val="240"/>
          <w:divBdr>
            <w:top w:val="none" w:sz="0" w:space="0" w:color="auto"/>
            <w:left w:val="none" w:sz="0" w:space="0" w:color="auto"/>
            <w:bottom w:val="none" w:sz="0" w:space="0" w:color="auto"/>
            <w:right w:val="none" w:sz="0" w:space="0" w:color="auto"/>
          </w:divBdr>
        </w:div>
        <w:div w:id="1011881411">
          <w:marLeft w:val="0"/>
          <w:marRight w:val="0"/>
          <w:marTop w:val="0"/>
          <w:marBottom w:val="240"/>
          <w:divBdr>
            <w:top w:val="none" w:sz="0" w:space="0" w:color="auto"/>
            <w:left w:val="none" w:sz="0" w:space="0" w:color="auto"/>
            <w:bottom w:val="none" w:sz="0" w:space="0" w:color="auto"/>
            <w:right w:val="none" w:sz="0" w:space="0" w:color="auto"/>
          </w:divBdr>
        </w:div>
        <w:div w:id="1011881412">
          <w:marLeft w:val="0"/>
          <w:marRight w:val="0"/>
          <w:marTop w:val="0"/>
          <w:marBottom w:val="240"/>
          <w:divBdr>
            <w:top w:val="none" w:sz="0" w:space="0" w:color="auto"/>
            <w:left w:val="none" w:sz="0" w:space="0" w:color="auto"/>
            <w:bottom w:val="none" w:sz="0" w:space="0" w:color="auto"/>
            <w:right w:val="none" w:sz="0" w:space="0" w:color="auto"/>
          </w:divBdr>
        </w:div>
        <w:div w:id="1011881413">
          <w:marLeft w:val="0"/>
          <w:marRight w:val="0"/>
          <w:marTop w:val="0"/>
          <w:marBottom w:val="240"/>
          <w:divBdr>
            <w:top w:val="none" w:sz="0" w:space="0" w:color="auto"/>
            <w:left w:val="none" w:sz="0" w:space="0" w:color="auto"/>
            <w:bottom w:val="none" w:sz="0" w:space="0" w:color="auto"/>
            <w:right w:val="none" w:sz="0" w:space="0" w:color="auto"/>
          </w:divBdr>
        </w:div>
        <w:div w:id="1011881414">
          <w:marLeft w:val="0"/>
          <w:marRight w:val="0"/>
          <w:marTop w:val="0"/>
          <w:marBottom w:val="240"/>
          <w:divBdr>
            <w:top w:val="none" w:sz="0" w:space="0" w:color="auto"/>
            <w:left w:val="none" w:sz="0" w:space="0" w:color="auto"/>
            <w:bottom w:val="none" w:sz="0" w:space="0" w:color="auto"/>
            <w:right w:val="none" w:sz="0" w:space="0" w:color="auto"/>
          </w:divBdr>
        </w:div>
      </w:divsChild>
    </w:div>
    <w:div w:id="1011881407">
      <w:marLeft w:val="0"/>
      <w:marRight w:val="0"/>
      <w:marTop w:val="0"/>
      <w:marBottom w:val="0"/>
      <w:divBdr>
        <w:top w:val="none" w:sz="0" w:space="0" w:color="auto"/>
        <w:left w:val="none" w:sz="0" w:space="0" w:color="auto"/>
        <w:bottom w:val="none" w:sz="0" w:space="0" w:color="auto"/>
        <w:right w:val="none" w:sz="0" w:space="0" w:color="auto"/>
      </w:divBdr>
    </w:div>
    <w:div w:id="1011881420">
      <w:marLeft w:val="0"/>
      <w:marRight w:val="0"/>
      <w:marTop w:val="0"/>
      <w:marBottom w:val="0"/>
      <w:divBdr>
        <w:top w:val="none" w:sz="0" w:space="0" w:color="auto"/>
        <w:left w:val="none" w:sz="0" w:space="0" w:color="auto"/>
        <w:bottom w:val="none" w:sz="0" w:space="0" w:color="auto"/>
        <w:right w:val="none" w:sz="0" w:space="0" w:color="auto"/>
      </w:divBdr>
      <w:divsChild>
        <w:div w:id="1011881415">
          <w:marLeft w:val="0"/>
          <w:marRight w:val="0"/>
          <w:marTop w:val="0"/>
          <w:marBottom w:val="240"/>
          <w:divBdr>
            <w:top w:val="none" w:sz="0" w:space="0" w:color="auto"/>
            <w:left w:val="none" w:sz="0" w:space="0" w:color="auto"/>
            <w:bottom w:val="none" w:sz="0" w:space="0" w:color="auto"/>
            <w:right w:val="none" w:sz="0" w:space="0" w:color="auto"/>
          </w:divBdr>
        </w:div>
        <w:div w:id="1011881416">
          <w:marLeft w:val="0"/>
          <w:marRight w:val="0"/>
          <w:marTop w:val="0"/>
          <w:marBottom w:val="240"/>
          <w:divBdr>
            <w:top w:val="none" w:sz="0" w:space="0" w:color="auto"/>
            <w:left w:val="none" w:sz="0" w:space="0" w:color="auto"/>
            <w:bottom w:val="none" w:sz="0" w:space="0" w:color="auto"/>
            <w:right w:val="none" w:sz="0" w:space="0" w:color="auto"/>
          </w:divBdr>
        </w:div>
        <w:div w:id="1011881417">
          <w:marLeft w:val="0"/>
          <w:marRight w:val="0"/>
          <w:marTop w:val="0"/>
          <w:marBottom w:val="240"/>
          <w:divBdr>
            <w:top w:val="none" w:sz="0" w:space="0" w:color="auto"/>
            <w:left w:val="none" w:sz="0" w:space="0" w:color="auto"/>
            <w:bottom w:val="none" w:sz="0" w:space="0" w:color="auto"/>
            <w:right w:val="none" w:sz="0" w:space="0" w:color="auto"/>
          </w:divBdr>
        </w:div>
        <w:div w:id="1011881418">
          <w:marLeft w:val="0"/>
          <w:marRight w:val="0"/>
          <w:marTop w:val="0"/>
          <w:marBottom w:val="240"/>
          <w:divBdr>
            <w:top w:val="none" w:sz="0" w:space="0" w:color="auto"/>
            <w:left w:val="none" w:sz="0" w:space="0" w:color="auto"/>
            <w:bottom w:val="none" w:sz="0" w:space="0" w:color="auto"/>
            <w:right w:val="none" w:sz="0" w:space="0" w:color="auto"/>
          </w:divBdr>
        </w:div>
        <w:div w:id="1011881419">
          <w:marLeft w:val="0"/>
          <w:marRight w:val="0"/>
          <w:marTop w:val="0"/>
          <w:marBottom w:val="240"/>
          <w:divBdr>
            <w:top w:val="none" w:sz="0" w:space="0" w:color="auto"/>
            <w:left w:val="none" w:sz="0" w:space="0" w:color="auto"/>
            <w:bottom w:val="none" w:sz="0" w:space="0" w:color="auto"/>
            <w:right w:val="none" w:sz="0" w:space="0" w:color="auto"/>
          </w:divBdr>
        </w:div>
        <w:div w:id="1011881421">
          <w:marLeft w:val="0"/>
          <w:marRight w:val="0"/>
          <w:marTop w:val="0"/>
          <w:marBottom w:val="240"/>
          <w:divBdr>
            <w:top w:val="none" w:sz="0" w:space="0" w:color="auto"/>
            <w:left w:val="none" w:sz="0" w:space="0" w:color="auto"/>
            <w:bottom w:val="none" w:sz="0" w:space="0" w:color="auto"/>
            <w:right w:val="none" w:sz="0" w:space="0" w:color="auto"/>
          </w:divBdr>
        </w:div>
        <w:div w:id="1011881422">
          <w:marLeft w:val="0"/>
          <w:marRight w:val="0"/>
          <w:marTop w:val="0"/>
          <w:marBottom w:val="240"/>
          <w:divBdr>
            <w:top w:val="none" w:sz="0" w:space="0" w:color="auto"/>
            <w:left w:val="none" w:sz="0" w:space="0" w:color="auto"/>
            <w:bottom w:val="none" w:sz="0" w:space="0" w:color="auto"/>
            <w:right w:val="none" w:sz="0" w:space="0" w:color="auto"/>
          </w:divBdr>
        </w:div>
        <w:div w:id="1011881423">
          <w:marLeft w:val="0"/>
          <w:marRight w:val="0"/>
          <w:marTop w:val="0"/>
          <w:marBottom w:val="240"/>
          <w:divBdr>
            <w:top w:val="none" w:sz="0" w:space="0" w:color="auto"/>
            <w:left w:val="none" w:sz="0" w:space="0" w:color="auto"/>
            <w:bottom w:val="none" w:sz="0" w:space="0" w:color="auto"/>
            <w:right w:val="none" w:sz="0" w:space="0" w:color="auto"/>
          </w:divBdr>
        </w:div>
        <w:div w:id="1011881424">
          <w:marLeft w:val="0"/>
          <w:marRight w:val="0"/>
          <w:marTop w:val="0"/>
          <w:marBottom w:val="240"/>
          <w:divBdr>
            <w:top w:val="none" w:sz="0" w:space="0" w:color="auto"/>
            <w:left w:val="none" w:sz="0" w:space="0" w:color="auto"/>
            <w:bottom w:val="none" w:sz="0" w:space="0" w:color="auto"/>
            <w:right w:val="none" w:sz="0" w:space="0" w:color="auto"/>
          </w:divBdr>
        </w:div>
        <w:div w:id="1011881425">
          <w:marLeft w:val="0"/>
          <w:marRight w:val="0"/>
          <w:marTop w:val="0"/>
          <w:marBottom w:val="240"/>
          <w:divBdr>
            <w:top w:val="none" w:sz="0" w:space="0" w:color="auto"/>
            <w:left w:val="none" w:sz="0" w:space="0" w:color="auto"/>
            <w:bottom w:val="none" w:sz="0" w:space="0" w:color="auto"/>
            <w:right w:val="none" w:sz="0" w:space="0" w:color="auto"/>
          </w:divBdr>
        </w:div>
        <w:div w:id="1011881426">
          <w:marLeft w:val="0"/>
          <w:marRight w:val="0"/>
          <w:marTop w:val="0"/>
          <w:marBottom w:val="240"/>
          <w:divBdr>
            <w:top w:val="none" w:sz="0" w:space="0" w:color="auto"/>
            <w:left w:val="none" w:sz="0" w:space="0" w:color="auto"/>
            <w:bottom w:val="none" w:sz="0" w:space="0" w:color="auto"/>
            <w:right w:val="none" w:sz="0" w:space="0" w:color="auto"/>
          </w:divBdr>
        </w:div>
        <w:div w:id="1011881427">
          <w:marLeft w:val="0"/>
          <w:marRight w:val="0"/>
          <w:marTop w:val="0"/>
          <w:marBottom w:val="240"/>
          <w:divBdr>
            <w:top w:val="none" w:sz="0" w:space="0" w:color="auto"/>
            <w:left w:val="none" w:sz="0" w:space="0" w:color="auto"/>
            <w:bottom w:val="none" w:sz="0" w:space="0" w:color="auto"/>
            <w:right w:val="none" w:sz="0" w:space="0" w:color="auto"/>
          </w:divBdr>
        </w:div>
        <w:div w:id="1011881428">
          <w:marLeft w:val="0"/>
          <w:marRight w:val="0"/>
          <w:marTop w:val="0"/>
          <w:marBottom w:val="240"/>
          <w:divBdr>
            <w:top w:val="none" w:sz="0" w:space="0" w:color="auto"/>
            <w:left w:val="none" w:sz="0" w:space="0" w:color="auto"/>
            <w:bottom w:val="none" w:sz="0" w:space="0" w:color="auto"/>
            <w:right w:val="none" w:sz="0" w:space="0" w:color="auto"/>
          </w:divBdr>
        </w:div>
        <w:div w:id="1011881429">
          <w:marLeft w:val="0"/>
          <w:marRight w:val="0"/>
          <w:marTop w:val="0"/>
          <w:marBottom w:val="240"/>
          <w:divBdr>
            <w:top w:val="none" w:sz="0" w:space="0" w:color="auto"/>
            <w:left w:val="none" w:sz="0" w:space="0" w:color="auto"/>
            <w:bottom w:val="none" w:sz="0" w:space="0" w:color="auto"/>
            <w:right w:val="none" w:sz="0" w:space="0" w:color="auto"/>
          </w:divBdr>
        </w:div>
        <w:div w:id="1011881430">
          <w:marLeft w:val="0"/>
          <w:marRight w:val="0"/>
          <w:marTop w:val="0"/>
          <w:marBottom w:val="240"/>
          <w:divBdr>
            <w:top w:val="none" w:sz="0" w:space="0" w:color="auto"/>
            <w:left w:val="none" w:sz="0" w:space="0" w:color="auto"/>
            <w:bottom w:val="none" w:sz="0" w:space="0" w:color="auto"/>
            <w:right w:val="none" w:sz="0" w:space="0" w:color="auto"/>
          </w:divBdr>
        </w:div>
        <w:div w:id="1011881431">
          <w:marLeft w:val="0"/>
          <w:marRight w:val="0"/>
          <w:marTop w:val="0"/>
          <w:marBottom w:val="240"/>
          <w:divBdr>
            <w:top w:val="none" w:sz="0" w:space="0" w:color="auto"/>
            <w:left w:val="none" w:sz="0" w:space="0" w:color="auto"/>
            <w:bottom w:val="none" w:sz="0" w:space="0" w:color="auto"/>
            <w:right w:val="none" w:sz="0" w:space="0" w:color="auto"/>
          </w:divBdr>
        </w:div>
        <w:div w:id="1011881432">
          <w:marLeft w:val="0"/>
          <w:marRight w:val="0"/>
          <w:marTop w:val="0"/>
          <w:marBottom w:val="240"/>
          <w:divBdr>
            <w:top w:val="none" w:sz="0" w:space="0" w:color="auto"/>
            <w:left w:val="none" w:sz="0" w:space="0" w:color="auto"/>
            <w:bottom w:val="none" w:sz="0" w:space="0" w:color="auto"/>
            <w:right w:val="none" w:sz="0" w:space="0" w:color="auto"/>
          </w:divBdr>
        </w:div>
        <w:div w:id="1011881433">
          <w:marLeft w:val="0"/>
          <w:marRight w:val="0"/>
          <w:marTop w:val="0"/>
          <w:marBottom w:val="240"/>
          <w:divBdr>
            <w:top w:val="none" w:sz="0" w:space="0" w:color="auto"/>
            <w:left w:val="none" w:sz="0" w:space="0" w:color="auto"/>
            <w:bottom w:val="none" w:sz="0" w:space="0" w:color="auto"/>
            <w:right w:val="none" w:sz="0" w:space="0" w:color="auto"/>
          </w:divBdr>
        </w:div>
        <w:div w:id="1011881434">
          <w:marLeft w:val="0"/>
          <w:marRight w:val="0"/>
          <w:marTop w:val="0"/>
          <w:marBottom w:val="240"/>
          <w:divBdr>
            <w:top w:val="none" w:sz="0" w:space="0" w:color="auto"/>
            <w:left w:val="none" w:sz="0" w:space="0" w:color="auto"/>
            <w:bottom w:val="none" w:sz="0" w:space="0" w:color="auto"/>
            <w:right w:val="none" w:sz="0" w:space="0" w:color="auto"/>
          </w:divBdr>
        </w:div>
        <w:div w:id="1011881435">
          <w:marLeft w:val="0"/>
          <w:marRight w:val="0"/>
          <w:marTop w:val="0"/>
          <w:marBottom w:val="240"/>
          <w:divBdr>
            <w:top w:val="none" w:sz="0" w:space="0" w:color="auto"/>
            <w:left w:val="none" w:sz="0" w:space="0" w:color="auto"/>
            <w:bottom w:val="none" w:sz="0" w:space="0" w:color="auto"/>
            <w:right w:val="none" w:sz="0" w:space="0" w:color="auto"/>
          </w:divBdr>
        </w:div>
        <w:div w:id="1011881436">
          <w:marLeft w:val="0"/>
          <w:marRight w:val="0"/>
          <w:marTop w:val="0"/>
          <w:marBottom w:val="240"/>
          <w:divBdr>
            <w:top w:val="none" w:sz="0" w:space="0" w:color="auto"/>
            <w:left w:val="none" w:sz="0" w:space="0" w:color="auto"/>
            <w:bottom w:val="none" w:sz="0" w:space="0" w:color="auto"/>
            <w:right w:val="none" w:sz="0" w:space="0" w:color="auto"/>
          </w:divBdr>
        </w:div>
        <w:div w:id="1011881437">
          <w:marLeft w:val="0"/>
          <w:marRight w:val="0"/>
          <w:marTop w:val="0"/>
          <w:marBottom w:val="240"/>
          <w:divBdr>
            <w:top w:val="none" w:sz="0" w:space="0" w:color="auto"/>
            <w:left w:val="none" w:sz="0" w:space="0" w:color="auto"/>
            <w:bottom w:val="none" w:sz="0" w:space="0" w:color="auto"/>
            <w:right w:val="none" w:sz="0" w:space="0" w:color="auto"/>
          </w:divBdr>
        </w:div>
        <w:div w:id="1011881438">
          <w:marLeft w:val="0"/>
          <w:marRight w:val="0"/>
          <w:marTop w:val="0"/>
          <w:marBottom w:val="240"/>
          <w:divBdr>
            <w:top w:val="none" w:sz="0" w:space="0" w:color="auto"/>
            <w:left w:val="none" w:sz="0" w:space="0" w:color="auto"/>
            <w:bottom w:val="none" w:sz="0" w:space="0" w:color="auto"/>
            <w:right w:val="none" w:sz="0" w:space="0" w:color="auto"/>
          </w:divBdr>
        </w:div>
        <w:div w:id="1011881439">
          <w:marLeft w:val="0"/>
          <w:marRight w:val="0"/>
          <w:marTop w:val="0"/>
          <w:marBottom w:val="240"/>
          <w:divBdr>
            <w:top w:val="none" w:sz="0" w:space="0" w:color="auto"/>
            <w:left w:val="none" w:sz="0" w:space="0" w:color="auto"/>
            <w:bottom w:val="none" w:sz="0" w:space="0" w:color="auto"/>
            <w:right w:val="none" w:sz="0" w:space="0" w:color="auto"/>
          </w:divBdr>
        </w:div>
        <w:div w:id="1011881440">
          <w:marLeft w:val="0"/>
          <w:marRight w:val="0"/>
          <w:marTop w:val="0"/>
          <w:marBottom w:val="240"/>
          <w:divBdr>
            <w:top w:val="none" w:sz="0" w:space="0" w:color="auto"/>
            <w:left w:val="none" w:sz="0" w:space="0" w:color="auto"/>
            <w:bottom w:val="none" w:sz="0" w:space="0" w:color="auto"/>
            <w:right w:val="none" w:sz="0" w:space="0" w:color="auto"/>
          </w:divBdr>
        </w:div>
        <w:div w:id="1011881441">
          <w:marLeft w:val="0"/>
          <w:marRight w:val="0"/>
          <w:marTop w:val="0"/>
          <w:marBottom w:val="240"/>
          <w:divBdr>
            <w:top w:val="none" w:sz="0" w:space="0" w:color="auto"/>
            <w:left w:val="none" w:sz="0" w:space="0" w:color="auto"/>
            <w:bottom w:val="none" w:sz="0" w:space="0" w:color="auto"/>
            <w:right w:val="none" w:sz="0" w:space="0" w:color="auto"/>
          </w:divBdr>
        </w:div>
        <w:div w:id="1011881442">
          <w:marLeft w:val="0"/>
          <w:marRight w:val="0"/>
          <w:marTop w:val="0"/>
          <w:marBottom w:val="240"/>
          <w:divBdr>
            <w:top w:val="none" w:sz="0" w:space="0" w:color="auto"/>
            <w:left w:val="none" w:sz="0" w:space="0" w:color="auto"/>
            <w:bottom w:val="none" w:sz="0" w:space="0" w:color="auto"/>
            <w:right w:val="none" w:sz="0" w:space="0" w:color="auto"/>
          </w:divBdr>
        </w:div>
        <w:div w:id="1011881443">
          <w:marLeft w:val="0"/>
          <w:marRight w:val="0"/>
          <w:marTop w:val="0"/>
          <w:marBottom w:val="240"/>
          <w:divBdr>
            <w:top w:val="none" w:sz="0" w:space="0" w:color="auto"/>
            <w:left w:val="none" w:sz="0" w:space="0" w:color="auto"/>
            <w:bottom w:val="none" w:sz="0" w:space="0" w:color="auto"/>
            <w:right w:val="none" w:sz="0" w:space="0" w:color="auto"/>
          </w:divBdr>
        </w:div>
        <w:div w:id="1011881444">
          <w:marLeft w:val="0"/>
          <w:marRight w:val="0"/>
          <w:marTop w:val="0"/>
          <w:marBottom w:val="240"/>
          <w:divBdr>
            <w:top w:val="none" w:sz="0" w:space="0" w:color="auto"/>
            <w:left w:val="none" w:sz="0" w:space="0" w:color="auto"/>
            <w:bottom w:val="none" w:sz="0" w:space="0" w:color="auto"/>
            <w:right w:val="none" w:sz="0" w:space="0" w:color="auto"/>
          </w:divBdr>
        </w:div>
        <w:div w:id="1011881445">
          <w:marLeft w:val="0"/>
          <w:marRight w:val="0"/>
          <w:marTop w:val="0"/>
          <w:marBottom w:val="240"/>
          <w:divBdr>
            <w:top w:val="none" w:sz="0" w:space="0" w:color="auto"/>
            <w:left w:val="none" w:sz="0" w:space="0" w:color="auto"/>
            <w:bottom w:val="none" w:sz="0" w:space="0" w:color="auto"/>
            <w:right w:val="none" w:sz="0" w:space="0" w:color="auto"/>
          </w:divBdr>
        </w:div>
        <w:div w:id="1011881446">
          <w:marLeft w:val="0"/>
          <w:marRight w:val="0"/>
          <w:marTop w:val="0"/>
          <w:marBottom w:val="240"/>
          <w:divBdr>
            <w:top w:val="none" w:sz="0" w:space="0" w:color="auto"/>
            <w:left w:val="none" w:sz="0" w:space="0" w:color="auto"/>
            <w:bottom w:val="none" w:sz="0" w:space="0" w:color="auto"/>
            <w:right w:val="none" w:sz="0" w:space="0" w:color="auto"/>
          </w:divBdr>
        </w:div>
        <w:div w:id="101188144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Hungary%20SAT%20-%202.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1272</Words>
  <Characters>6998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6</cp:revision>
  <dcterms:created xsi:type="dcterms:W3CDTF">2018-05-15T17:57:00Z</dcterms:created>
  <dcterms:modified xsi:type="dcterms:W3CDTF">2018-05-15T18:02:00Z</dcterms:modified>
</cp:coreProperties>
</file>