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39" w:rsidRPr="001D2148" w:rsidRDefault="00FB3639"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FB3639" w:rsidRPr="00B44C75" w:rsidRDefault="00FB3639"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FB3639" w:rsidRPr="005E0571" w:rsidRDefault="00FB3639" w:rsidP="003A08E1">
      <w:pPr>
        <w:jc w:val="center"/>
      </w:pPr>
      <w:hyperlink r:id="rId7" w:history="1">
        <w:r w:rsidRPr="005E0571">
          <w:rPr>
            <w:rStyle w:val="Hyperlink"/>
            <w:rFonts w:ascii="Arial" w:hAnsi="Arial" w:cs="Arial"/>
            <w:color w:val="666699"/>
            <w:sz w:val="20"/>
            <w:szCs w:val="20"/>
          </w:rPr>
          <w:t>www.kryon.com</w:t>
        </w:r>
      </w:hyperlink>
    </w:p>
    <w:p w:rsidR="00FB3639" w:rsidRDefault="00FB3639" w:rsidP="00F143EA">
      <w:pPr>
        <w:jc w:val="both"/>
        <w:rPr>
          <w:rFonts w:ascii="Arial" w:hAnsi="Arial" w:cs="Arial"/>
          <w:sz w:val="20"/>
          <w:szCs w:val="20"/>
        </w:rPr>
      </w:pPr>
    </w:p>
    <w:p w:rsidR="00FB3639" w:rsidRDefault="00FB3639" w:rsidP="00F143EA">
      <w:pPr>
        <w:jc w:val="both"/>
        <w:rPr>
          <w:rFonts w:ascii="Arial" w:hAnsi="Arial" w:cs="Arial"/>
          <w:sz w:val="20"/>
          <w:szCs w:val="20"/>
        </w:rPr>
      </w:pPr>
    </w:p>
    <w:p w:rsidR="00FB3639" w:rsidRPr="00A577A3" w:rsidRDefault="00FB3639" w:rsidP="00F143EA">
      <w:pPr>
        <w:jc w:val="both"/>
        <w:rPr>
          <w:rFonts w:ascii="Arial" w:hAnsi="Arial" w:cs="Arial"/>
          <w:sz w:val="20"/>
          <w:szCs w:val="20"/>
        </w:rPr>
      </w:pPr>
      <w:r>
        <w:rPr>
          <w:rFonts w:ascii="Arial" w:hAnsi="Arial" w:cs="Arial"/>
          <w:sz w:val="20"/>
          <w:szCs w:val="20"/>
        </w:rPr>
        <w:t>Nº 7 - Inglaterra - El Día de la Boda</w:t>
      </w:r>
    </w:p>
    <w:p w:rsidR="00FB3639" w:rsidRDefault="00FB3639" w:rsidP="00787834">
      <w:pPr>
        <w:spacing w:after="240"/>
        <w:jc w:val="both"/>
        <w:rPr>
          <w:rFonts w:ascii="Arial" w:hAnsi="Arial" w:cs="Arial"/>
          <w:sz w:val="20"/>
          <w:szCs w:val="20"/>
        </w:rPr>
      </w:pPr>
    </w:p>
    <w:p w:rsidR="00FB3639" w:rsidRPr="00787834" w:rsidRDefault="00FB3639"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Para quienes escuchan: estamos en Winchester. Un día hermoso, y la ciudad cobra vida con la esperanza, porque es un día especial con una boda real. En este bello día hay celebración y alegría.</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Hay una metáfora, porque este es el séptimo mensaje de este Tour, y en el primero les dimos la historia del viaje del héroe. Les dimos una historia que decía que dentro de todo ser humano estaba el deseo de ser un héroe, ser el que va con sus amigos, con un poco de magia tal vez, y conquista a los enemigos a lo largo del camino y sale del lado oscuro y luego unen las manos con el resto  y celebran.</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En este día hay una metáfora en marcha: porque los dos de la realeza que se juntan son el Arturo y la Ginebra de tiempos modernos. Y  en tanto quienes en esta tierra creen en estas leyendas y tradiciones y estos héroes, miran a los miembros de la familia real de hoy, está este viaje del héroe. Con la imaginación y la intuición, posan los ojos sobre esto, y la magia, y la majestad y la belleza de esto y dicen "Esto es bueno". Cada mujer es la novia; cada hombre es el novio, y el viaje del héroe sigue, y sigue, y sigue.</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 xml:space="preserve"> Es un día séptimo porque es un séptimo mensaje, y quiero hablar brevemente sobre la intuición. Una intuición que no solo los hace unirse a la realeza en este día y hacer una metáfora de Arturo, sino que la intuición básica que tiene todo ser humano, y que tenían los que construyeron los círculos de piedras, es la intuición, diría yo, de la guía divina.</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Hay cosas que los humanos hacen en todo el planeta que son muy reveladoras de quiénes son ustedes, queridos. Si ustedes fueran simples mamíferos en un planeta sin intervención, sin ninguna divinidad en absoluto, no habría ninguna de estas cosas que voy a mencionar ahora.</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 xml:space="preserve">¿Por qué el siete es un número especial? Es especial en casi todos los sistemas de creencia. Era un número especial para quienes construyeron las piedras. Data de miles de años atrás; era un número especial en Egipto. Aquellos que nunca se conocieron entre sí, seguían un sistema que los tibetanos llaman numerología, en el que ciertos números tienen ciertas energías. El 7 suele verse como especial, como divinidad, realeza, y aquí tienen el séptimo mensaje. Pero eso no es todo. </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Los seres humanos reconocen y usan la geometría sagrada. Los artistas presentan los patrones, y esos patrones casi siempre han de basarse en un círculo perfecto, porque dentro de ese círculo pueden dibujar los triángulos, los tetraedros dobles, y cuanto más  perfecto es el círculo más exacta es la sacralidad de la geometría. ¿Por qué es sagrada? En tres o cuatro mil años, ¿un bisonte tendría la misma reacción, evolucionaría hasta pensar que ciertos números son sagrados? ¿o ciertas formas son sagradas? ¡No! Verán: dentro de ustedes hay algo que cuando miran alrededor, tienen intuición abierta con libre albedrío, para ver cosas - o no. Para sentir cosas - o no. Pero cuando empiezan a tener esta intuición para reconocer ciertas energías, caen dentro de los mismos patrones, en todo el mundo.</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Los números significan algo; los patrones significan algo. La geometría tiene que ser de esta manera, y no de esta otra. Es casi una imagen espejo de la sacralidad en ustedes. Y entonces tenemos que ir a una pregunta grande, grande. Ustedes han oído todo sobre las líneas ley; incluso hablé de ellas cerca del portal cuando estuve en un lugar llamado Hungría. Tengo una pregunta para ustedes: ¿Existirían las líneas ley sin los humanos aquí? Y ustedes dirían, "Sí, existirían." Ustedes dirían "Las líneas ley se basan en la energía de Gaia, en las cosas que están aquí, y se alinean de cierta manera. Las estrellas estarían allí, Gaia estaría allí, y aún si los humanos no estuvieran allí, las líneas ley sí estarían."  La respuesta es: no, no estarían, porque el factor interior de las líneas ley es la consciencia humana, que debe intercomunicarse con la energía de Gaia. ¿Habría rabdomancia sin el humano como rabdomante? Y la respuesta es no, por supuesto. No sucedería sin la intercomunicación de lo que está dentro del ser humano reaccionando con lo que está en el suelo. Ya sea que la energía sea de un fluido, o la energía de la rejilla, o una consciencia que solía estar. El rabdomante sigue a aquello que se combina con la consciencia divina en el interior. ¿Por qué tiene que ser divina? Incluso un rabdomante que no cree en la divinidad usará esa parte que es divina y se llama intuición. Y algo de la intuición de ustedes es más divina que la de otros, aun si ustedes niegan la divinidad.</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Todo esto es para decir que aun aquellos que no vinieron aquí para oír a Kryon, sentirán estas cosas. No tiene nada que ver con su sistema de creencia, es innato, es parte de su ADN. Reconocen la geometría sagrada, reaccionan a ciertos números, y cuando las cosas están bien y correctas, lo saben.</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Las líneas ley se desarrollan en una conjunción de Gaia y la consciencia humana, siguiendo ciertas energías y formando patrones alrededor del planeta. Es simplemente parte de la intuición que tienen, que está más allá de cualquier cosa que cualquier otro mamífero tenga en el planeta.</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 xml:space="preserve">¿Ustedes realmente entendieron, honestamente entienden que la intuición es un sentimiento y fuerza multidimensional que tiene cada uno de ustedes? Algunos la usan más, otros menos, no hay reglas, porque es de libre albedrío del humano. Cuando lleguen a ese lugar  llamado Bath y haya una reunión más grande, les daré un seminario y parte de él será una canalización sobre la intuición oculta. </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Y adonde va esto es a decir que a medida que evolucionan desde 2012, esta parte de ustedes que parece ser tan fugaz, llamada intuición, se hará más aguda. Más cosas empezarán a suceder, y ustedes estarán más concientes que nunca de las cosas sagradas que los rodean.</w:t>
      </w:r>
    </w:p>
    <w:p w:rsidR="00FB3639" w:rsidRPr="00E20EE8" w:rsidRDefault="00FB3639" w:rsidP="00E20EE8">
      <w:pPr>
        <w:spacing w:after="240"/>
        <w:jc w:val="both"/>
        <w:rPr>
          <w:rFonts w:ascii="Arial" w:hAnsi="Arial" w:cs="Arial"/>
          <w:sz w:val="20"/>
          <w:szCs w:val="20"/>
        </w:rPr>
      </w:pPr>
      <w:r w:rsidRPr="00E20EE8">
        <w:rPr>
          <w:rFonts w:ascii="Arial" w:hAnsi="Arial" w:cs="Arial"/>
          <w:sz w:val="20"/>
          <w:szCs w:val="20"/>
        </w:rPr>
        <w:t xml:space="preserve">Pero por ahora, quiero que sientan, si pueden, la intuición del entusiasmo en la ciudad; el entusiasmo de los dos que se unen, de las leyendas que tal vez, incluso su linaje ayudó a crear. Ustedes están en una tierra donde estas cosas se ven de cierta manera, donde las historias se amplifican y realzan, y el héroe se vuelve un super héroe. Una y otra vez, y otra. Es una maravillosa historia, la del viaje del héroe. Hoy la invitación es a participar en ella. Tu nombre está en ella, en otras palabras, se trata de ti. Ustedes se están casando con Gaia de algún modo, sienten el sol brillando sobre ustedes ahora mismo. Y eso es importante; algo tan pequeño como eso es importante. Tú eres el héroe del día; estás aquí, escuchando información divina otorgada libremente, en amor, con libre opción para oírla. Eso te pone en el asiento del héroe, querido. Acéptalo. </w:t>
      </w:r>
    </w:p>
    <w:p w:rsidR="00FB3639" w:rsidRPr="00183406" w:rsidRDefault="00FB3639" w:rsidP="00183406">
      <w:pPr>
        <w:spacing w:after="240"/>
        <w:jc w:val="both"/>
        <w:rPr>
          <w:rFonts w:ascii="Arial" w:hAnsi="Arial" w:cs="Arial"/>
          <w:sz w:val="20"/>
          <w:szCs w:val="20"/>
        </w:rPr>
      </w:pPr>
      <w:r w:rsidRPr="00183406">
        <w:rPr>
          <w:rFonts w:ascii="Arial" w:hAnsi="Arial" w:cs="Arial"/>
          <w:sz w:val="20"/>
          <w:szCs w:val="20"/>
        </w:rPr>
        <w:t>Y así es.</w:t>
      </w:r>
    </w:p>
    <w:p w:rsidR="00FB3639" w:rsidRPr="005427E6" w:rsidRDefault="00FB363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FB3639" w:rsidRPr="00E20EE8" w:rsidRDefault="00FB3639" w:rsidP="00F26D80">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E460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E20EE8">
          <w:rPr>
            <w:rStyle w:val="Hyperlink"/>
            <w:rFonts w:ascii="Arial" w:hAnsi="Arial" w:cs="Arial"/>
            <w:color w:val="666699"/>
            <w:sz w:val="20"/>
            <w:szCs w:val="20"/>
          </w:rPr>
          <w:t>http://audio.kryon.com/en/UK-2-7-WEDDING-DAY.mp3</w:t>
        </w:r>
      </w:hyperlink>
    </w:p>
    <w:p w:rsidR="00FB3639" w:rsidRPr="00DF156E" w:rsidRDefault="00FB3639"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FB3639" w:rsidRPr="00DF156E" w:rsidRDefault="00FB3639" w:rsidP="00F743AB">
      <w:pPr>
        <w:rPr>
          <w:rFonts w:ascii="Arial" w:hAnsi="Arial" w:cs="Arial"/>
          <w:sz w:val="20"/>
          <w:szCs w:val="20"/>
        </w:rPr>
      </w:pPr>
    </w:p>
    <w:p w:rsidR="00FB3639" w:rsidRPr="00DF156E" w:rsidRDefault="00FB3639"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FB3639" w:rsidRPr="00DF156E" w:rsidRDefault="00FB3639" w:rsidP="00F26D8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FB3639" w:rsidRPr="00DF156E" w:rsidRDefault="00FB3639" w:rsidP="00F26D8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FB3639" w:rsidRPr="00DF156E" w:rsidRDefault="00FB3639" w:rsidP="00F26D80">
      <w:pPr>
        <w:rPr>
          <w:rFonts w:ascii="Arial" w:hAnsi="Arial" w:cs="Arial"/>
          <w:color w:val="0000FF"/>
          <w:sz w:val="20"/>
          <w:szCs w:val="20"/>
        </w:rPr>
      </w:pPr>
    </w:p>
    <w:p w:rsidR="00FB3639" w:rsidRPr="00DF156E" w:rsidRDefault="00FB3639" w:rsidP="00330CB4">
      <w:pPr>
        <w:rPr>
          <w:rFonts w:ascii="Arial" w:hAnsi="Arial" w:cs="Arial"/>
          <w:color w:val="0000FF"/>
          <w:sz w:val="20"/>
          <w:szCs w:val="20"/>
        </w:rPr>
      </w:pPr>
    </w:p>
    <w:p w:rsidR="00FB3639" w:rsidRPr="00227124" w:rsidRDefault="00FB3639" w:rsidP="007621A8">
      <w:r w:rsidRPr="00330CB4">
        <w:rPr>
          <w:rFonts w:ascii="Arial" w:hAnsi="Arial" w:cs="Arial"/>
          <w:color w:val="666699"/>
          <w:sz w:val="20"/>
          <w:szCs w:val="20"/>
        </w:rPr>
        <w:fldChar w:fldCharType="end"/>
      </w:r>
    </w:p>
    <w:sectPr w:rsidR="00FB363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639" w:rsidRDefault="00FB3639">
      <w:r>
        <w:separator/>
      </w:r>
    </w:p>
  </w:endnote>
  <w:endnote w:type="continuationSeparator" w:id="0">
    <w:p w:rsidR="00FB3639" w:rsidRDefault="00FB36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39" w:rsidRDefault="00FB363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B3639" w:rsidRDefault="00FB36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39" w:rsidRDefault="00FB363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B3639" w:rsidRDefault="00FB36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639" w:rsidRDefault="00FB3639">
      <w:r>
        <w:separator/>
      </w:r>
    </w:p>
  </w:footnote>
  <w:footnote w:type="continuationSeparator" w:id="0">
    <w:p w:rsidR="00FB3639" w:rsidRDefault="00FB36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63AA"/>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215E"/>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577A3"/>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0EE8"/>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6D80"/>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B3639"/>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125269962">
      <w:marLeft w:val="0"/>
      <w:marRight w:val="0"/>
      <w:marTop w:val="0"/>
      <w:marBottom w:val="0"/>
      <w:divBdr>
        <w:top w:val="none" w:sz="0" w:space="0" w:color="auto"/>
        <w:left w:val="none" w:sz="0" w:space="0" w:color="auto"/>
        <w:bottom w:val="none" w:sz="0" w:space="0" w:color="auto"/>
        <w:right w:val="none" w:sz="0" w:space="0" w:color="auto"/>
      </w:divBdr>
      <w:divsChild>
        <w:div w:id="1125269958">
          <w:marLeft w:val="0"/>
          <w:marRight w:val="0"/>
          <w:marTop w:val="0"/>
          <w:marBottom w:val="240"/>
          <w:divBdr>
            <w:top w:val="none" w:sz="0" w:space="0" w:color="auto"/>
            <w:left w:val="none" w:sz="0" w:space="0" w:color="auto"/>
            <w:bottom w:val="none" w:sz="0" w:space="0" w:color="auto"/>
            <w:right w:val="none" w:sz="0" w:space="0" w:color="auto"/>
          </w:divBdr>
        </w:div>
        <w:div w:id="1125269959">
          <w:marLeft w:val="0"/>
          <w:marRight w:val="0"/>
          <w:marTop w:val="0"/>
          <w:marBottom w:val="240"/>
          <w:divBdr>
            <w:top w:val="none" w:sz="0" w:space="0" w:color="auto"/>
            <w:left w:val="none" w:sz="0" w:space="0" w:color="auto"/>
            <w:bottom w:val="none" w:sz="0" w:space="0" w:color="auto"/>
            <w:right w:val="none" w:sz="0" w:space="0" w:color="auto"/>
          </w:divBdr>
        </w:div>
        <w:div w:id="1125269960">
          <w:marLeft w:val="0"/>
          <w:marRight w:val="0"/>
          <w:marTop w:val="0"/>
          <w:marBottom w:val="240"/>
          <w:divBdr>
            <w:top w:val="none" w:sz="0" w:space="0" w:color="auto"/>
            <w:left w:val="none" w:sz="0" w:space="0" w:color="auto"/>
            <w:bottom w:val="none" w:sz="0" w:space="0" w:color="auto"/>
            <w:right w:val="none" w:sz="0" w:space="0" w:color="auto"/>
          </w:divBdr>
        </w:div>
        <w:div w:id="1125269961">
          <w:marLeft w:val="0"/>
          <w:marRight w:val="0"/>
          <w:marTop w:val="0"/>
          <w:marBottom w:val="240"/>
          <w:divBdr>
            <w:top w:val="none" w:sz="0" w:space="0" w:color="auto"/>
            <w:left w:val="none" w:sz="0" w:space="0" w:color="auto"/>
            <w:bottom w:val="none" w:sz="0" w:space="0" w:color="auto"/>
            <w:right w:val="none" w:sz="0" w:space="0" w:color="auto"/>
          </w:divBdr>
        </w:div>
        <w:div w:id="1125269963">
          <w:marLeft w:val="0"/>
          <w:marRight w:val="0"/>
          <w:marTop w:val="0"/>
          <w:marBottom w:val="240"/>
          <w:divBdr>
            <w:top w:val="none" w:sz="0" w:space="0" w:color="auto"/>
            <w:left w:val="none" w:sz="0" w:space="0" w:color="auto"/>
            <w:bottom w:val="none" w:sz="0" w:space="0" w:color="auto"/>
            <w:right w:val="none" w:sz="0" w:space="0" w:color="auto"/>
          </w:divBdr>
        </w:div>
        <w:div w:id="1125269964">
          <w:marLeft w:val="0"/>
          <w:marRight w:val="0"/>
          <w:marTop w:val="0"/>
          <w:marBottom w:val="240"/>
          <w:divBdr>
            <w:top w:val="none" w:sz="0" w:space="0" w:color="auto"/>
            <w:left w:val="none" w:sz="0" w:space="0" w:color="auto"/>
            <w:bottom w:val="none" w:sz="0" w:space="0" w:color="auto"/>
            <w:right w:val="none" w:sz="0" w:space="0" w:color="auto"/>
          </w:divBdr>
        </w:div>
        <w:div w:id="1125269965">
          <w:marLeft w:val="0"/>
          <w:marRight w:val="0"/>
          <w:marTop w:val="0"/>
          <w:marBottom w:val="240"/>
          <w:divBdr>
            <w:top w:val="none" w:sz="0" w:space="0" w:color="auto"/>
            <w:left w:val="none" w:sz="0" w:space="0" w:color="auto"/>
            <w:bottom w:val="none" w:sz="0" w:space="0" w:color="auto"/>
            <w:right w:val="none" w:sz="0" w:space="0" w:color="auto"/>
          </w:divBdr>
        </w:div>
        <w:div w:id="1125269966">
          <w:marLeft w:val="0"/>
          <w:marRight w:val="0"/>
          <w:marTop w:val="0"/>
          <w:marBottom w:val="240"/>
          <w:divBdr>
            <w:top w:val="none" w:sz="0" w:space="0" w:color="auto"/>
            <w:left w:val="none" w:sz="0" w:space="0" w:color="auto"/>
            <w:bottom w:val="none" w:sz="0" w:space="0" w:color="auto"/>
            <w:right w:val="none" w:sz="0" w:space="0" w:color="auto"/>
          </w:divBdr>
        </w:div>
        <w:div w:id="1125269967">
          <w:marLeft w:val="0"/>
          <w:marRight w:val="0"/>
          <w:marTop w:val="0"/>
          <w:marBottom w:val="240"/>
          <w:divBdr>
            <w:top w:val="none" w:sz="0" w:space="0" w:color="auto"/>
            <w:left w:val="none" w:sz="0" w:space="0" w:color="auto"/>
            <w:bottom w:val="none" w:sz="0" w:space="0" w:color="auto"/>
            <w:right w:val="none" w:sz="0" w:space="0" w:color="auto"/>
          </w:divBdr>
        </w:div>
        <w:div w:id="1125269968">
          <w:marLeft w:val="0"/>
          <w:marRight w:val="0"/>
          <w:marTop w:val="0"/>
          <w:marBottom w:val="240"/>
          <w:divBdr>
            <w:top w:val="none" w:sz="0" w:space="0" w:color="auto"/>
            <w:left w:val="none" w:sz="0" w:space="0" w:color="auto"/>
            <w:bottom w:val="none" w:sz="0" w:space="0" w:color="auto"/>
            <w:right w:val="none" w:sz="0" w:space="0" w:color="auto"/>
          </w:divBdr>
        </w:div>
        <w:div w:id="1125269969">
          <w:marLeft w:val="0"/>
          <w:marRight w:val="0"/>
          <w:marTop w:val="0"/>
          <w:marBottom w:val="240"/>
          <w:divBdr>
            <w:top w:val="none" w:sz="0" w:space="0" w:color="auto"/>
            <w:left w:val="none" w:sz="0" w:space="0" w:color="auto"/>
            <w:bottom w:val="none" w:sz="0" w:space="0" w:color="auto"/>
            <w:right w:val="none" w:sz="0" w:space="0" w:color="auto"/>
          </w:divBdr>
        </w:div>
        <w:div w:id="1125269970">
          <w:marLeft w:val="0"/>
          <w:marRight w:val="0"/>
          <w:marTop w:val="0"/>
          <w:marBottom w:val="240"/>
          <w:divBdr>
            <w:top w:val="none" w:sz="0" w:space="0" w:color="auto"/>
            <w:left w:val="none" w:sz="0" w:space="0" w:color="auto"/>
            <w:bottom w:val="none" w:sz="0" w:space="0" w:color="auto"/>
            <w:right w:val="none" w:sz="0" w:space="0" w:color="auto"/>
          </w:divBdr>
        </w:div>
        <w:div w:id="1125269971">
          <w:marLeft w:val="0"/>
          <w:marRight w:val="0"/>
          <w:marTop w:val="0"/>
          <w:marBottom w:val="240"/>
          <w:divBdr>
            <w:top w:val="none" w:sz="0" w:space="0" w:color="auto"/>
            <w:left w:val="none" w:sz="0" w:space="0" w:color="auto"/>
            <w:bottom w:val="none" w:sz="0" w:space="0" w:color="auto"/>
            <w:right w:val="none" w:sz="0" w:space="0" w:color="auto"/>
          </w:divBdr>
        </w:div>
        <w:div w:id="1125269972">
          <w:marLeft w:val="0"/>
          <w:marRight w:val="0"/>
          <w:marTop w:val="0"/>
          <w:marBottom w:val="240"/>
          <w:divBdr>
            <w:top w:val="none" w:sz="0" w:space="0" w:color="auto"/>
            <w:left w:val="none" w:sz="0" w:space="0" w:color="auto"/>
            <w:bottom w:val="none" w:sz="0" w:space="0" w:color="auto"/>
            <w:right w:val="none" w:sz="0" w:space="0" w:color="auto"/>
          </w:divBdr>
        </w:div>
        <w:div w:id="1125269973">
          <w:marLeft w:val="0"/>
          <w:marRight w:val="0"/>
          <w:marTop w:val="0"/>
          <w:marBottom w:val="240"/>
          <w:divBdr>
            <w:top w:val="none" w:sz="0" w:space="0" w:color="auto"/>
            <w:left w:val="none" w:sz="0" w:space="0" w:color="auto"/>
            <w:bottom w:val="none" w:sz="0" w:space="0" w:color="auto"/>
            <w:right w:val="none" w:sz="0" w:space="0" w:color="auto"/>
          </w:divBdr>
        </w:div>
        <w:div w:id="1125269974">
          <w:marLeft w:val="0"/>
          <w:marRight w:val="0"/>
          <w:marTop w:val="0"/>
          <w:marBottom w:val="240"/>
          <w:divBdr>
            <w:top w:val="none" w:sz="0" w:space="0" w:color="auto"/>
            <w:left w:val="none" w:sz="0" w:space="0" w:color="auto"/>
            <w:bottom w:val="none" w:sz="0" w:space="0" w:color="auto"/>
            <w:right w:val="none" w:sz="0" w:space="0" w:color="auto"/>
          </w:divBdr>
        </w:div>
        <w:div w:id="1125269975">
          <w:marLeft w:val="0"/>
          <w:marRight w:val="0"/>
          <w:marTop w:val="0"/>
          <w:marBottom w:val="240"/>
          <w:divBdr>
            <w:top w:val="none" w:sz="0" w:space="0" w:color="auto"/>
            <w:left w:val="none" w:sz="0" w:space="0" w:color="auto"/>
            <w:bottom w:val="none" w:sz="0" w:space="0" w:color="auto"/>
            <w:right w:val="none" w:sz="0" w:space="0" w:color="auto"/>
          </w:divBdr>
        </w:div>
        <w:div w:id="1125269976">
          <w:marLeft w:val="0"/>
          <w:marRight w:val="0"/>
          <w:marTop w:val="0"/>
          <w:marBottom w:val="240"/>
          <w:divBdr>
            <w:top w:val="none" w:sz="0" w:space="0" w:color="auto"/>
            <w:left w:val="none" w:sz="0" w:space="0" w:color="auto"/>
            <w:bottom w:val="none" w:sz="0" w:space="0" w:color="auto"/>
            <w:right w:val="none" w:sz="0" w:space="0" w:color="auto"/>
          </w:divBdr>
        </w:div>
        <w:div w:id="1125269977">
          <w:marLeft w:val="0"/>
          <w:marRight w:val="0"/>
          <w:marTop w:val="0"/>
          <w:marBottom w:val="240"/>
          <w:divBdr>
            <w:top w:val="none" w:sz="0" w:space="0" w:color="auto"/>
            <w:left w:val="none" w:sz="0" w:space="0" w:color="auto"/>
            <w:bottom w:val="none" w:sz="0" w:space="0" w:color="auto"/>
            <w:right w:val="none" w:sz="0" w:space="0" w:color="auto"/>
          </w:divBdr>
        </w:div>
        <w:div w:id="1125269978">
          <w:marLeft w:val="0"/>
          <w:marRight w:val="0"/>
          <w:marTop w:val="0"/>
          <w:marBottom w:val="240"/>
          <w:divBdr>
            <w:top w:val="none" w:sz="0" w:space="0" w:color="auto"/>
            <w:left w:val="none" w:sz="0" w:space="0" w:color="auto"/>
            <w:bottom w:val="none" w:sz="0" w:space="0" w:color="auto"/>
            <w:right w:val="none" w:sz="0" w:space="0" w:color="auto"/>
          </w:divBdr>
        </w:div>
        <w:div w:id="1125269979">
          <w:marLeft w:val="0"/>
          <w:marRight w:val="0"/>
          <w:marTop w:val="0"/>
          <w:marBottom w:val="240"/>
          <w:divBdr>
            <w:top w:val="none" w:sz="0" w:space="0" w:color="auto"/>
            <w:left w:val="none" w:sz="0" w:space="0" w:color="auto"/>
            <w:bottom w:val="none" w:sz="0" w:space="0" w:color="auto"/>
            <w:right w:val="none" w:sz="0" w:space="0" w:color="auto"/>
          </w:divBdr>
        </w:div>
        <w:div w:id="1125269980">
          <w:marLeft w:val="0"/>
          <w:marRight w:val="0"/>
          <w:marTop w:val="0"/>
          <w:marBottom w:val="240"/>
          <w:divBdr>
            <w:top w:val="none" w:sz="0" w:space="0" w:color="auto"/>
            <w:left w:val="none" w:sz="0" w:space="0" w:color="auto"/>
            <w:bottom w:val="none" w:sz="0" w:space="0" w:color="auto"/>
            <w:right w:val="none" w:sz="0" w:space="0" w:color="auto"/>
          </w:divBdr>
        </w:div>
        <w:div w:id="1125269981">
          <w:marLeft w:val="0"/>
          <w:marRight w:val="0"/>
          <w:marTop w:val="0"/>
          <w:marBottom w:val="240"/>
          <w:divBdr>
            <w:top w:val="none" w:sz="0" w:space="0" w:color="auto"/>
            <w:left w:val="none" w:sz="0" w:space="0" w:color="auto"/>
            <w:bottom w:val="none" w:sz="0" w:space="0" w:color="auto"/>
            <w:right w:val="none" w:sz="0" w:space="0" w:color="auto"/>
          </w:divBdr>
        </w:div>
        <w:div w:id="1125269983">
          <w:marLeft w:val="0"/>
          <w:marRight w:val="0"/>
          <w:marTop w:val="0"/>
          <w:marBottom w:val="240"/>
          <w:divBdr>
            <w:top w:val="none" w:sz="0" w:space="0" w:color="auto"/>
            <w:left w:val="none" w:sz="0" w:space="0" w:color="auto"/>
            <w:bottom w:val="none" w:sz="0" w:space="0" w:color="auto"/>
            <w:right w:val="none" w:sz="0" w:space="0" w:color="auto"/>
          </w:divBdr>
        </w:div>
        <w:div w:id="1125269984">
          <w:marLeft w:val="0"/>
          <w:marRight w:val="0"/>
          <w:marTop w:val="0"/>
          <w:marBottom w:val="240"/>
          <w:divBdr>
            <w:top w:val="none" w:sz="0" w:space="0" w:color="auto"/>
            <w:left w:val="none" w:sz="0" w:space="0" w:color="auto"/>
            <w:bottom w:val="none" w:sz="0" w:space="0" w:color="auto"/>
            <w:right w:val="none" w:sz="0" w:space="0" w:color="auto"/>
          </w:divBdr>
        </w:div>
        <w:div w:id="1125269985">
          <w:marLeft w:val="0"/>
          <w:marRight w:val="0"/>
          <w:marTop w:val="0"/>
          <w:marBottom w:val="240"/>
          <w:divBdr>
            <w:top w:val="none" w:sz="0" w:space="0" w:color="auto"/>
            <w:left w:val="none" w:sz="0" w:space="0" w:color="auto"/>
            <w:bottom w:val="none" w:sz="0" w:space="0" w:color="auto"/>
            <w:right w:val="none" w:sz="0" w:space="0" w:color="auto"/>
          </w:divBdr>
        </w:div>
        <w:div w:id="1125269986">
          <w:marLeft w:val="0"/>
          <w:marRight w:val="0"/>
          <w:marTop w:val="0"/>
          <w:marBottom w:val="240"/>
          <w:divBdr>
            <w:top w:val="none" w:sz="0" w:space="0" w:color="auto"/>
            <w:left w:val="none" w:sz="0" w:space="0" w:color="auto"/>
            <w:bottom w:val="none" w:sz="0" w:space="0" w:color="auto"/>
            <w:right w:val="none" w:sz="0" w:space="0" w:color="auto"/>
          </w:divBdr>
        </w:div>
        <w:div w:id="1125269987">
          <w:marLeft w:val="0"/>
          <w:marRight w:val="0"/>
          <w:marTop w:val="0"/>
          <w:marBottom w:val="240"/>
          <w:divBdr>
            <w:top w:val="none" w:sz="0" w:space="0" w:color="auto"/>
            <w:left w:val="none" w:sz="0" w:space="0" w:color="auto"/>
            <w:bottom w:val="none" w:sz="0" w:space="0" w:color="auto"/>
            <w:right w:val="none" w:sz="0" w:space="0" w:color="auto"/>
          </w:divBdr>
        </w:div>
        <w:div w:id="1125269988">
          <w:marLeft w:val="0"/>
          <w:marRight w:val="0"/>
          <w:marTop w:val="0"/>
          <w:marBottom w:val="240"/>
          <w:divBdr>
            <w:top w:val="none" w:sz="0" w:space="0" w:color="auto"/>
            <w:left w:val="none" w:sz="0" w:space="0" w:color="auto"/>
            <w:bottom w:val="none" w:sz="0" w:space="0" w:color="auto"/>
            <w:right w:val="none" w:sz="0" w:space="0" w:color="auto"/>
          </w:divBdr>
        </w:div>
        <w:div w:id="1125269989">
          <w:marLeft w:val="0"/>
          <w:marRight w:val="0"/>
          <w:marTop w:val="0"/>
          <w:marBottom w:val="240"/>
          <w:divBdr>
            <w:top w:val="none" w:sz="0" w:space="0" w:color="auto"/>
            <w:left w:val="none" w:sz="0" w:space="0" w:color="auto"/>
            <w:bottom w:val="none" w:sz="0" w:space="0" w:color="auto"/>
            <w:right w:val="none" w:sz="0" w:space="0" w:color="auto"/>
          </w:divBdr>
        </w:div>
      </w:divsChild>
    </w:div>
    <w:div w:id="1125269982">
      <w:marLeft w:val="0"/>
      <w:marRight w:val="0"/>
      <w:marTop w:val="0"/>
      <w:marBottom w:val="0"/>
      <w:divBdr>
        <w:top w:val="none" w:sz="0" w:space="0" w:color="auto"/>
        <w:left w:val="none" w:sz="0" w:space="0" w:color="auto"/>
        <w:bottom w:val="none" w:sz="0" w:space="0" w:color="auto"/>
        <w:right w:val="none" w:sz="0" w:space="0" w:color="auto"/>
      </w:divBdr>
    </w:div>
    <w:div w:id="1125269995">
      <w:marLeft w:val="0"/>
      <w:marRight w:val="0"/>
      <w:marTop w:val="0"/>
      <w:marBottom w:val="0"/>
      <w:divBdr>
        <w:top w:val="none" w:sz="0" w:space="0" w:color="auto"/>
        <w:left w:val="none" w:sz="0" w:space="0" w:color="auto"/>
        <w:bottom w:val="none" w:sz="0" w:space="0" w:color="auto"/>
        <w:right w:val="none" w:sz="0" w:space="0" w:color="auto"/>
      </w:divBdr>
      <w:divsChild>
        <w:div w:id="1125269990">
          <w:marLeft w:val="0"/>
          <w:marRight w:val="0"/>
          <w:marTop w:val="0"/>
          <w:marBottom w:val="240"/>
          <w:divBdr>
            <w:top w:val="none" w:sz="0" w:space="0" w:color="auto"/>
            <w:left w:val="none" w:sz="0" w:space="0" w:color="auto"/>
            <w:bottom w:val="none" w:sz="0" w:space="0" w:color="auto"/>
            <w:right w:val="none" w:sz="0" w:space="0" w:color="auto"/>
          </w:divBdr>
        </w:div>
        <w:div w:id="1125269991">
          <w:marLeft w:val="0"/>
          <w:marRight w:val="0"/>
          <w:marTop w:val="0"/>
          <w:marBottom w:val="240"/>
          <w:divBdr>
            <w:top w:val="none" w:sz="0" w:space="0" w:color="auto"/>
            <w:left w:val="none" w:sz="0" w:space="0" w:color="auto"/>
            <w:bottom w:val="none" w:sz="0" w:space="0" w:color="auto"/>
            <w:right w:val="none" w:sz="0" w:space="0" w:color="auto"/>
          </w:divBdr>
        </w:div>
        <w:div w:id="1125269992">
          <w:marLeft w:val="0"/>
          <w:marRight w:val="0"/>
          <w:marTop w:val="0"/>
          <w:marBottom w:val="240"/>
          <w:divBdr>
            <w:top w:val="none" w:sz="0" w:space="0" w:color="auto"/>
            <w:left w:val="none" w:sz="0" w:space="0" w:color="auto"/>
            <w:bottom w:val="none" w:sz="0" w:space="0" w:color="auto"/>
            <w:right w:val="none" w:sz="0" w:space="0" w:color="auto"/>
          </w:divBdr>
        </w:div>
        <w:div w:id="1125269993">
          <w:marLeft w:val="0"/>
          <w:marRight w:val="0"/>
          <w:marTop w:val="0"/>
          <w:marBottom w:val="240"/>
          <w:divBdr>
            <w:top w:val="none" w:sz="0" w:space="0" w:color="auto"/>
            <w:left w:val="none" w:sz="0" w:space="0" w:color="auto"/>
            <w:bottom w:val="none" w:sz="0" w:space="0" w:color="auto"/>
            <w:right w:val="none" w:sz="0" w:space="0" w:color="auto"/>
          </w:divBdr>
        </w:div>
        <w:div w:id="1125269994">
          <w:marLeft w:val="0"/>
          <w:marRight w:val="0"/>
          <w:marTop w:val="0"/>
          <w:marBottom w:val="240"/>
          <w:divBdr>
            <w:top w:val="none" w:sz="0" w:space="0" w:color="auto"/>
            <w:left w:val="none" w:sz="0" w:space="0" w:color="auto"/>
            <w:bottom w:val="none" w:sz="0" w:space="0" w:color="auto"/>
            <w:right w:val="none" w:sz="0" w:space="0" w:color="auto"/>
          </w:divBdr>
        </w:div>
        <w:div w:id="1125269996">
          <w:marLeft w:val="0"/>
          <w:marRight w:val="0"/>
          <w:marTop w:val="0"/>
          <w:marBottom w:val="240"/>
          <w:divBdr>
            <w:top w:val="none" w:sz="0" w:space="0" w:color="auto"/>
            <w:left w:val="none" w:sz="0" w:space="0" w:color="auto"/>
            <w:bottom w:val="none" w:sz="0" w:space="0" w:color="auto"/>
            <w:right w:val="none" w:sz="0" w:space="0" w:color="auto"/>
          </w:divBdr>
        </w:div>
        <w:div w:id="1125269997">
          <w:marLeft w:val="0"/>
          <w:marRight w:val="0"/>
          <w:marTop w:val="0"/>
          <w:marBottom w:val="240"/>
          <w:divBdr>
            <w:top w:val="none" w:sz="0" w:space="0" w:color="auto"/>
            <w:left w:val="none" w:sz="0" w:space="0" w:color="auto"/>
            <w:bottom w:val="none" w:sz="0" w:space="0" w:color="auto"/>
            <w:right w:val="none" w:sz="0" w:space="0" w:color="auto"/>
          </w:divBdr>
        </w:div>
        <w:div w:id="1125269998">
          <w:marLeft w:val="0"/>
          <w:marRight w:val="0"/>
          <w:marTop w:val="0"/>
          <w:marBottom w:val="240"/>
          <w:divBdr>
            <w:top w:val="none" w:sz="0" w:space="0" w:color="auto"/>
            <w:left w:val="none" w:sz="0" w:space="0" w:color="auto"/>
            <w:bottom w:val="none" w:sz="0" w:space="0" w:color="auto"/>
            <w:right w:val="none" w:sz="0" w:space="0" w:color="auto"/>
          </w:divBdr>
        </w:div>
        <w:div w:id="1125269999">
          <w:marLeft w:val="0"/>
          <w:marRight w:val="0"/>
          <w:marTop w:val="0"/>
          <w:marBottom w:val="240"/>
          <w:divBdr>
            <w:top w:val="none" w:sz="0" w:space="0" w:color="auto"/>
            <w:left w:val="none" w:sz="0" w:space="0" w:color="auto"/>
            <w:bottom w:val="none" w:sz="0" w:space="0" w:color="auto"/>
            <w:right w:val="none" w:sz="0" w:space="0" w:color="auto"/>
          </w:divBdr>
        </w:div>
        <w:div w:id="1125270000">
          <w:marLeft w:val="0"/>
          <w:marRight w:val="0"/>
          <w:marTop w:val="0"/>
          <w:marBottom w:val="240"/>
          <w:divBdr>
            <w:top w:val="none" w:sz="0" w:space="0" w:color="auto"/>
            <w:left w:val="none" w:sz="0" w:space="0" w:color="auto"/>
            <w:bottom w:val="none" w:sz="0" w:space="0" w:color="auto"/>
            <w:right w:val="none" w:sz="0" w:space="0" w:color="auto"/>
          </w:divBdr>
        </w:div>
        <w:div w:id="1125270001">
          <w:marLeft w:val="0"/>
          <w:marRight w:val="0"/>
          <w:marTop w:val="0"/>
          <w:marBottom w:val="240"/>
          <w:divBdr>
            <w:top w:val="none" w:sz="0" w:space="0" w:color="auto"/>
            <w:left w:val="none" w:sz="0" w:space="0" w:color="auto"/>
            <w:bottom w:val="none" w:sz="0" w:space="0" w:color="auto"/>
            <w:right w:val="none" w:sz="0" w:space="0" w:color="auto"/>
          </w:divBdr>
        </w:div>
        <w:div w:id="1125270002">
          <w:marLeft w:val="0"/>
          <w:marRight w:val="0"/>
          <w:marTop w:val="0"/>
          <w:marBottom w:val="240"/>
          <w:divBdr>
            <w:top w:val="none" w:sz="0" w:space="0" w:color="auto"/>
            <w:left w:val="none" w:sz="0" w:space="0" w:color="auto"/>
            <w:bottom w:val="none" w:sz="0" w:space="0" w:color="auto"/>
            <w:right w:val="none" w:sz="0" w:space="0" w:color="auto"/>
          </w:divBdr>
        </w:div>
        <w:div w:id="1125270003">
          <w:marLeft w:val="0"/>
          <w:marRight w:val="0"/>
          <w:marTop w:val="0"/>
          <w:marBottom w:val="240"/>
          <w:divBdr>
            <w:top w:val="none" w:sz="0" w:space="0" w:color="auto"/>
            <w:left w:val="none" w:sz="0" w:space="0" w:color="auto"/>
            <w:bottom w:val="none" w:sz="0" w:space="0" w:color="auto"/>
            <w:right w:val="none" w:sz="0" w:space="0" w:color="auto"/>
          </w:divBdr>
        </w:div>
        <w:div w:id="1125270004">
          <w:marLeft w:val="0"/>
          <w:marRight w:val="0"/>
          <w:marTop w:val="0"/>
          <w:marBottom w:val="240"/>
          <w:divBdr>
            <w:top w:val="none" w:sz="0" w:space="0" w:color="auto"/>
            <w:left w:val="none" w:sz="0" w:space="0" w:color="auto"/>
            <w:bottom w:val="none" w:sz="0" w:space="0" w:color="auto"/>
            <w:right w:val="none" w:sz="0" w:space="0" w:color="auto"/>
          </w:divBdr>
        </w:div>
        <w:div w:id="1125270005">
          <w:marLeft w:val="0"/>
          <w:marRight w:val="0"/>
          <w:marTop w:val="0"/>
          <w:marBottom w:val="240"/>
          <w:divBdr>
            <w:top w:val="none" w:sz="0" w:space="0" w:color="auto"/>
            <w:left w:val="none" w:sz="0" w:space="0" w:color="auto"/>
            <w:bottom w:val="none" w:sz="0" w:space="0" w:color="auto"/>
            <w:right w:val="none" w:sz="0" w:space="0" w:color="auto"/>
          </w:divBdr>
        </w:div>
        <w:div w:id="1125270006">
          <w:marLeft w:val="0"/>
          <w:marRight w:val="0"/>
          <w:marTop w:val="0"/>
          <w:marBottom w:val="240"/>
          <w:divBdr>
            <w:top w:val="none" w:sz="0" w:space="0" w:color="auto"/>
            <w:left w:val="none" w:sz="0" w:space="0" w:color="auto"/>
            <w:bottom w:val="none" w:sz="0" w:space="0" w:color="auto"/>
            <w:right w:val="none" w:sz="0" w:space="0" w:color="auto"/>
          </w:divBdr>
        </w:div>
        <w:div w:id="1125270007">
          <w:marLeft w:val="0"/>
          <w:marRight w:val="0"/>
          <w:marTop w:val="0"/>
          <w:marBottom w:val="240"/>
          <w:divBdr>
            <w:top w:val="none" w:sz="0" w:space="0" w:color="auto"/>
            <w:left w:val="none" w:sz="0" w:space="0" w:color="auto"/>
            <w:bottom w:val="none" w:sz="0" w:space="0" w:color="auto"/>
            <w:right w:val="none" w:sz="0" w:space="0" w:color="auto"/>
          </w:divBdr>
        </w:div>
        <w:div w:id="1125270008">
          <w:marLeft w:val="0"/>
          <w:marRight w:val="0"/>
          <w:marTop w:val="0"/>
          <w:marBottom w:val="240"/>
          <w:divBdr>
            <w:top w:val="none" w:sz="0" w:space="0" w:color="auto"/>
            <w:left w:val="none" w:sz="0" w:space="0" w:color="auto"/>
            <w:bottom w:val="none" w:sz="0" w:space="0" w:color="auto"/>
            <w:right w:val="none" w:sz="0" w:space="0" w:color="auto"/>
          </w:divBdr>
        </w:div>
        <w:div w:id="1125270009">
          <w:marLeft w:val="0"/>
          <w:marRight w:val="0"/>
          <w:marTop w:val="0"/>
          <w:marBottom w:val="240"/>
          <w:divBdr>
            <w:top w:val="none" w:sz="0" w:space="0" w:color="auto"/>
            <w:left w:val="none" w:sz="0" w:space="0" w:color="auto"/>
            <w:bottom w:val="none" w:sz="0" w:space="0" w:color="auto"/>
            <w:right w:val="none" w:sz="0" w:space="0" w:color="auto"/>
          </w:divBdr>
        </w:div>
        <w:div w:id="1125270010">
          <w:marLeft w:val="0"/>
          <w:marRight w:val="0"/>
          <w:marTop w:val="0"/>
          <w:marBottom w:val="240"/>
          <w:divBdr>
            <w:top w:val="none" w:sz="0" w:space="0" w:color="auto"/>
            <w:left w:val="none" w:sz="0" w:space="0" w:color="auto"/>
            <w:bottom w:val="none" w:sz="0" w:space="0" w:color="auto"/>
            <w:right w:val="none" w:sz="0" w:space="0" w:color="auto"/>
          </w:divBdr>
        </w:div>
        <w:div w:id="1125270011">
          <w:marLeft w:val="0"/>
          <w:marRight w:val="0"/>
          <w:marTop w:val="0"/>
          <w:marBottom w:val="240"/>
          <w:divBdr>
            <w:top w:val="none" w:sz="0" w:space="0" w:color="auto"/>
            <w:left w:val="none" w:sz="0" w:space="0" w:color="auto"/>
            <w:bottom w:val="none" w:sz="0" w:space="0" w:color="auto"/>
            <w:right w:val="none" w:sz="0" w:space="0" w:color="auto"/>
          </w:divBdr>
        </w:div>
        <w:div w:id="1125270012">
          <w:marLeft w:val="0"/>
          <w:marRight w:val="0"/>
          <w:marTop w:val="0"/>
          <w:marBottom w:val="240"/>
          <w:divBdr>
            <w:top w:val="none" w:sz="0" w:space="0" w:color="auto"/>
            <w:left w:val="none" w:sz="0" w:space="0" w:color="auto"/>
            <w:bottom w:val="none" w:sz="0" w:space="0" w:color="auto"/>
            <w:right w:val="none" w:sz="0" w:space="0" w:color="auto"/>
          </w:divBdr>
        </w:div>
        <w:div w:id="1125270013">
          <w:marLeft w:val="0"/>
          <w:marRight w:val="0"/>
          <w:marTop w:val="0"/>
          <w:marBottom w:val="240"/>
          <w:divBdr>
            <w:top w:val="none" w:sz="0" w:space="0" w:color="auto"/>
            <w:left w:val="none" w:sz="0" w:space="0" w:color="auto"/>
            <w:bottom w:val="none" w:sz="0" w:space="0" w:color="auto"/>
            <w:right w:val="none" w:sz="0" w:space="0" w:color="auto"/>
          </w:divBdr>
        </w:div>
        <w:div w:id="1125270014">
          <w:marLeft w:val="0"/>
          <w:marRight w:val="0"/>
          <w:marTop w:val="0"/>
          <w:marBottom w:val="240"/>
          <w:divBdr>
            <w:top w:val="none" w:sz="0" w:space="0" w:color="auto"/>
            <w:left w:val="none" w:sz="0" w:space="0" w:color="auto"/>
            <w:bottom w:val="none" w:sz="0" w:space="0" w:color="auto"/>
            <w:right w:val="none" w:sz="0" w:space="0" w:color="auto"/>
          </w:divBdr>
        </w:div>
        <w:div w:id="1125270015">
          <w:marLeft w:val="0"/>
          <w:marRight w:val="0"/>
          <w:marTop w:val="0"/>
          <w:marBottom w:val="240"/>
          <w:divBdr>
            <w:top w:val="none" w:sz="0" w:space="0" w:color="auto"/>
            <w:left w:val="none" w:sz="0" w:space="0" w:color="auto"/>
            <w:bottom w:val="none" w:sz="0" w:space="0" w:color="auto"/>
            <w:right w:val="none" w:sz="0" w:space="0" w:color="auto"/>
          </w:divBdr>
        </w:div>
        <w:div w:id="1125270016">
          <w:marLeft w:val="0"/>
          <w:marRight w:val="0"/>
          <w:marTop w:val="0"/>
          <w:marBottom w:val="240"/>
          <w:divBdr>
            <w:top w:val="none" w:sz="0" w:space="0" w:color="auto"/>
            <w:left w:val="none" w:sz="0" w:space="0" w:color="auto"/>
            <w:bottom w:val="none" w:sz="0" w:space="0" w:color="auto"/>
            <w:right w:val="none" w:sz="0" w:space="0" w:color="auto"/>
          </w:divBdr>
        </w:div>
        <w:div w:id="1125270017">
          <w:marLeft w:val="0"/>
          <w:marRight w:val="0"/>
          <w:marTop w:val="0"/>
          <w:marBottom w:val="240"/>
          <w:divBdr>
            <w:top w:val="none" w:sz="0" w:space="0" w:color="auto"/>
            <w:left w:val="none" w:sz="0" w:space="0" w:color="auto"/>
            <w:bottom w:val="none" w:sz="0" w:space="0" w:color="auto"/>
            <w:right w:val="none" w:sz="0" w:space="0" w:color="auto"/>
          </w:divBdr>
        </w:div>
        <w:div w:id="1125270018">
          <w:marLeft w:val="0"/>
          <w:marRight w:val="0"/>
          <w:marTop w:val="0"/>
          <w:marBottom w:val="240"/>
          <w:divBdr>
            <w:top w:val="none" w:sz="0" w:space="0" w:color="auto"/>
            <w:left w:val="none" w:sz="0" w:space="0" w:color="auto"/>
            <w:bottom w:val="none" w:sz="0" w:space="0" w:color="auto"/>
            <w:right w:val="none" w:sz="0" w:space="0" w:color="auto"/>
          </w:divBdr>
        </w:div>
        <w:div w:id="1125270019">
          <w:marLeft w:val="0"/>
          <w:marRight w:val="0"/>
          <w:marTop w:val="0"/>
          <w:marBottom w:val="240"/>
          <w:divBdr>
            <w:top w:val="none" w:sz="0" w:space="0" w:color="auto"/>
            <w:left w:val="none" w:sz="0" w:space="0" w:color="auto"/>
            <w:bottom w:val="none" w:sz="0" w:space="0" w:color="auto"/>
            <w:right w:val="none" w:sz="0" w:space="0" w:color="auto"/>
          </w:divBdr>
        </w:div>
        <w:div w:id="1125270020">
          <w:marLeft w:val="0"/>
          <w:marRight w:val="0"/>
          <w:marTop w:val="0"/>
          <w:marBottom w:val="240"/>
          <w:divBdr>
            <w:top w:val="none" w:sz="0" w:space="0" w:color="auto"/>
            <w:left w:val="none" w:sz="0" w:space="0" w:color="auto"/>
            <w:bottom w:val="none" w:sz="0" w:space="0" w:color="auto"/>
            <w:right w:val="none" w:sz="0" w:space="0" w:color="auto"/>
          </w:divBdr>
        </w:div>
        <w:div w:id="1125270021">
          <w:marLeft w:val="0"/>
          <w:marRight w:val="0"/>
          <w:marTop w:val="0"/>
          <w:marBottom w:val="240"/>
          <w:divBdr>
            <w:top w:val="none" w:sz="0" w:space="0" w:color="auto"/>
            <w:left w:val="none" w:sz="0" w:space="0" w:color="auto"/>
            <w:bottom w:val="none" w:sz="0" w:space="0" w:color="auto"/>
            <w:right w:val="none" w:sz="0" w:space="0" w:color="auto"/>
          </w:divBdr>
        </w:div>
        <w:div w:id="1125270022">
          <w:marLeft w:val="0"/>
          <w:marRight w:val="0"/>
          <w:marTop w:val="0"/>
          <w:marBottom w:val="240"/>
          <w:divBdr>
            <w:top w:val="none" w:sz="0" w:space="0" w:color="auto"/>
            <w:left w:val="none" w:sz="0" w:space="0" w:color="auto"/>
            <w:bottom w:val="none" w:sz="0" w:space="0" w:color="auto"/>
            <w:right w:val="none" w:sz="0" w:space="0" w:color="auto"/>
          </w:divBdr>
        </w:div>
      </w:divsChild>
    </w:div>
    <w:div w:id="1125270035">
      <w:marLeft w:val="0"/>
      <w:marRight w:val="0"/>
      <w:marTop w:val="0"/>
      <w:marBottom w:val="0"/>
      <w:divBdr>
        <w:top w:val="none" w:sz="0" w:space="0" w:color="auto"/>
        <w:left w:val="none" w:sz="0" w:space="0" w:color="auto"/>
        <w:bottom w:val="none" w:sz="0" w:space="0" w:color="auto"/>
        <w:right w:val="none" w:sz="0" w:space="0" w:color="auto"/>
      </w:divBdr>
      <w:divsChild>
        <w:div w:id="1125270023">
          <w:marLeft w:val="0"/>
          <w:marRight w:val="0"/>
          <w:marTop w:val="0"/>
          <w:marBottom w:val="240"/>
          <w:divBdr>
            <w:top w:val="none" w:sz="0" w:space="0" w:color="auto"/>
            <w:left w:val="none" w:sz="0" w:space="0" w:color="auto"/>
            <w:bottom w:val="none" w:sz="0" w:space="0" w:color="auto"/>
            <w:right w:val="none" w:sz="0" w:space="0" w:color="auto"/>
          </w:divBdr>
        </w:div>
        <w:div w:id="1125270024">
          <w:marLeft w:val="0"/>
          <w:marRight w:val="0"/>
          <w:marTop w:val="0"/>
          <w:marBottom w:val="240"/>
          <w:divBdr>
            <w:top w:val="none" w:sz="0" w:space="0" w:color="auto"/>
            <w:left w:val="none" w:sz="0" w:space="0" w:color="auto"/>
            <w:bottom w:val="none" w:sz="0" w:space="0" w:color="auto"/>
            <w:right w:val="none" w:sz="0" w:space="0" w:color="auto"/>
          </w:divBdr>
        </w:div>
        <w:div w:id="1125270025">
          <w:marLeft w:val="0"/>
          <w:marRight w:val="0"/>
          <w:marTop w:val="0"/>
          <w:marBottom w:val="240"/>
          <w:divBdr>
            <w:top w:val="none" w:sz="0" w:space="0" w:color="auto"/>
            <w:left w:val="none" w:sz="0" w:space="0" w:color="auto"/>
            <w:bottom w:val="none" w:sz="0" w:space="0" w:color="auto"/>
            <w:right w:val="none" w:sz="0" w:space="0" w:color="auto"/>
          </w:divBdr>
        </w:div>
        <w:div w:id="1125270026">
          <w:marLeft w:val="0"/>
          <w:marRight w:val="0"/>
          <w:marTop w:val="0"/>
          <w:marBottom w:val="240"/>
          <w:divBdr>
            <w:top w:val="none" w:sz="0" w:space="0" w:color="auto"/>
            <w:left w:val="none" w:sz="0" w:space="0" w:color="auto"/>
            <w:bottom w:val="none" w:sz="0" w:space="0" w:color="auto"/>
            <w:right w:val="none" w:sz="0" w:space="0" w:color="auto"/>
          </w:divBdr>
        </w:div>
        <w:div w:id="1125270027">
          <w:marLeft w:val="0"/>
          <w:marRight w:val="0"/>
          <w:marTop w:val="0"/>
          <w:marBottom w:val="240"/>
          <w:divBdr>
            <w:top w:val="none" w:sz="0" w:space="0" w:color="auto"/>
            <w:left w:val="none" w:sz="0" w:space="0" w:color="auto"/>
            <w:bottom w:val="none" w:sz="0" w:space="0" w:color="auto"/>
            <w:right w:val="none" w:sz="0" w:space="0" w:color="auto"/>
          </w:divBdr>
        </w:div>
        <w:div w:id="1125270028">
          <w:marLeft w:val="0"/>
          <w:marRight w:val="0"/>
          <w:marTop w:val="0"/>
          <w:marBottom w:val="240"/>
          <w:divBdr>
            <w:top w:val="none" w:sz="0" w:space="0" w:color="auto"/>
            <w:left w:val="none" w:sz="0" w:space="0" w:color="auto"/>
            <w:bottom w:val="none" w:sz="0" w:space="0" w:color="auto"/>
            <w:right w:val="none" w:sz="0" w:space="0" w:color="auto"/>
          </w:divBdr>
        </w:div>
        <w:div w:id="1125270029">
          <w:marLeft w:val="0"/>
          <w:marRight w:val="0"/>
          <w:marTop w:val="0"/>
          <w:marBottom w:val="240"/>
          <w:divBdr>
            <w:top w:val="none" w:sz="0" w:space="0" w:color="auto"/>
            <w:left w:val="none" w:sz="0" w:space="0" w:color="auto"/>
            <w:bottom w:val="none" w:sz="0" w:space="0" w:color="auto"/>
            <w:right w:val="none" w:sz="0" w:space="0" w:color="auto"/>
          </w:divBdr>
        </w:div>
        <w:div w:id="1125270030">
          <w:marLeft w:val="0"/>
          <w:marRight w:val="0"/>
          <w:marTop w:val="0"/>
          <w:marBottom w:val="240"/>
          <w:divBdr>
            <w:top w:val="none" w:sz="0" w:space="0" w:color="auto"/>
            <w:left w:val="none" w:sz="0" w:space="0" w:color="auto"/>
            <w:bottom w:val="none" w:sz="0" w:space="0" w:color="auto"/>
            <w:right w:val="none" w:sz="0" w:space="0" w:color="auto"/>
          </w:divBdr>
        </w:div>
        <w:div w:id="1125270031">
          <w:marLeft w:val="0"/>
          <w:marRight w:val="0"/>
          <w:marTop w:val="0"/>
          <w:marBottom w:val="240"/>
          <w:divBdr>
            <w:top w:val="none" w:sz="0" w:space="0" w:color="auto"/>
            <w:left w:val="none" w:sz="0" w:space="0" w:color="auto"/>
            <w:bottom w:val="none" w:sz="0" w:space="0" w:color="auto"/>
            <w:right w:val="none" w:sz="0" w:space="0" w:color="auto"/>
          </w:divBdr>
        </w:div>
        <w:div w:id="1125270032">
          <w:marLeft w:val="0"/>
          <w:marRight w:val="0"/>
          <w:marTop w:val="0"/>
          <w:marBottom w:val="240"/>
          <w:divBdr>
            <w:top w:val="none" w:sz="0" w:space="0" w:color="auto"/>
            <w:left w:val="none" w:sz="0" w:space="0" w:color="auto"/>
            <w:bottom w:val="none" w:sz="0" w:space="0" w:color="auto"/>
            <w:right w:val="none" w:sz="0" w:space="0" w:color="auto"/>
          </w:divBdr>
        </w:div>
        <w:div w:id="1125270033">
          <w:marLeft w:val="0"/>
          <w:marRight w:val="0"/>
          <w:marTop w:val="0"/>
          <w:marBottom w:val="240"/>
          <w:divBdr>
            <w:top w:val="none" w:sz="0" w:space="0" w:color="auto"/>
            <w:left w:val="none" w:sz="0" w:space="0" w:color="auto"/>
            <w:bottom w:val="none" w:sz="0" w:space="0" w:color="auto"/>
            <w:right w:val="none" w:sz="0" w:space="0" w:color="auto"/>
          </w:divBdr>
        </w:div>
        <w:div w:id="1125270034">
          <w:marLeft w:val="0"/>
          <w:marRight w:val="0"/>
          <w:marTop w:val="0"/>
          <w:marBottom w:val="240"/>
          <w:divBdr>
            <w:top w:val="none" w:sz="0" w:space="0" w:color="auto"/>
            <w:left w:val="none" w:sz="0" w:space="0" w:color="auto"/>
            <w:bottom w:val="none" w:sz="0" w:space="0" w:color="auto"/>
            <w:right w:val="none" w:sz="0" w:space="0" w:color="auto"/>
          </w:divBdr>
        </w:div>
        <w:div w:id="1125270036">
          <w:marLeft w:val="0"/>
          <w:marRight w:val="0"/>
          <w:marTop w:val="0"/>
          <w:marBottom w:val="240"/>
          <w:divBdr>
            <w:top w:val="none" w:sz="0" w:space="0" w:color="auto"/>
            <w:left w:val="none" w:sz="0" w:space="0" w:color="auto"/>
            <w:bottom w:val="none" w:sz="0" w:space="0" w:color="auto"/>
            <w:right w:val="none" w:sz="0" w:space="0" w:color="auto"/>
          </w:divBdr>
        </w:div>
        <w:div w:id="1125270037">
          <w:marLeft w:val="0"/>
          <w:marRight w:val="0"/>
          <w:marTop w:val="0"/>
          <w:marBottom w:val="240"/>
          <w:divBdr>
            <w:top w:val="none" w:sz="0" w:space="0" w:color="auto"/>
            <w:left w:val="none" w:sz="0" w:space="0" w:color="auto"/>
            <w:bottom w:val="none" w:sz="0" w:space="0" w:color="auto"/>
            <w:right w:val="none" w:sz="0" w:space="0" w:color="auto"/>
          </w:divBdr>
        </w:div>
        <w:div w:id="1125270038">
          <w:marLeft w:val="0"/>
          <w:marRight w:val="0"/>
          <w:marTop w:val="0"/>
          <w:marBottom w:val="240"/>
          <w:divBdr>
            <w:top w:val="none" w:sz="0" w:space="0" w:color="auto"/>
            <w:left w:val="none" w:sz="0" w:space="0" w:color="auto"/>
            <w:bottom w:val="none" w:sz="0" w:space="0" w:color="auto"/>
            <w:right w:val="none" w:sz="0" w:space="0" w:color="auto"/>
          </w:divBdr>
        </w:div>
        <w:div w:id="1125270039">
          <w:marLeft w:val="0"/>
          <w:marRight w:val="0"/>
          <w:marTop w:val="0"/>
          <w:marBottom w:val="240"/>
          <w:divBdr>
            <w:top w:val="none" w:sz="0" w:space="0" w:color="auto"/>
            <w:left w:val="none" w:sz="0" w:space="0" w:color="auto"/>
            <w:bottom w:val="none" w:sz="0" w:space="0" w:color="auto"/>
            <w:right w:val="none" w:sz="0" w:space="0" w:color="auto"/>
          </w:divBdr>
        </w:div>
        <w:div w:id="1125270040">
          <w:marLeft w:val="0"/>
          <w:marRight w:val="0"/>
          <w:marTop w:val="0"/>
          <w:marBottom w:val="240"/>
          <w:divBdr>
            <w:top w:val="none" w:sz="0" w:space="0" w:color="auto"/>
            <w:left w:val="none" w:sz="0" w:space="0" w:color="auto"/>
            <w:bottom w:val="none" w:sz="0" w:space="0" w:color="auto"/>
            <w:right w:val="none" w:sz="0" w:space="0" w:color="auto"/>
          </w:divBdr>
        </w:div>
        <w:div w:id="1125270041">
          <w:marLeft w:val="0"/>
          <w:marRight w:val="0"/>
          <w:marTop w:val="0"/>
          <w:marBottom w:val="240"/>
          <w:divBdr>
            <w:top w:val="none" w:sz="0" w:space="0" w:color="auto"/>
            <w:left w:val="none" w:sz="0" w:space="0" w:color="auto"/>
            <w:bottom w:val="none" w:sz="0" w:space="0" w:color="auto"/>
            <w:right w:val="none" w:sz="0" w:space="0" w:color="auto"/>
          </w:divBdr>
        </w:div>
        <w:div w:id="1125270042">
          <w:marLeft w:val="0"/>
          <w:marRight w:val="0"/>
          <w:marTop w:val="0"/>
          <w:marBottom w:val="240"/>
          <w:divBdr>
            <w:top w:val="none" w:sz="0" w:space="0" w:color="auto"/>
            <w:left w:val="none" w:sz="0" w:space="0" w:color="auto"/>
            <w:bottom w:val="none" w:sz="0" w:space="0" w:color="auto"/>
            <w:right w:val="none" w:sz="0" w:space="0" w:color="auto"/>
          </w:divBdr>
        </w:div>
        <w:div w:id="1125270043">
          <w:marLeft w:val="0"/>
          <w:marRight w:val="0"/>
          <w:marTop w:val="0"/>
          <w:marBottom w:val="240"/>
          <w:divBdr>
            <w:top w:val="none" w:sz="0" w:space="0" w:color="auto"/>
            <w:left w:val="none" w:sz="0" w:space="0" w:color="auto"/>
            <w:bottom w:val="none" w:sz="0" w:space="0" w:color="auto"/>
            <w:right w:val="none" w:sz="0" w:space="0" w:color="auto"/>
          </w:divBdr>
        </w:div>
        <w:div w:id="1125270044">
          <w:marLeft w:val="0"/>
          <w:marRight w:val="0"/>
          <w:marTop w:val="0"/>
          <w:marBottom w:val="240"/>
          <w:divBdr>
            <w:top w:val="none" w:sz="0" w:space="0" w:color="auto"/>
            <w:left w:val="none" w:sz="0" w:space="0" w:color="auto"/>
            <w:bottom w:val="none" w:sz="0" w:space="0" w:color="auto"/>
            <w:right w:val="none" w:sz="0" w:space="0" w:color="auto"/>
          </w:divBdr>
        </w:div>
        <w:div w:id="1125270045">
          <w:marLeft w:val="0"/>
          <w:marRight w:val="0"/>
          <w:marTop w:val="0"/>
          <w:marBottom w:val="240"/>
          <w:divBdr>
            <w:top w:val="none" w:sz="0" w:space="0" w:color="auto"/>
            <w:left w:val="none" w:sz="0" w:space="0" w:color="auto"/>
            <w:bottom w:val="none" w:sz="0" w:space="0" w:color="auto"/>
            <w:right w:val="none" w:sz="0" w:space="0" w:color="auto"/>
          </w:divBdr>
        </w:div>
        <w:div w:id="1125270046">
          <w:marLeft w:val="0"/>
          <w:marRight w:val="0"/>
          <w:marTop w:val="0"/>
          <w:marBottom w:val="240"/>
          <w:divBdr>
            <w:top w:val="none" w:sz="0" w:space="0" w:color="auto"/>
            <w:left w:val="none" w:sz="0" w:space="0" w:color="auto"/>
            <w:bottom w:val="none" w:sz="0" w:space="0" w:color="auto"/>
            <w:right w:val="none" w:sz="0" w:space="0" w:color="auto"/>
          </w:divBdr>
        </w:div>
        <w:div w:id="1125270047">
          <w:marLeft w:val="0"/>
          <w:marRight w:val="0"/>
          <w:marTop w:val="0"/>
          <w:marBottom w:val="240"/>
          <w:divBdr>
            <w:top w:val="none" w:sz="0" w:space="0" w:color="auto"/>
            <w:left w:val="none" w:sz="0" w:space="0" w:color="auto"/>
            <w:bottom w:val="none" w:sz="0" w:space="0" w:color="auto"/>
            <w:right w:val="none" w:sz="0" w:space="0" w:color="auto"/>
          </w:divBdr>
        </w:div>
        <w:div w:id="1125270048">
          <w:marLeft w:val="0"/>
          <w:marRight w:val="0"/>
          <w:marTop w:val="0"/>
          <w:marBottom w:val="240"/>
          <w:divBdr>
            <w:top w:val="none" w:sz="0" w:space="0" w:color="auto"/>
            <w:left w:val="none" w:sz="0" w:space="0" w:color="auto"/>
            <w:bottom w:val="none" w:sz="0" w:space="0" w:color="auto"/>
            <w:right w:val="none" w:sz="0" w:space="0" w:color="auto"/>
          </w:divBdr>
        </w:div>
        <w:div w:id="1125270049">
          <w:marLeft w:val="0"/>
          <w:marRight w:val="0"/>
          <w:marTop w:val="0"/>
          <w:marBottom w:val="240"/>
          <w:divBdr>
            <w:top w:val="none" w:sz="0" w:space="0" w:color="auto"/>
            <w:left w:val="none" w:sz="0" w:space="0" w:color="auto"/>
            <w:bottom w:val="none" w:sz="0" w:space="0" w:color="auto"/>
            <w:right w:val="none" w:sz="0" w:space="0" w:color="auto"/>
          </w:divBdr>
        </w:div>
        <w:div w:id="1125270050">
          <w:marLeft w:val="0"/>
          <w:marRight w:val="0"/>
          <w:marTop w:val="0"/>
          <w:marBottom w:val="240"/>
          <w:divBdr>
            <w:top w:val="none" w:sz="0" w:space="0" w:color="auto"/>
            <w:left w:val="none" w:sz="0" w:space="0" w:color="auto"/>
            <w:bottom w:val="none" w:sz="0" w:space="0" w:color="auto"/>
            <w:right w:val="none" w:sz="0" w:space="0" w:color="auto"/>
          </w:divBdr>
        </w:div>
        <w:div w:id="1125270051">
          <w:marLeft w:val="0"/>
          <w:marRight w:val="0"/>
          <w:marTop w:val="0"/>
          <w:marBottom w:val="240"/>
          <w:divBdr>
            <w:top w:val="none" w:sz="0" w:space="0" w:color="auto"/>
            <w:left w:val="none" w:sz="0" w:space="0" w:color="auto"/>
            <w:bottom w:val="none" w:sz="0" w:space="0" w:color="auto"/>
            <w:right w:val="none" w:sz="0" w:space="0" w:color="auto"/>
          </w:divBdr>
        </w:div>
        <w:div w:id="1125270052">
          <w:marLeft w:val="0"/>
          <w:marRight w:val="0"/>
          <w:marTop w:val="0"/>
          <w:marBottom w:val="240"/>
          <w:divBdr>
            <w:top w:val="none" w:sz="0" w:space="0" w:color="auto"/>
            <w:left w:val="none" w:sz="0" w:space="0" w:color="auto"/>
            <w:bottom w:val="none" w:sz="0" w:space="0" w:color="auto"/>
            <w:right w:val="none" w:sz="0" w:space="0" w:color="auto"/>
          </w:divBdr>
        </w:div>
        <w:div w:id="1125270053">
          <w:marLeft w:val="0"/>
          <w:marRight w:val="0"/>
          <w:marTop w:val="0"/>
          <w:marBottom w:val="240"/>
          <w:divBdr>
            <w:top w:val="none" w:sz="0" w:space="0" w:color="auto"/>
            <w:left w:val="none" w:sz="0" w:space="0" w:color="auto"/>
            <w:bottom w:val="none" w:sz="0" w:space="0" w:color="auto"/>
            <w:right w:val="none" w:sz="0" w:space="0" w:color="auto"/>
          </w:divBdr>
        </w:div>
        <w:div w:id="1125270054">
          <w:marLeft w:val="0"/>
          <w:marRight w:val="0"/>
          <w:marTop w:val="0"/>
          <w:marBottom w:val="240"/>
          <w:divBdr>
            <w:top w:val="none" w:sz="0" w:space="0" w:color="auto"/>
            <w:left w:val="none" w:sz="0" w:space="0" w:color="auto"/>
            <w:bottom w:val="none" w:sz="0" w:space="0" w:color="auto"/>
            <w:right w:val="none" w:sz="0" w:space="0" w:color="auto"/>
          </w:divBdr>
        </w:div>
        <w:div w:id="112527005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7-WEDDING-DA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1207</Words>
  <Characters>6643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2018-07-08T13:28:00Z</dcterms:created>
  <dcterms:modified xsi:type="dcterms:W3CDTF">2018-07-08T13:32:00Z</dcterms:modified>
</cp:coreProperties>
</file>