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F0" w:rsidRPr="00CC5815" w:rsidRDefault="002805F0" w:rsidP="00CC5815">
      <w:pPr>
        <w:jc w:val="center"/>
        <w:rPr>
          <w:b/>
          <w:sz w:val="28"/>
          <w:szCs w:val="28"/>
        </w:rPr>
      </w:pPr>
      <w:r w:rsidRPr="00CC5815">
        <w:rPr>
          <w:b/>
          <w:sz w:val="32"/>
          <w:szCs w:val="32"/>
        </w:rPr>
        <w:t>ACTUALIZACION DE ENERGIA:</w:t>
      </w:r>
      <w:r w:rsidRPr="00CC5815">
        <w:rPr>
          <w:b/>
          <w:sz w:val="32"/>
          <w:szCs w:val="32"/>
        </w:rPr>
        <w:br/>
      </w:r>
      <w:r w:rsidRPr="001665C0">
        <w:rPr>
          <w:rFonts w:ascii="Trebuchet MS" w:hAnsi="Trebuchet MS"/>
          <w:b/>
          <w:smallCaps/>
          <w:shadow/>
          <w:sz w:val="36"/>
          <w:szCs w:val="36"/>
        </w:rPr>
        <w:t>La magia de viajar por el carril más lento</w:t>
      </w:r>
      <w:r w:rsidRPr="001665C0">
        <w:rPr>
          <w:rFonts w:ascii="Trebuchet MS" w:hAnsi="Trebuchet MS"/>
          <w:b/>
          <w:smallCaps/>
          <w:shadow/>
          <w:sz w:val="36"/>
          <w:szCs w:val="36"/>
        </w:rPr>
        <w:br/>
      </w:r>
      <w:r>
        <w:rPr>
          <w:b/>
          <w:sz w:val="28"/>
          <w:szCs w:val="28"/>
        </w:rPr>
        <w:t>(Si algo no funciona, no lo fuerces)</w:t>
      </w:r>
      <w:r>
        <w:rPr>
          <w:b/>
          <w:sz w:val="28"/>
          <w:szCs w:val="28"/>
        </w:rPr>
        <w:br/>
      </w:r>
      <w:r>
        <w:rPr>
          <w:b/>
          <w:sz w:val="24"/>
          <w:szCs w:val="24"/>
        </w:rPr>
        <w:t>por Lee Harris</w:t>
      </w:r>
      <w:r>
        <w:rPr>
          <w:b/>
          <w:sz w:val="24"/>
          <w:szCs w:val="24"/>
        </w:rPr>
        <w:br/>
      </w:r>
      <w:hyperlink r:id="rId4" w:history="1">
        <w:r w:rsidRPr="00B75363">
          <w:rPr>
            <w:rStyle w:val="Hyperlink"/>
            <w:rFonts w:ascii="Arial" w:hAnsi="Arial" w:cs="Arial"/>
            <w:color w:val="000000"/>
            <w:sz w:val="20"/>
            <w:szCs w:val="20"/>
            <w:lang w:eastAsia="en-AU"/>
          </w:rPr>
          <w:t>http://www.leeharrisenergy.com</w:t>
        </w:r>
      </w:hyperlink>
    </w:p>
    <w:p w:rsidR="002805F0" w:rsidRPr="00E61C42" w:rsidRDefault="002805F0" w:rsidP="00F348BD">
      <w:pPr>
        <w:jc w:val="center"/>
      </w:pPr>
      <w:r>
        <w:t>17 de Mayo 2016</w:t>
      </w:r>
    </w:p>
    <w:p w:rsidR="002805F0" w:rsidRDefault="002805F0" w:rsidP="004B2E07">
      <w:pPr>
        <w:jc w:val="both"/>
      </w:pPr>
    </w:p>
    <w:p w:rsidR="002805F0" w:rsidRPr="00CC5815" w:rsidRDefault="002805F0" w:rsidP="00CC5815">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5"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6" w:history="1">
        <w:r w:rsidRPr="00FB4C1E">
          <w:rPr>
            <w:rStyle w:val="Hyperlink"/>
            <w:rFonts w:ascii="Arial" w:hAnsi="Arial" w:cs="Arial"/>
            <w:color w:val="003366"/>
            <w:sz w:val="20"/>
            <w:szCs w:val="20"/>
          </w:rPr>
          <w:t>https://www.facebook.com/ManantialCaduceo</w:t>
        </w:r>
      </w:hyperlink>
    </w:p>
    <w:p w:rsidR="002805F0" w:rsidRPr="004B2E07" w:rsidRDefault="002805F0" w:rsidP="004B2E07">
      <w:pPr>
        <w:jc w:val="both"/>
      </w:pPr>
      <w:r w:rsidRPr="004B2E07">
        <w:t>Hola a todos.</w:t>
      </w:r>
    </w:p>
    <w:p w:rsidR="002805F0" w:rsidRDefault="002805F0" w:rsidP="004B2E07">
      <w:pPr>
        <w:jc w:val="both"/>
      </w:pPr>
      <w:r>
        <w:t>Este mes de M</w:t>
      </w:r>
      <w:r w:rsidRPr="004B2E07">
        <w:t>ayo se están dando algunas configuraciones energéticas muy interesantes.</w:t>
      </w:r>
    </w:p>
    <w:p w:rsidR="002805F0" w:rsidRDefault="002805F0" w:rsidP="004B2E07">
      <w:pPr>
        <w:jc w:val="both"/>
      </w:pPr>
      <w:r>
        <w:t>En primer lugar, Mercurio está retrógrado en este momento, lo que siempre tiende a ralentizar y a complicar las cosas, presentando dificultades o impedimentos para nuestro avance. Sin embargo, existe una belleza intrínseca en este período de Mercurio: nos permite desenvolvernos de una manera más lenta, más sensorial y más abierta de lo habitual. Por lo tanto, mientras dure su influjo, la mejor invitación que podemos hacernos a nosotros mismos es: ir más despacio. No tanto porque estemos cansados o porque necesitemos un descanso (aunque así sea en muchos casos) sino, sobre todo, porque cuanto más despacio vayamos, mejor podremos observar todo lo que está ocurriendo nuestro alrededor y ver las cosas de forma ligeramente diferente. Nos permitirá llegar más lejos que cuando no lo hacemos así porque estemos yendo demasiado deprisa.</w:t>
      </w:r>
    </w:p>
    <w:p w:rsidR="002805F0" w:rsidRDefault="002805F0" w:rsidP="004B2E07">
      <w:pPr>
        <w:jc w:val="both"/>
      </w:pPr>
      <w:r>
        <w:t>La energía está un tanto frenética en este momento y, es una verdad válida para todos que, cuanto más acelerados estemos, mayores probabilidades tendremos de salirnos de nuestro centro.  No obstante, podremos comprobar que, si nos damos el tiempo  suficiente para hacer todo más lentamente, para percibir todo lo que se encuentra ante nosotros y todos los sonidos que escuchamos, podremos continuar adelante con mayor claridad</w:t>
      </w:r>
      <w:r w:rsidRPr="00AB3189">
        <w:t xml:space="preserve"> </w:t>
      </w:r>
      <w:r>
        <w:t>(especialmente en este período que va desde mediados hasta finales de Mayo). Puede que también necesitemos evitar energías más agresivas o agitadas, ya se trate de personas, entornos o acontecimientos, para poder conectar más profundamente con nuestro Ser y con toda la belleza que nos rodea.</w:t>
      </w:r>
    </w:p>
    <w:p w:rsidR="002805F0" w:rsidRDefault="002805F0" w:rsidP="004B2E07">
      <w:pPr>
        <w:jc w:val="both"/>
      </w:pPr>
      <w:r>
        <w:t xml:space="preserve">Muchos de vosotros sois visionarios, sois sensitivos; este es un periodo maravilloso para conectar con nuestro yo interior y simplemente respirar (Lee cierra los ojos, inhala y exhala profundamente y sonríe). Por consiguiente, los mantras para las próximas dos semanas son: estoy aquí, estoy vivo, voy día a día y “vísteme despacio, que tengo prisa”. Con este enfoque, verás cómo tus planes y todo aquello que quieras realizar irá llegando de manera más sencilla y sin esfuerzo. </w:t>
      </w:r>
    </w:p>
    <w:p w:rsidR="002805F0" w:rsidRDefault="002805F0" w:rsidP="004B2E07">
      <w:pPr>
        <w:jc w:val="both"/>
      </w:pPr>
      <w:r>
        <w:t>Por otro lado, cuando decidamos ir más despacio también podríamos sentirnos más inquietos o incómodos, o quizás podrían emerger a nuestra conciencia ciertos sentimientos que habíamos dejado de lado mientras estábamos a ocupados. Se trataría entonces de una clara oportunidad para purificarnos y para cambiar nuestro estado interior, de forma que podamos seguir adelante con menos cargas que hasta ahora.</w:t>
      </w:r>
    </w:p>
    <w:p w:rsidR="002805F0" w:rsidRDefault="002805F0" w:rsidP="004B2E07">
      <w:pPr>
        <w:jc w:val="both"/>
      </w:pPr>
      <w:r>
        <w:t>Mucho amor para todos y espero veros pronto en mi tour por Norteamérica este verano.</w:t>
      </w:r>
    </w:p>
    <w:p w:rsidR="002805F0" w:rsidRDefault="002805F0" w:rsidP="004B2E07">
      <w:pPr>
        <w:jc w:val="both"/>
      </w:pPr>
    </w:p>
    <w:p w:rsidR="002805F0" w:rsidRDefault="002805F0" w:rsidP="004B2E07">
      <w:pPr>
        <w:jc w:val="both"/>
      </w:pPr>
      <w:r>
        <w:t>Lee</w:t>
      </w:r>
    </w:p>
    <w:p w:rsidR="002805F0" w:rsidRPr="00FB4C1E" w:rsidRDefault="002805F0" w:rsidP="00CC5815">
      <w:pPr>
        <w:shd w:val="clear" w:color="auto" w:fill="FAFFF8"/>
        <w:rPr>
          <w:rFonts w:ascii="Arial" w:hAnsi="Arial" w:cs="Arial"/>
          <w:sz w:val="20"/>
          <w:szCs w:val="20"/>
        </w:rPr>
      </w:pPr>
      <w:r w:rsidRPr="00FB4C1E">
        <w:rPr>
          <w:rFonts w:ascii="Arial" w:hAnsi="Arial" w:cs="Arial"/>
          <w:sz w:val="20"/>
          <w:szCs w:val="20"/>
        </w:rPr>
        <w:t>(c) copyright 2016 - all rights reserved by Lee Harris Energy</w:t>
      </w:r>
    </w:p>
    <w:p w:rsidR="002805F0" w:rsidRPr="00FB4C1E" w:rsidRDefault="002805F0" w:rsidP="00CC5815">
      <w:pPr>
        <w:spacing w:line="200" w:lineRule="atLeast"/>
        <w:rPr>
          <w:rFonts w:ascii="Arial" w:hAnsi="Arial" w:cs="Arial"/>
          <w:sz w:val="20"/>
          <w:szCs w:val="20"/>
        </w:rPr>
      </w:pPr>
    </w:p>
    <w:p w:rsidR="002805F0" w:rsidRDefault="002805F0" w:rsidP="00CC5815">
      <w:pPr>
        <w:pStyle w:val="NormalWeb"/>
        <w:jc w:val="center"/>
        <w:rPr>
          <w:rStyle w:val="Strong"/>
          <w:rFonts w:ascii="Arial" w:hAnsi="Arial" w:cs="Arial"/>
          <w:sz w:val="20"/>
          <w:szCs w:val="20"/>
        </w:rPr>
      </w:pPr>
      <w:r>
        <w:rPr>
          <w:rStyle w:val="Emphasis"/>
          <w:rFonts w:ascii="Helvetica" w:hAnsi="Helvetica" w:cs="Helvetica"/>
          <w:b/>
          <w:bCs/>
          <w:color w:val="141823"/>
          <w:sz w:val="21"/>
          <w:szCs w:val="21"/>
          <w:shd w:val="clear" w:color="auto" w:fill="FFFFFF"/>
        </w:rPr>
        <w:t xml:space="preserve">Las traducciones de los artículos de Lee Harris pueden ser descargados en archivo Word desde el sitio creado para el en </w:t>
      </w:r>
      <w:hyperlink r:id="rId7" w:history="1">
        <w:r>
          <w:rPr>
            <w:rStyle w:val="Hyperlink"/>
            <w:rFonts w:ascii="Helvetica" w:hAnsi="Helvetica" w:cs="Helvetica"/>
            <w:b/>
            <w:bCs/>
            <w:i/>
            <w:color w:val="006699"/>
            <w:sz w:val="21"/>
            <w:szCs w:val="21"/>
            <w:highlight w:val="white"/>
          </w:rPr>
          <w:t>http://www.manantialcaduceo.com.ar/lee_harris/energias.html</w:t>
        </w:r>
      </w:hyperlink>
      <w:r>
        <w:rPr>
          <w:rFonts w:ascii="Helvetica" w:hAnsi="Helvetica" w:cs="Helvetica"/>
          <w:i/>
          <w:color w:val="006699"/>
          <w:sz w:val="21"/>
          <w:szCs w:val="21"/>
          <w:shd w:val="clear" w:color="auto" w:fill="FFFFFF"/>
        </w:rPr>
        <w:t> </w:t>
      </w:r>
    </w:p>
    <w:p w:rsidR="002805F0" w:rsidRDefault="002805F0" w:rsidP="00CC5815">
      <w:pPr>
        <w:pStyle w:val="NormalWeb"/>
        <w:jc w:val="center"/>
        <w:rPr>
          <w:rStyle w:val="Strong"/>
          <w:rFonts w:ascii="Arial" w:hAnsi="Arial" w:cs="Arial"/>
          <w:sz w:val="20"/>
          <w:szCs w:val="20"/>
        </w:rPr>
      </w:pPr>
      <w:r>
        <w:rPr>
          <w:rStyle w:val="Strong"/>
          <w:rFonts w:ascii="Arial" w:hAnsi="Arial" w:cs="Arial"/>
          <w:sz w:val="20"/>
          <w:szCs w:val="20"/>
        </w:rPr>
        <w:t xml:space="preserve">Para recibir los mensajes en tu bandeja de correo suscríbete en </w:t>
      </w:r>
      <w:hyperlink r:id="rId8" w:history="1">
        <w:r>
          <w:rPr>
            <w:rStyle w:val="Hyperlink"/>
            <w:rFonts w:ascii="Arial" w:hAnsi="Arial" w:cs="Arial"/>
            <w:sz w:val="20"/>
            <w:szCs w:val="20"/>
          </w:rPr>
          <w:t>http://www.egrupos.net/grupo/laeradelahora/alta</w:t>
        </w:r>
      </w:hyperlink>
      <w:r>
        <w:rPr>
          <w:rStyle w:val="Strong"/>
          <w:rFonts w:ascii="Arial" w:hAnsi="Arial" w:cs="Arial"/>
          <w:sz w:val="20"/>
          <w:szCs w:val="20"/>
        </w:rPr>
        <w:t xml:space="preserve"> </w:t>
      </w:r>
    </w:p>
    <w:p w:rsidR="002805F0" w:rsidRDefault="002805F0" w:rsidP="00CC5815">
      <w:pPr>
        <w:pStyle w:val="NormalWeb"/>
        <w:jc w:val="center"/>
        <w:rPr>
          <w:rFonts w:ascii="Calibri" w:hAnsi="Calibri" w:cs="Calibri"/>
          <w:i/>
          <w:iCs/>
          <w:sz w:val="20"/>
          <w:szCs w:val="20"/>
        </w:rPr>
      </w:pPr>
      <w:r>
        <w:rPr>
          <w:rStyle w:val="Strong"/>
          <w:rFonts w:ascii="Arial" w:hAnsi="Arial" w:cs="Arial"/>
          <w:sz w:val="20"/>
          <w:szCs w:val="20"/>
        </w:rPr>
        <w:t>El Manantial del Caduceo en La Era del Ahora</w:t>
      </w:r>
    </w:p>
    <w:p w:rsidR="002805F0" w:rsidRDefault="002805F0" w:rsidP="00CC5815">
      <w:pPr>
        <w:shd w:val="clear" w:color="auto" w:fill="FFFFFF"/>
        <w:spacing w:before="280" w:after="280"/>
        <w:jc w:val="both"/>
        <w:rPr>
          <w:rFonts w:cs="Calibri"/>
          <w:i/>
          <w:iCs/>
          <w:sz w:val="20"/>
          <w:szCs w:val="20"/>
        </w:rPr>
      </w:pPr>
      <w:r>
        <w:rPr>
          <w:rFonts w:cs="Calibri"/>
          <w:i/>
          <w:iCs/>
          <w:sz w:val="20"/>
          <w:szCs w:val="20"/>
        </w:rPr>
        <w:t xml:space="preserve">El Manantial del Caduceo agradece a las personas que comparten y distribuyen estos mensajes tal cual se publican, con todos </w:t>
      </w:r>
      <w:r>
        <w:rPr>
          <w:rStyle w:val="o85s3e6dr0"/>
          <w:rFonts w:cs="Calibri"/>
          <w:i/>
          <w:iCs/>
          <w:sz w:val="20"/>
          <w:szCs w:val="20"/>
        </w:rPr>
        <w:t>los créditos</w:t>
      </w:r>
      <w:r>
        <w:rPr>
          <w:rFonts w:cs="Calibri"/>
          <w:i/>
          <w:iCs/>
          <w:sz w:val="20"/>
          <w:szCs w:val="20"/>
        </w:rPr>
        <w:t xml:space="preserve"> correspondientes, pues así reflejan su propia transparencia al difundir la luz. Lamentablemente, otras personas no actúan </w:t>
      </w:r>
      <w:r>
        <w:rPr>
          <w:rStyle w:val="o85s3e6dr0"/>
          <w:rFonts w:cs="Calibri"/>
          <w:i/>
          <w:iCs/>
          <w:sz w:val="20"/>
          <w:szCs w:val="20"/>
        </w:rPr>
        <w:t>de esa manera</w:t>
      </w:r>
      <w:r>
        <w:rPr>
          <w:rFonts w:cs="Calibri"/>
          <w:i/>
          <w:iCs/>
          <w:sz w:val="20"/>
          <w:szCs w:val="20"/>
        </w:rPr>
        <w:t xml:space="preserve"> y modifican o eliminan </w:t>
      </w:r>
      <w:r>
        <w:rPr>
          <w:rStyle w:val="o98vcf62"/>
          <w:rFonts w:cs="Calibri"/>
          <w:i/>
          <w:iCs/>
          <w:sz w:val="20"/>
          <w:szCs w:val="20"/>
        </w:rPr>
        <w:t>los créditos</w:t>
      </w:r>
      <w:r>
        <w:rPr>
          <w:rFonts w:cs="Calibri"/>
          <w:i/>
          <w:iCs/>
          <w:sz w:val="20"/>
          <w:szCs w:val="20"/>
        </w:rPr>
        <w:t xml:space="preserve">, impidiendo así que sus propios lectores tengan acceso a los sitios donde podrían encontrar mayor </w:t>
      </w:r>
      <w:r>
        <w:rPr>
          <w:rStyle w:val="o85s3e6dr0"/>
          <w:rFonts w:cs="Calibri"/>
          <w:i/>
          <w:iCs/>
          <w:sz w:val="20"/>
          <w:szCs w:val="20"/>
        </w:rPr>
        <w:t>información</w:t>
      </w:r>
      <w:r>
        <w:rPr>
          <w:rFonts w:cs="Calibri"/>
          <w:i/>
          <w:iCs/>
          <w:sz w:val="20"/>
          <w:szCs w:val="20"/>
        </w:rPr>
        <w:t xml:space="preserve">. </w:t>
      </w:r>
      <w:r>
        <w:rPr>
          <w:rStyle w:val="o85s3e6dr0"/>
          <w:rFonts w:cs="Calibri"/>
          <w:i/>
          <w:iCs/>
          <w:sz w:val="20"/>
          <w:szCs w:val="20"/>
        </w:rPr>
        <w:t>Vale la pena</w:t>
      </w:r>
      <w:r>
        <w:rPr>
          <w:rFonts w:cs="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2805F0" w:rsidRDefault="002805F0" w:rsidP="00CC5815">
      <w:pPr>
        <w:jc w:val="center"/>
        <w:rPr>
          <w:b/>
          <w:sz w:val="24"/>
          <w:szCs w:val="24"/>
        </w:rPr>
      </w:pPr>
      <w:r>
        <w:rPr>
          <w:rFonts w:cs="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2805F0" w:rsidRPr="00CB2A05" w:rsidRDefault="002805F0" w:rsidP="00CC5815">
      <w:pPr>
        <w:jc w:val="both"/>
        <w:rPr>
          <w:sz w:val="24"/>
          <w:szCs w:val="24"/>
        </w:rPr>
      </w:pPr>
    </w:p>
    <w:p w:rsidR="002805F0" w:rsidRPr="004B2E07" w:rsidRDefault="002805F0" w:rsidP="004B2E07">
      <w:pPr>
        <w:jc w:val="both"/>
      </w:pPr>
    </w:p>
    <w:sectPr w:rsidR="002805F0" w:rsidRPr="004B2E07" w:rsidSect="00CC5815">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9D8FFA9-75E1-4F5F-B6E7-51C01E19FD33}"/>
    <w:docVar w:name="dgnword-eventsink" w:val="74444768"/>
  </w:docVars>
  <w:rsids>
    <w:rsidRoot w:val="00F348BD"/>
    <w:rsid w:val="001665C0"/>
    <w:rsid w:val="0026665A"/>
    <w:rsid w:val="002805F0"/>
    <w:rsid w:val="003B21D9"/>
    <w:rsid w:val="004B2E07"/>
    <w:rsid w:val="00516487"/>
    <w:rsid w:val="00527866"/>
    <w:rsid w:val="00574487"/>
    <w:rsid w:val="00642600"/>
    <w:rsid w:val="00846550"/>
    <w:rsid w:val="008E129D"/>
    <w:rsid w:val="00986999"/>
    <w:rsid w:val="00A6526F"/>
    <w:rsid w:val="00AB3189"/>
    <w:rsid w:val="00B75363"/>
    <w:rsid w:val="00BA213F"/>
    <w:rsid w:val="00C25C9E"/>
    <w:rsid w:val="00CB2A05"/>
    <w:rsid w:val="00CC5815"/>
    <w:rsid w:val="00E61C42"/>
    <w:rsid w:val="00F348BD"/>
    <w:rsid w:val="00F7214A"/>
    <w:rsid w:val="00FB4C1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6F"/>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5815"/>
    <w:rPr>
      <w:rFonts w:cs="Times New Roman"/>
      <w:color w:val="0000FF"/>
      <w:u w:val="single"/>
    </w:rPr>
  </w:style>
  <w:style w:type="character" w:styleId="Emphasis">
    <w:name w:val="Emphasis"/>
    <w:basedOn w:val="DefaultParagraphFont"/>
    <w:uiPriority w:val="99"/>
    <w:qFormat/>
    <w:locked/>
    <w:rsid w:val="00CC5815"/>
    <w:rPr>
      <w:rFonts w:cs="Times New Roman"/>
      <w:i/>
      <w:iCs/>
    </w:rPr>
  </w:style>
  <w:style w:type="character" w:customStyle="1" w:styleId="o85s3e6dr0">
    <w:name w:val="o85s3e6dr0"/>
    <w:basedOn w:val="DefaultParagraphFont"/>
    <w:uiPriority w:val="99"/>
    <w:rsid w:val="00CC5815"/>
    <w:rPr>
      <w:rFonts w:cs="Times New Roman"/>
    </w:rPr>
  </w:style>
  <w:style w:type="character" w:customStyle="1" w:styleId="o98vcf62">
    <w:name w:val="o98vcf62"/>
    <w:basedOn w:val="DefaultParagraphFont"/>
    <w:uiPriority w:val="99"/>
    <w:rsid w:val="00CC5815"/>
    <w:rPr>
      <w:rFonts w:cs="Times New Roman"/>
    </w:rPr>
  </w:style>
  <w:style w:type="character" w:styleId="Strong">
    <w:name w:val="Strong"/>
    <w:basedOn w:val="DefaultParagraphFont"/>
    <w:uiPriority w:val="99"/>
    <w:qFormat/>
    <w:locked/>
    <w:rsid w:val="00CC5815"/>
    <w:rPr>
      <w:rFonts w:cs="Times New Roman"/>
      <w:b/>
      <w:bCs/>
    </w:rPr>
  </w:style>
  <w:style w:type="paragraph" w:styleId="NormalWeb">
    <w:name w:val="Normal (Web)"/>
    <w:basedOn w:val="Normal"/>
    <w:uiPriority w:val="99"/>
    <w:rsid w:val="00CC5815"/>
    <w:pPr>
      <w:suppressAutoHyphens/>
      <w:spacing w:before="280" w:after="280" w:line="240" w:lineRule="auto"/>
    </w:pPr>
    <w:rPr>
      <w:rFonts w:ascii="Times New Roman" w:hAnsi="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upos.net/grupo/laeradelahora/alta" TargetMode="External"/><Relationship Id="rId3" Type="http://schemas.openxmlformats.org/officeDocument/2006/relationships/webSettings" Target="webSettings.xml"/><Relationship Id="rId7" Type="http://schemas.openxmlformats.org/officeDocument/2006/relationships/hyperlink" Target="http://www.manantialcaduceo.com.ar/lee_harris/energ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5" Type="http://schemas.openxmlformats.org/officeDocument/2006/relationships/hyperlink" Target="http://www.manantialcaduceo.com.ar/libros.htm" TargetMode="External"/><Relationship Id="rId10" Type="http://schemas.openxmlformats.org/officeDocument/2006/relationships/theme" Target="theme/theme1.xml"/><Relationship Id="rId4" Type="http://schemas.openxmlformats.org/officeDocument/2006/relationships/hyperlink" Target="http://www.leeharrisenergy.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716</Words>
  <Characters>3939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ACTUALIZACION DE ENERGIA:</dc:title>
  <dc:subject/>
  <dc:creator>Rosa</dc:creator>
  <cp:keywords/>
  <dc:description/>
  <cp:lastModifiedBy>Graciela</cp:lastModifiedBy>
  <cp:revision>2</cp:revision>
  <dcterms:created xsi:type="dcterms:W3CDTF">2016-05-27T01:35:00Z</dcterms:created>
  <dcterms:modified xsi:type="dcterms:W3CDTF">2016-05-27T01:35:00Z</dcterms:modified>
</cp:coreProperties>
</file>