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AB1" w:rsidRDefault="008F4AB1">
      <w:pPr>
        <w:jc w:val="center"/>
        <w:rPr>
          <w:rFonts w:ascii="Trebuchet MS" w:hAnsi="Trebuchet MS"/>
          <w:b/>
          <w:smallCaps/>
          <w:sz w:val="36"/>
          <w:szCs w:val="36"/>
        </w:rPr>
      </w:pPr>
    </w:p>
    <w:p w:rsidR="008F4AB1" w:rsidRDefault="008F4AB1">
      <w:pPr>
        <w:jc w:val="center"/>
      </w:pPr>
      <w:r>
        <w:rPr>
          <w:rFonts w:ascii="Trebuchet MS" w:hAnsi="Trebuchet MS"/>
          <w:b/>
          <w:smallCaps/>
          <w:sz w:val="36"/>
          <w:szCs w:val="36"/>
        </w:rPr>
        <w:t>Actualización de la Luna Llena del 11 de Diciembre de 2019</w:t>
      </w:r>
      <w:r>
        <w:rPr>
          <w:rFonts w:ascii="Trebuchet MS" w:hAnsi="Trebuchet MS"/>
          <w:b/>
          <w:smallCaps/>
          <w:sz w:val="36"/>
          <w:szCs w:val="36"/>
        </w:rPr>
        <w:br/>
      </w:r>
      <w:r>
        <w:rPr>
          <w:rFonts w:ascii="Arial" w:hAnsi="Arial" w:cs="Arial"/>
          <w:sz w:val="20"/>
          <w:szCs w:val="20"/>
        </w:rPr>
        <w:t>por Lena Stevens y Patricia Liles</w:t>
      </w:r>
      <w:r>
        <w:rPr>
          <w:rFonts w:ascii="Arial" w:hAnsi="Arial" w:cs="Arial"/>
          <w:sz w:val="20"/>
          <w:szCs w:val="20"/>
        </w:rPr>
        <w:br/>
      </w:r>
      <w:hyperlink r:id="rId6">
        <w:r>
          <w:rPr>
            <w:rStyle w:val="EnlacedeInternet"/>
            <w:rFonts w:ascii="Arial" w:hAnsi="Arial" w:cs="Arial"/>
            <w:color w:val="666699"/>
            <w:sz w:val="20"/>
            <w:szCs w:val="20"/>
          </w:rPr>
          <w:t>https://thepowerpath.com/</w:t>
        </w:r>
      </w:hyperlink>
      <w:r>
        <w:rPr>
          <w:rFonts w:ascii="Arial" w:hAnsi="Arial" w:cs="Arial"/>
          <w:color w:val="666699"/>
          <w:sz w:val="20"/>
          <w:szCs w:val="20"/>
        </w:rPr>
        <w:br/>
      </w:r>
      <w:r>
        <w:rPr>
          <w:rFonts w:ascii="Arial" w:hAnsi="Arial" w:cs="Arial"/>
          <w:sz w:val="20"/>
          <w:szCs w:val="20"/>
        </w:rPr>
        <w:t xml:space="preserve">11 de </w:t>
      </w:r>
      <w:r>
        <w:rPr>
          <w:rFonts w:ascii="Arial" w:hAnsi="Arial" w:cs="Arial"/>
          <w:b/>
          <w:sz w:val="20"/>
          <w:szCs w:val="20"/>
        </w:rPr>
        <w:t>Noviem</w:t>
      </w:r>
      <w:r>
        <w:rPr>
          <w:rFonts w:ascii="Arial" w:hAnsi="Arial" w:cs="Arial"/>
          <w:sz w:val="20"/>
          <w:szCs w:val="20"/>
        </w:rPr>
        <w:t>bre 2019</w:t>
      </w:r>
    </w:p>
    <w:p w:rsidR="008F4AB1" w:rsidRDefault="008F4AB1">
      <w:pPr>
        <w:pStyle w:val="Heading2"/>
        <w:spacing w:before="280" w:after="280"/>
      </w:pPr>
      <w:r>
        <w:rPr>
          <w:rFonts w:ascii="Arial" w:hAnsi="Arial" w:cs="Arial"/>
          <w:sz w:val="20"/>
        </w:rPr>
        <w:b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t xml:space="preserve"> </w:t>
      </w:r>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8F4AB1" w:rsidRPr="00672CFD" w:rsidRDefault="008F4AB1" w:rsidP="00672CFD">
      <w:pPr>
        <w:pStyle w:val="Heading2"/>
        <w:shd w:val="clear" w:color="auto" w:fill="FFFFFF"/>
        <w:spacing w:before="280" w:beforeAutospacing="0" w:after="120" w:afterAutospacing="0"/>
        <w:jc w:val="both"/>
        <w:textAlignment w:val="baseline"/>
      </w:pPr>
      <w:r>
        <w:rPr>
          <w:rFonts w:ascii="Arial" w:hAnsi="Arial" w:cs="Arial"/>
          <w:sz w:val="33"/>
          <w:szCs w:val="33"/>
        </w:rPr>
        <w:t>La Luna Llena es el Miércoles 11 de Diciembre a las 10:12P</w:t>
      </w:r>
      <w:r w:rsidRPr="00672CFD">
        <w:rPr>
          <w:rFonts w:ascii="Arial" w:hAnsi="Arial" w:cs="Arial"/>
          <w:sz w:val="33"/>
          <w:szCs w:val="33"/>
        </w:rPr>
        <w:t>M MST (Hora Standard de las Montañas)</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Esta es una Luna dulce y amigable, orientada hacia la curación, el apoyo y la colaboración. Concéntrate en la belleza, la gratitud, el aprecio y el asombro. Tómate tiempo para anclar ideas de descubrimiento personal, de quién eres con los nuevos hábitos y compromisos contigo mismo, sobre todo en lo referente a tu salud y bienestar.</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Es una buena Luna para completar y reorganizar tu paisaje físico y emocional. Sé flexible; permite un poco de excentricidad, que algo fuera de lo común cruce tu camino y tome el control. En lugar de cerrar puertas a invitaciones desconocidas, expande tu sentido de aventura y pregúntate, "¿por qué no?"</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Si se te ha presentado algún desafío y sientes que la vida es "difícil" en este momento, aprovecha la energía de esa dificultad para trabajar en una nueva disciplina que te motive a ser más fuerte y poderoso. Todos nos estamos preparando para el maratón que supondrá el año que viene. Es hora de gestionar más, de ser más y mejorar nuestro juego.</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Bendiciones,</w:t>
      </w:r>
      <w:r w:rsidRPr="00A7258C">
        <w:rPr>
          <w:rFonts w:ascii="Arial" w:hAnsi="Arial" w:cs="Arial"/>
          <w:sz w:val="20"/>
          <w:szCs w:val="20"/>
        </w:rPr>
        <w:br/>
        <w:t>Lena</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 </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b/>
          <w:bCs/>
          <w:sz w:val="20"/>
          <w:szCs w:val="20"/>
        </w:rPr>
        <w:t>NOTAS ASTROLOGICAS:</w:t>
      </w:r>
    </w:p>
    <w:p w:rsidR="008F4AB1" w:rsidRPr="00212C9E" w:rsidRDefault="008F4AB1" w:rsidP="00212C9E">
      <w:pPr>
        <w:spacing w:after="240"/>
        <w:jc w:val="both"/>
        <w:textAlignment w:val="baseline"/>
        <w:rPr>
          <w:rFonts w:ascii="Arial" w:hAnsi="Arial" w:cs="Arial"/>
          <w:sz w:val="20"/>
          <w:szCs w:val="20"/>
        </w:rPr>
      </w:pPr>
      <w:r w:rsidRPr="00212C9E">
        <w:rPr>
          <w:rFonts w:ascii="Arial" w:hAnsi="Arial" w:cs="Arial"/>
          <w:sz w:val="20"/>
          <w:szCs w:val="20"/>
        </w:rPr>
        <w:t>Luna Llena en Géminis</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Sol en Sagitario ~ Luna en Géminis 20º</w:t>
      </w:r>
    </w:p>
    <w:p w:rsidR="008F4AB1" w:rsidRPr="00A7258C" w:rsidRDefault="008F4AB1" w:rsidP="00A7258C">
      <w:pPr>
        <w:spacing w:after="240"/>
        <w:textAlignment w:val="baseline"/>
        <w:rPr>
          <w:rFonts w:ascii="Arial" w:hAnsi="Arial" w:cs="Arial"/>
          <w:sz w:val="20"/>
          <w:szCs w:val="20"/>
        </w:rPr>
      </w:pPr>
      <w:r w:rsidRPr="00A7258C">
        <w:rPr>
          <w:rFonts w:ascii="Arial" w:hAnsi="Arial" w:cs="Arial"/>
          <w:sz w:val="20"/>
          <w:szCs w:val="20"/>
        </w:rPr>
        <w:t>Mie. 11 de diciembre, 10:12 p.m., hora estándar de la montaña</w:t>
      </w:r>
      <w:r w:rsidRPr="00A7258C">
        <w:rPr>
          <w:rFonts w:ascii="Arial" w:hAnsi="Arial" w:cs="Arial"/>
          <w:sz w:val="20"/>
          <w:szCs w:val="20"/>
        </w:rPr>
        <w:br/>
        <w:t>(jueves 12 de diciembre, 5:12 a.m., hora media de Greenwich)</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La Luna Llena en Géminis invita al intercambio, al comercio y a las conversaciones ingeniosas. La mente, el pensamiento, la comunicación y los viajes cortos y rápidos estarán presentes.</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Pallas Atenea sigue influyendo estrechamente en el Sol Sagitario con su sabiduría femenina. Abre nuestros cuerpos eléctricos para que reciban  frecuencias más altas y abre nuestros conductos energéticos a la curación cuántica con sonido, color y vibración. Ella nos dará neutralidad en los altibajos emocionales que podríamos experimentar en la temporada de eclipses y durante la conjunción de Saturno y Plutón, a mediados de Enero. Habrá mucha estimulación mental. Afortunadamente, tenemos los pies en la tierra de Júpiter, Ceres, Saturno, Venus y Plutón, todos en Capricornio. Ellos nos conectarán a tierra para crear un progreso práctico y constante en nuestras vidas.</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Varios aspectos de la Luna pondrán a prueba nuestra capacidad de adaptarnos a los diferentes cambios que se producen a nuestro alrededor. Una bendición de Géminis es la objetividad de los signos de aire, junto con la neutralidad de Mercurio. Últimamente hemos carecido de aspectos en signos de aire y esta Luna trae esa medicina: flexibilidad, adaptabilidad, perspectiva, neutralidad.</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Júpiter acaba de pasar del optimista Sagitario a Capricornio, práctico y trabajador. Después de un año en Sagitario ampliando nuestras perspectivas, Júpiter está listo para llevar a cabo todas nuestras visiones de futuro durante el próximo año. Júpiter cuenta con el apoyo de Urano (innovación, creatividad) para reinventar las estructuras que sostienen nuestras vidas mientras avanzamos hacia nuestro futuro elegido. Tanto los desafíos como las oportunidades están en marcha. Júpiter tiene una gran influencia esta Luna Llena. Atrévete a cambiar de formas nuevas y creativas las celebraciones navideñas y tus regalos. A Urano le encanta traer a la fiesta lo inesperado y lo poco ortodoxo.</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Saturno, Venus y Plutón están juntos en 19º, 20º y 21º de Capricornio. La influencia fuerte y sabia de la anciana está ahí para ayudarnos a recordar lo que valoramos, cómo caminar con integridad, cómo sanarnos a nosotros mismos y a nuestras comunidades, y cómo sacar a la luz el poder y la sabiduría de las abuelas. ¿Quién te viene en mente cuando piensas en mujeres sabias de tu cultura? Venus se siente protegida y dispuesta a decirle la verdad al poder.</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Neptuno en Piscis hace cuadratura con el Sol y la Luna. Neptuno tiende a "exagerar", a perderse en la ilusión de alguna realidad imaginada o a sucumbir a la adicción para acallar el sufrimiento que sentimos debido a nuestra condición humana. Neptuno es también el planeta de la trascendencia; nos ayuda a liberamos de los reinos físicos y a conectarnos con la inspiración y la unidad. Cualquier cosa que se esté negando puede salir a la superficie. Descifra las ingeniosas pistas que Neptuno suele esparcir en tus sueños, en los deslices al hablar y en las sincronicidades que se presenten. Las cuadraturas representan tanto crisis como oportunidades.</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Marte, aún en Escorpio, apoyará sin reservas cualquier mensaje inconsciente revelado por Neptuno en Piscis. Ambos gobiernan áreas que nos harán tropezar si no les prestamos atención. Canaliza la acción de Marte limpiando rincones escondidos, sótanos, trasteros o, mejor aún, explorando la profunda intimidad espiritual que se da cuando conectamos cuerpo y alma.</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Mercurio, que acaba de salir de su período de sombra y ahora avanza directo, está en Sagitario -después de más de dos meses en Escorpio (en lugar de las tres semanas habituales). Mercurio es el regente de esta carta de Luna Llena en Géminis. En Sagitario, nos traerá una perspectiva mental más positiva, curiosidad intelectual, apertura a culturas extranjeras y a quienes poseen creencias y hábitos diferentes a los nuestros. Lo cual es muy conveniente para todos los ajustes que se nos invita a hacer en estos tiempos de evolución y transformación.</w:t>
      </w:r>
    </w:p>
    <w:p w:rsidR="008F4AB1" w:rsidRPr="00A7258C" w:rsidRDefault="008F4AB1" w:rsidP="00A7258C">
      <w:pPr>
        <w:spacing w:after="240"/>
        <w:jc w:val="both"/>
        <w:textAlignment w:val="baseline"/>
        <w:rPr>
          <w:rFonts w:ascii="Arial" w:hAnsi="Arial" w:cs="Arial"/>
          <w:sz w:val="20"/>
          <w:szCs w:val="20"/>
        </w:rPr>
      </w:pPr>
      <w:r w:rsidRPr="00A7258C">
        <w:rPr>
          <w:rFonts w:ascii="Arial" w:hAnsi="Arial" w:cs="Arial"/>
          <w:sz w:val="20"/>
          <w:szCs w:val="20"/>
        </w:rPr>
        <w:t>Todos los horarios son en horario estándar de montaña (MST)</w:t>
      </w:r>
    </w:p>
    <w:p w:rsidR="008F4AB1" w:rsidRPr="00A7258C" w:rsidRDefault="008F4AB1" w:rsidP="00A7258C">
      <w:pPr>
        <w:spacing w:after="240"/>
        <w:textAlignment w:val="baseline"/>
        <w:rPr>
          <w:rFonts w:ascii="Arial" w:hAnsi="Arial" w:cs="Arial"/>
          <w:sz w:val="20"/>
          <w:szCs w:val="20"/>
        </w:rPr>
      </w:pPr>
      <w:r w:rsidRPr="00A7258C">
        <w:rPr>
          <w:rFonts w:ascii="Arial" w:hAnsi="Arial" w:cs="Arial"/>
          <w:sz w:val="20"/>
          <w:szCs w:val="20"/>
        </w:rPr>
        <w:t>21/12 Solsticio / Sol entra en Capricornio 9:19 PM MST</w:t>
      </w:r>
      <w:r w:rsidRPr="00A7258C">
        <w:rPr>
          <w:rFonts w:ascii="Arial" w:hAnsi="Arial" w:cs="Arial"/>
          <w:sz w:val="20"/>
          <w:szCs w:val="20"/>
        </w:rPr>
        <w:br/>
        <w:t>25/12 Eclipse Solar / Luna Nueva  a 4º de Capricornio 10:13 PM MST</w:t>
      </w:r>
      <w:r w:rsidRPr="00A7258C">
        <w:rPr>
          <w:rFonts w:ascii="Arial" w:hAnsi="Arial" w:cs="Arial"/>
          <w:sz w:val="20"/>
          <w:szCs w:val="20"/>
        </w:rPr>
        <w:br/>
        <w:t>01/10 Eclipse Lunar / Luna Llena a 20º de Cáncer 12:21 PM MST</w:t>
      </w:r>
    </w:p>
    <w:p w:rsidR="008F4AB1" w:rsidRPr="00A7258C" w:rsidRDefault="008F4AB1" w:rsidP="00A7258C">
      <w:pPr>
        <w:rPr>
          <w:rFonts w:ascii="Arial" w:hAnsi="Arial" w:cs="Arial"/>
          <w:sz w:val="20"/>
          <w:szCs w:val="20"/>
        </w:rPr>
      </w:pPr>
      <w:r w:rsidRPr="00A7258C">
        <w:rPr>
          <w:rFonts w:ascii="Arial" w:hAnsi="Arial" w:cs="Arial"/>
          <w:sz w:val="20"/>
          <w:szCs w:val="20"/>
        </w:rPr>
        <w:t>01/12   Saturno en conjunción con Plutón a 22º de Capricornio 9:22 AM MST</w:t>
      </w:r>
    </w:p>
    <w:p w:rsidR="008F4AB1" w:rsidRPr="00A7258C" w:rsidRDefault="008F4AB1" w:rsidP="00A7258C">
      <w:pPr>
        <w:rPr>
          <w:rFonts w:ascii="Arial" w:hAnsi="Arial" w:cs="Arial"/>
          <w:sz w:val="20"/>
          <w:szCs w:val="20"/>
        </w:rPr>
      </w:pPr>
    </w:p>
    <w:p w:rsidR="008F4AB1" w:rsidRPr="00A7258C" w:rsidRDefault="008F4AB1" w:rsidP="00A7258C">
      <w:pPr>
        <w:rPr>
          <w:rFonts w:ascii="Arial" w:hAnsi="Arial" w:cs="Arial"/>
          <w:sz w:val="20"/>
          <w:szCs w:val="20"/>
        </w:rPr>
      </w:pPr>
      <w:r w:rsidRPr="00A7258C">
        <w:rPr>
          <w:rFonts w:ascii="Arial" w:hAnsi="Arial" w:cs="Arial"/>
          <w:sz w:val="20"/>
          <w:szCs w:val="20"/>
        </w:rPr>
        <w:t>P.D: Después de 11 años, estoy tomándome un año sabático de la escritura. Continuaré haciendo algunas lecturas y volveré cuando me llamen. Muchas bendiciones</w:t>
      </w:r>
    </w:p>
    <w:p w:rsidR="008F4AB1" w:rsidRDefault="008F4AB1">
      <w:pPr>
        <w:pStyle w:val="Heading2"/>
        <w:shd w:val="clear" w:color="auto" w:fill="FFFFFF"/>
        <w:spacing w:before="280" w:beforeAutospacing="0" w:after="120" w:afterAutospacing="0"/>
        <w:textAlignment w:val="baseline"/>
        <w:rPr>
          <w:rFonts w:ascii="Arial" w:hAnsi="Arial" w:cs="Arial"/>
          <w:sz w:val="20"/>
        </w:rPr>
      </w:pPr>
    </w:p>
    <w:p w:rsidR="008F4AB1" w:rsidRDefault="008F4AB1">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9" w:tgtFrame="http://www.manantialcaduceo.com.ar/libros.htm">
        <w:r>
          <w:rPr>
            <w:rStyle w:val="InternetLink"/>
            <w:rFonts w:ascii="Arial" w:hAnsi="Arial" w:cs="Arial"/>
            <w:b/>
            <w:bCs/>
            <w:i/>
            <w:iCs/>
            <w:color w:val="666699"/>
            <w:sz w:val="20"/>
            <w:szCs w:val="20"/>
          </w:rPr>
          <w:t>http://www.manantialcaduceo.com.ar/libros.htm</w:t>
        </w:r>
      </w:hyperlink>
      <w:r>
        <w:rPr>
          <w:rStyle w:val="Strong"/>
          <w:rFonts w:ascii="Arial" w:hAnsi="Arial" w:cs="Arial"/>
          <w:b w:val="0"/>
          <w:i/>
          <w:iCs/>
          <w:color w:val="666699"/>
          <w:sz w:val="20"/>
          <w:szCs w:val="20"/>
        </w:rPr>
        <w:t xml:space="preserve"> </w:t>
      </w:r>
      <w:hyperlink r:id="rId10" w:tgtFrame="https://www.facebook.com/ManantialCaduceo">
        <w:r>
          <w:rPr>
            <w:rStyle w:val="InternetLink"/>
            <w:rFonts w:ascii="Arial" w:hAnsi="Arial" w:cs="Arial"/>
            <w:color w:val="666699"/>
            <w:sz w:val="20"/>
            <w:szCs w:val="20"/>
          </w:rPr>
          <w:t>https://www.facebook.com/ManantialCaduceo</w:t>
        </w:r>
      </w:hyperlink>
      <w:r>
        <w:rPr>
          <w:rFonts w:ascii="Arial" w:hAnsi="Arial" w:cs="Arial"/>
          <w:color w:val="003366"/>
          <w:sz w:val="20"/>
          <w:szCs w:val="20"/>
        </w:rPr>
        <w:t xml:space="preserve"> </w:t>
      </w:r>
    </w:p>
    <w:p w:rsidR="008F4AB1" w:rsidRDefault="008F4AB1">
      <w:pPr>
        <w:pStyle w:val="NormalWeb"/>
        <w:spacing w:before="280" w:after="280"/>
        <w:jc w:val="center"/>
      </w:pPr>
      <w:r>
        <w:rPr>
          <w:rStyle w:val="Destacado"/>
          <w:rFonts w:ascii="Arial" w:hAnsi="Arial" w:cs="Arial"/>
          <w:b/>
          <w:bCs/>
          <w:iCs/>
          <w:sz w:val="20"/>
          <w:szCs w:val="20"/>
        </w:rPr>
        <w:t xml:space="preserve">Si deseas recibir directamente los mensajes en tu correo puedes suscribirte en </w:t>
      </w:r>
      <w:hyperlink r:id="rId11" w:tgtFrame="_blank">
        <w:r>
          <w:rPr>
            <w:rStyle w:val="InternetLink"/>
            <w:rFonts w:ascii="Arial" w:hAnsi="Arial" w:cs="Arial"/>
            <w:b/>
            <w:bCs/>
            <w:i/>
            <w:iCs/>
            <w:color w:val="666699"/>
            <w:sz w:val="20"/>
            <w:szCs w:val="20"/>
          </w:rPr>
          <w:t>http://www.egrupos.net/grupo/laeradelahora/alta</w:t>
        </w:r>
      </w:hyperlink>
    </w:p>
    <w:p w:rsidR="008F4AB1" w:rsidRDefault="008F4AB1">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8F4AB1" w:rsidRDefault="008F4AB1">
      <w:pPr>
        <w:pStyle w:val="NormalWeb"/>
        <w:spacing w:before="280" w:after="280"/>
        <w:jc w:val="both"/>
        <w:rPr>
          <w:rFonts w:ascii="Arial" w:hAnsi="Arial" w:cs="Arial"/>
          <w:sz w:val="20"/>
          <w:szCs w:val="20"/>
        </w:rPr>
      </w:pPr>
      <w:r>
        <w:rPr>
          <w:rStyle w:val="Destacado"/>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Destacado"/>
          <w:rFonts w:ascii="Arial" w:hAnsi="Arial" w:cs="Arial"/>
          <w:iCs/>
          <w:sz w:val="20"/>
          <w:szCs w:val="20"/>
        </w:rPr>
        <w:t xml:space="preserve"> recordar que </w:t>
      </w:r>
      <w:r>
        <w:rPr>
          <w:rStyle w:val="y9k3w5z28"/>
          <w:rFonts w:ascii="Arial" w:hAnsi="Arial" w:cs="Arial"/>
          <w:i/>
          <w:iCs/>
          <w:sz w:val="20"/>
          <w:szCs w:val="20"/>
        </w:rPr>
        <w:t>todos los</w:t>
      </w:r>
      <w:r>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8F4AB1" w:rsidRDefault="008F4AB1">
      <w:pPr>
        <w:pStyle w:val="NormalWeb"/>
        <w:spacing w:before="280" w:after="280"/>
        <w:jc w:val="both"/>
        <w:rPr>
          <w:rStyle w:val="Destacado"/>
          <w:rFonts w:ascii="Arial" w:hAnsi="Arial" w:cs="Arial"/>
          <w:iCs/>
          <w:sz w:val="20"/>
          <w:szCs w:val="20"/>
        </w:rPr>
      </w:pPr>
      <w:r>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F4AB1" w:rsidRPr="00862DEC" w:rsidRDefault="008F4AB1" w:rsidP="00862DEC">
      <w:pPr>
        <w:spacing w:before="120"/>
        <w:jc w:val="both"/>
        <w:rPr>
          <w:rStyle w:val="Destacado"/>
          <w:i w:val="0"/>
        </w:rPr>
      </w:pPr>
    </w:p>
    <w:sectPr w:rsidR="008F4AB1" w:rsidRPr="00862DEC" w:rsidSect="007133BE">
      <w:footerReference w:type="default" r:id="rId12"/>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AB1" w:rsidRDefault="008F4AB1" w:rsidP="007133BE">
      <w:r>
        <w:separator/>
      </w:r>
    </w:p>
  </w:endnote>
  <w:endnote w:type="continuationSeparator" w:id="0">
    <w:p w:rsidR="008F4AB1" w:rsidRDefault="008F4AB1"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AB1" w:rsidRDefault="008F4AB1">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8F4AB1" w:rsidRDefault="008F4AB1">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AB1" w:rsidRDefault="008F4AB1" w:rsidP="007133BE">
      <w:r>
        <w:separator/>
      </w:r>
    </w:p>
  </w:footnote>
  <w:footnote w:type="continuationSeparator" w:id="0">
    <w:p w:rsidR="008F4AB1" w:rsidRDefault="008F4AB1"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163B2F"/>
    <w:rsid w:val="00193399"/>
    <w:rsid w:val="001B7588"/>
    <w:rsid w:val="00212C9E"/>
    <w:rsid w:val="002317D2"/>
    <w:rsid w:val="002E13BD"/>
    <w:rsid w:val="0034118A"/>
    <w:rsid w:val="00364D4B"/>
    <w:rsid w:val="00387712"/>
    <w:rsid w:val="003F191F"/>
    <w:rsid w:val="004C07D9"/>
    <w:rsid w:val="004D5B32"/>
    <w:rsid w:val="0051669B"/>
    <w:rsid w:val="005340CE"/>
    <w:rsid w:val="00672CFD"/>
    <w:rsid w:val="007133BE"/>
    <w:rsid w:val="00741F3D"/>
    <w:rsid w:val="00862DEC"/>
    <w:rsid w:val="008D3C69"/>
    <w:rsid w:val="008F4AB1"/>
    <w:rsid w:val="009E5C6A"/>
    <w:rsid w:val="00A7258C"/>
    <w:rsid w:val="00BC5BCC"/>
    <w:rsid w:val="00CD3E79"/>
    <w:rsid w:val="00D56DC1"/>
    <w:rsid w:val="00D73D17"/>
    <w:rsid w:val="00DD0320"/>
    <w:rsid w:val="00EB30C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20359593">
      <w:marLeft w:val="0"/>
      <w:marRight w:val="0"/>
      <w:marTop w:val="0"/>
      <w:marBottom w:val="0"/>
      <w:divBdr>
        <w:top w:val="none" w:sz="0" w:space="0" w:color="auto"/>
        <w:left w:val="none" w:sz="0" w:space="0" w:color="auto"/>
        <w:bottom w:val="none" w:sz="0" w:space="0" w:color="auto"/>
        <w:right w:val="none" w:sz="0" w:space="0" w:color="auto"/>
      </w:divBdr>
      <w:divsChild>
        <w:div w:id="520359597">
          <w:marLeft w:val="0"/>
          <w:marRight w:val="0"/>
          <w:marTop w:val="0"/>
          <w:marBottom w:val="0"/>
          <w:divBdr>
            <w:top w:val="none" w:sz="0" w:space="0" w:color="auto"/>
            <w:left w:val="none" w:sz="0" w:space="0" w:color="auto"/>
            <w:bottom w:val="none" w:sz="0" w:space="0" w:color="auto"/>
            <w:right w:val="none" w:sz="0" w:space="0" w:color="auto"/>
          </w:divBdr>
          <w:divsChild>
            <w:div w:id="520359599">
              <w:marLeft w:val="0"/>
              <w:marRight w:val="0"/>
              <w:marTop w:val="0"/>
              <w:marBottom w:val="0"/>
              <w:divBdr>
                <w:top w:val="none" w:sz="0" w:space="0" w:color="auto"/>
                <w:left w:val="none" w:sz="0" w:space="0" w:color="auto"/>
                <w:bottom w:val="none" w:sz="0" w:space="0" w:color="auto"/>
                <w:right w:val="none" w:sz="0" w:space="0" w:color="auto"/>
              </w:divBdr>
              <w:divsChild>
                <w:div w:id="520359602">
                  <w:marLeft w:val="0"/>
                  <w:marRight w:val="0"/>
                  <w:marTop w:val="0"/>
                  <w:marBottom w:val="0"/>
                  <w:divBdr>
                    <w:top w:val="none" w:sz="0" w:space="0" w:color="auto"/>
                    <w:left w:val="none" w:sz="0" w:space="0" w:color="auto"/>
                    <w:bottom w:val="none" w:sz="0" w:space="0" w:color="auto"/>
                    <w:right w:val="none" w:sz="0" w:space="0" w:color="auto"/>
                  </w:divBdr>
                  <w:divsChild>
                    <w:div w:id="520359600">
                      <w:marLeft w:val="0"/>
                      <w:marRight w:val="0"/>
                      <w:marTop w:val="0"/>
                      <w:marBottom w:val="0"/>
                      <w:divBdr>
                        <w:top w:val="none" w:sz="0" w:space="0" w:color="auto"/>
                        <w:left w:val="none" w:sz="0" w:space="0" w:color="auto"/>
                        <w:bottom w:val="none" w:sz="0" w:space="0" w:color="auto"/>
                        <w:right w:val="none" w:sz="0" w:space="0" w:color="auto"/>
                      </w:divBdr>
                    </w:div>
                    <w:div w:id="520359603">
                      <w:marLeft w:val="0"/>
                      <w:marRight w:val="0"/>
                      <w:marTop w:val="0"/>
                      <w:marBottom w:val="0"/>
                      <w:divBdr>
                        <w:top w:val="none" w:sz="0" w:space="0" w:color="auto"/>
                        <w:left w:val="none" w:sz="0" w:space="0" w:color="auto"/>
                        <w:bottom w:val="none" w:sz="0" w:space="0" w:color="auto"/>
                        <w:right w:val="none" w:sz="0" w:space="0" w:color="auto"/>
                      </w:divBdr>
                    </w:div>
                    <w:div w:id="5203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359595">
      <w:marLeft w:val="0"/>
      <w:marRight w:val="0"/>
      <w:marTop w:val="0"/>
      <w:marBottom w:val="0"/>
      <w:divBdr>
        <w:top w:val="none" w:sz="0" w:space="0" w:color="auto"/>
        <w:left w:val="none" w:sz="0" w:space="0" w:color="auto"/>
        <w:bottom w:val="none" w:sz="0" w:space="0" w:color="auto"/>
        <w:right w:val="none" w:sz="0" w:space="0" w:color="auto"/>
      </w:divBdr>
      <w:divsChild>
        <w:div w:id="520359601">
          <w:marLeft w:val="0"/>
          <w:marRight w:val="0"/>
          <w:marTop w:val="0"/>
          <w:marBottom w:val="0"/>
          <w:divBdr>
            <w:top w:val="none" w:sz="0" w:space="0" w:color="auto"/>
            <w:left w:val="none" w:sz="0" w:space="0" w:color="auto"/>
            <w:bottom w:val="none" w:sz="0" w:space="0" w:color="auto"/>
            <w:right w:val="none" w:sz="0" w:space="0" w:color="auto"/>
          </w:divBdr>
          <w:divsChild>
            <w:div w:id="520359594">
              <w:marLeft w:val="0"/>
              <w:marRight w:val="0"/>
              <w:marTop w:val="0"/>
              <w:marBottom w:val="0"/>
              <w:divBdr>
                <w:top w:val="none" w:sz="0" w:space="0" w:color="auto"/>
                <w:left w:val="none" w:sz="0" w:space="0" w:color="auto"/>
                <w:bottom w:val="none" w:sz="0" w:space="0" w:color="auto"/>
                <w:right w:val="none" w:sz="0" w:space="0" w:color="auto"/>
              </w:divBdr>
              <w:divsChild>
                <w:div w:id="52035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359606">
      <w:marLeft w:val="0"/>
      <w:marRight w:val="0"/>
      <w:marTop w:val="0"/>
      <w:marBottom w:val="0"/>
      <w:divBdr>
        <w:top w:val="none" w:sz="0" w:space="0" w:color="auto"/>
        <w:left w:val="none" w:sz="0" w:space="0" w:color="auto"/>
        <w:bottom w:val="none" w:sz="0" w:space="0" w:color="auto"/>
        <w:right w:val="none" w:sz="0" w:space="0" w:color="auto"/>
      </w:divBdr>
      <w:divsChild>
        <w:div w:id="520359598">
          <w:marLeft w:val="0"/>
          <w:marRight w:val="0"/>
          <w:marTop w:val="0"/>
          <w:marBottom w:val="0"/>
          <w:divBdr>
            <w:top w:val="none" w:sz="0" w:space="0" w:color="auto"/>
            <w:left w:val="none" w:sz="0" w:space="0" w:color="auto"/>
            <w:bottom w:val="none" w:sz="0" w:space="0" w:color="auto"/>
            <w:right w:val="none" w:sz="0" w:space="0" w:color="auto"/>
          </w:divBdr>
          <w:divsChild>
            <w:div w:id="520359596">
              <w:marLeft w:val="0"/>
              <w:marRight w:val="0"/>
              <w:marTop w:val="0"/>
              <w:marBottom w:val="0"/>
              <w:divBdr>
                <w:top w:val="none" w:sz="0" w:space="0" w:color="auto"/>
                <w:left w:val="none" w:sz="0" w:space="0" w:color="auto"/>
                <w:bottom w:val="none" w:sz="0" w:space="0" w:color="auto"/>
                <w:right w:val="none" w:sz="0" w:space="0" w:color="auto"/>
              </w:divBdr>
              <w:divsChild>
                <w:div w:id="52035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431</TotalTime>
  <Pages>3</Pages>
  <Words>1213</Words>
  <Characters>6672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5</cp:revision>
  <dcterms:created xsi:type="dcterms:W3CDTF">2019-12-10T20:05:00Z</dcterms:created>
  <dcterms:modified xsi:type="dcterms:W3CDTF">2019-12-11T15:36:00Z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