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9F" w:rsidRDefault="00B9789F" w:rsidP="00CC410B">
      <w:pPr>
        <w:spacing w:before="100" w:beforeAutospacing="1" w:after="100" w:afterAutospacing="1"/>
        <w:jc w:val="center"/>
        <w:rPr>
          <w:rStyle w:val="Strong"/>
          <w:rFonts w:ascii="Arial" w:hAnsi="Arial" w:cs="Arial"/>
          <w:lang w:val="es-MX"/>
        </w:rPr>
      </w:pPr>
    </w:p>
    <w:p w:rsidR="00B9789F" w:rsidRPr="0084297E" w:rsidRDefault="00B9789F" w:rsidP="00CC410B">
      <w:pPr>
        <w:spacing w:before="100" w:beforeAutospacing="1" w:after="100" w:afterAutospacing="1"/>
        <w:jc w:val="center"/>
        <w:rPr>
          <w:rFonts w:ascii="Arial" w:hAnsi="Arial" w:cs="Arial"/>
          <w:sz w:val="20"/>
          <w:szCs w:val="20"/>
          <w:lang w:val="es-MX"/>
        </w:rPr>
      </w:pPr>
      <w:r w:rsidRPr="0084297E">
        <w:rPr>
          <w:rStyle w:val="Strong"/>
          <w:rFonts w:ascii="Arial" w:hAnsi="Arial" w:cs="Arial"/>
          <w:lang w:val="es-MX"/>
        </w:rPr>
        <w:t>MENS</w:t>
      </w:r>
      <w:r>
        <w:rPr>
          <w:rStyle w:val="Strong"/>
          <w:rFonts w:ascii="Arial" w:hAnsi="Arial" w:cs="Arial"/>
          <w:lang w:val="es-MX"/>
        </w:rPr>
        <w:t>AJES DEL ARCÁNGEL MIGUEL * LM-04</w:t>
      </w:r>
      <w:r w:rsidRPr="0084297E">
        <w:rPr>
          <w:rStyle w:val="Strong"/>
          <w:rFonts w:ascii="Arial" w:hAnsi="Arial" w:cs="Arial"/>
          <w:lang w:val="es-MX"/>
        </w:rPr>
        <w:t>-2016</w:t>
      </w:r>
      <w:r w:rsidRPr="0084297E">
        <w:rPr>
          <w:rFonts w:ascii="Arial" w:hAnsi="Arial" w:cs="Arial"/>
          <w:b/>
          <w:bCs/>
          <w:lang w:val="es-MX"/>
        </w:rPr>
        <w:br/>
      </w:r>
      <w:r w:rsidRPr="0084297E">
        <w:rPr>
          <w:rStyle w:val="Strong"/>
          <w:rFonts w:ascii="Arial" w:hAnsi="Arial" w:cs="Arial"/>
          <w:lang w:val="es-MX"/>
        </w:rPr>
        <w:t xml:space="preserve">TRANSMITIDOS A TRAVÉS DE RONNA </w:t>
      </w:r>
      <w:r w:rsidRPr="0084297E">
        <w:rPr>
          <w:rStyle w:val="Emphasis"/>
          <w:rFonts w:ascii="Arial" w:hAnsi="Arial" w:cs="Arial"/>
          <w:b/>
          <w:bCs/>
          <w:i w:val="0"/>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B9789F" w:rsidRPr="0084297E" w:rsidRDefault="00B9789F" w:rsidP="00825A69">
      <w:pPr>
        <w:spacing w:before="100" w:beforeAutospacing="1" w:after="100" w:afterAutospacing="1"/>
        <w:rPr>
          <w:rFonts w:ascii="Arial" w:hAnsi="Arial" w:cs="Arial"/>
          <w:b/>
          <w:bCs/>
          <w:lang w:val="es-MX"/>
        </w:rPr>
      </w:pPr>
    </w:p>
    <w:p w:rsidR="00B9789F" w:rsidRPr="0084297E" w:rsidRDefault="00B9789F"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B9789F" w:rsidRPr="0084297E" w:rsidRDefault="00B9789F" w:rsidP="009D04AD">
      <w:pPr>
        <w:jc w:val="center"/>
        <w:rPr>
          <w:rFonts w:ascii="Arial" w:hAnsi="Arial" w:cs="Arial"/>
          <w:b/>
          <w:lang w:val="es-ES"/>
        </w:rPr>
      </w:pPr>
    </w:p>
    <w:p w:rsidR="00B9789F" w:rsidRPr="00C05081" w:rsidRDefault="00B9789F" w:rsidP="00FE7A6D">
      <w:pPr>
        <w:spacing w:before="100" w:beforeAutospacing="1" w:after="100" w:afterAutospacing="1"/>
        <w:jc w:val="center"/>
        <w:outlineLvl w:val="3"/>
        <w:rPr>
          <w:rFonts w:ascii="Trebuchet MS" w:hAnsi="Trebuchet MS"/>
          <w:b/>
          <w:bCs/>
          <w:smallCaps/>
          <w:shadow/>
          <w:sz w:val="36"/>
          <w:szCs w:val="36"/>
          <w:lang w:val="es-ES"/>
        </w:rPr>
      </w:pPr>
      <w:r>
        <w:rPr>
          <w:rFonts w:ascii="Trebuchet MS" w:hAnsi="Trebuchet MS"/>
          <w:b/>
          <w:bCs/>
          <w:smallCaps/>
          <w:shadow/>
          <w:sz w:val="36"/>
          <w:szCs w:val="36"/>
          <w:lang w:val="es-ES"/>
        </w:rPr>
        <w:t xml:space="preserve"> “LA LEY D</w:t>
      </w:r>
      <w:r w:rsidRPr="00C05081">
        <w:rPr>
          <w:rFonts w:ascii="Trebuchet MS" w:hAnsi="Trebuchet MS"/>
          <w:b/>
          <w:bCs/>
          <w:smallCaps/>
          <w:shadow/>
          <w:sz w:val="36"/>
          <w:szCs w:val="36"/>
          <w:lang w:val="es-ES"/>
        </w:rPr>
        <w:t xml:space="preserve">EL RETORNO CONSCIENTE”  </w:t>
      </w:r>
    </w:p>
    <w:p w:rsidR="00B9789F" w:rsidRPr="0066013D" w:rsidRDefault="00B9789F" w:rsidP="00326339">
      <w:pPr>
        <w:jc w:val="center"/>
        <w:rPr>
          <w:rFonts w:ascii="Arial" w:hAnsi="Arial" w:cs="Arial"/>
          <w:b/>
          <w:smallCaps/>
          <w:sz w:val="28"/>
          <w:szCs w:val="28"/>
          <w:lang w:val="es-ES"/>
        </w:rPr>
      </w:pP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Amados maestros, los Rayos de Luz Divina que se irradian a lo largo de la creación vía los grandes Arcángeles, no solamente contienen los atributos abarcadores de nuestro Padre/Madre Dios sino sus pensamientos y emociones de amor y sabiduría que se irradian constantemente a lo largo de toda la creación. Sin embargo es responsabilidad de cada persona ser receptiva a este regalo de Luz divina, e integrar tanto como sea posible y entonces pasar una porción a la humanidad y también una ‘</w:t>
      </w:r>
      <w:r w:rsidRPr="00F0440C">
        <w:rPr>
          <w:rFonts w:ascii="Arial" w:hAnsi="Arial" w:cs="Arial"/>
          <w:b/>
          <w:i/>
          <w:sz w:val="20"/>
          <w:szCs w:val="20"/>
          <w:lang w:val="es-ES"/>
        </w:rPr>
        <w:t>dádiva</w:t>
      </w:r>
      <w:r w:rsidRPr="00F0440C">
        <w:rPr>
          <w:rFonts w:ascii="Arial" w:hAnsi="Arial" w:cs="Arial"/>
          <w:sz w:val="20"/>
          <w:szCs w:val="20"/>
          <w:lang w:val="es-ES"/>
        </w:rPr>
        <w:t xml:space="preserve">’ de Amor/Luz y gratitud de vuelta a la </w:t>
      </w:r>
      <w:r w:rsidRPr="00F0440C">
        <w:rPr>
          <w:rFonts w:ascii="Arial" w:hAnsi="Arial" w:cs="Arial"/>
          <w:b/>
          <w:i/>
          <w:sz w:val="20"/>
          <w:szCs w:val="20"/>
          <w:lang w:val="es-ES"/>
        </w:rPr>
        <w:t>FUENTE DE TODO.</w:t>
      </w:r>
      <w:r w:rsidRPr="00F0440C">
        <w:rPr>
          <w:rFonts w:ascii="Arial" w:hAnsi="Arial" w:cs="Arial"/>
          <w:sz w:val="20"/>
          <w:szCs w:val="20"/>
          <w:lang w:val="es-ES"/>
        </w:rPr>
        <w:t xml:space="preserve">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La Ley Universal exige que debe llegar el momento en que todas las almas conscientes comiencen a devolver una porción de los dones divinos de Amor/Vida que les han sido asignados – se llama la </w:t>
      </w:r>
      <w:r w:rsidRPr="00F0440C">
        <w:rPr>
          <w:rFonts w:ascii="Arial" w:hAnsi="Arial" w:cs="Arial"/>
          <w:b/>
          <w:i/>
          <w:sz w:val="20"/>
          <w:szCs w:val="20"/>
          <w:lang w:val="es-ES"/>
        </w:rPr>
        <w:t>Ley de Devolución Responsable</w:t>
      </w:r>
      <w:r w:rsidRPr="00F0440C">
        <w:rPr>
          <w:rFonts w:ascii="Arial" w:hAnsi="Arial" w:cs="Arial"/>
          <w:sz w:val="20"/>
          <w:szCs w:val="20"/>
          <w:lang w:val="es-ES"/>
        </w:rPr>
        <w:t xml:space="preserve">.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Cuando participan activamente compartiendo su asignación de Partículas Adamantinas en tiempos de oración, afirmación, meditación y vía la Pirámide Mundial, están cumplimentando su obligación con nuestros Padres Divinos como un cocreador activo y responsable. Esta es la forma más elevada y efectiva de donar. Es importante compartir sus riquezas terrenales, pero todavía más importante es compartir su energía amorosa, dones y talentos del Espíritu.</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El </w:t>
      </w:r>
      <w:r w:rsidRPr="00F0440C">
        <w:rPr>
          <w:rFonts w:ascii="Arial" w:hAnsi="Arial" w:cs="Arial"/>
          <w:b/>
          <w:sz w:val="20"/>
          <w:szCs w:val="20"/>
          <w:lang w:val="es-ES"/>
        </w:rPr>
        <w:t xml:space="preserve">FUEGO BLANCO SAGRADO, </w:t>
      </w:r>
      <w:r w:rsidRPr="00F0440C">
        <w:rPr>
          <w:rFonts w:ascii="Arial" w:hAnsi="Arial" w:cs="Arial"/>
          <w:sz w:val="20"/>
          <w:szCs w:val="20"/>
          <w:lang w:val="es-ES"/>
        </w:rPr>
        <w:t>las partículas Adamantinas que ustedes magnetizan como un maestro despierto deben circular continuamente. Solamente una cierta cantidad – la que sea apropiada para cada Alma en su nivel actual de iluminación – puede almacenarse dentro del vehículo físico. El resto de irradiarse hacia el mundo de la forma. El Creador Supremo está compuesto de poder de la Esencia infinita e indefinible que es tan abrumador que ustedes no pueden imaginar SU magnitud. Ese poder maravilloso de la Esencia ha sido reducido dentro de cada nivel dimensional de la Creación para que ustedes, los cocreadores como Semillas Estelares, puedan reclamar su porción de esta magnífica energía.</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Cada ser humano contiene cientos de rangos en el potencial de su personalidad, que han sido almacenados dentro de la estructura genética de sus sistemas de cuatro cuerpos (físico, mental, emocional y etérico). Depende de cada persona determinar qué rangos de personalidad desarrollará y presentará al mundo exterior. Mientras más rápidamente neutralicen o armonicen los rangos negativos de su personalidad, más rápidamente surgirá su potencial divino o Yo maestro. Solamente entonces accederán a su pleno potencial como un maestro co-creador dentro de los planos físicos de existencia.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Cuando alcanzan un cierto nivel de armonía interna, abren las puertas del cuerpo físico o portales a las dimensiones superiores: el Chacra de la Ascensión o médula oblonga en la base del cráneo, el portal trasero de su Sagrado Corazón, su Mente Sagrada situada en la parte superior de la porción trasera del cerebro y la expansión de la abertura del Chacra Corona y de su columna de luz. Estos son los pasos principales en el proceso de ascensión porque ellos expandirán y despejarán su conexión con el </w:t>
      </w:r>
      <w:r w:rsidRPr="00F0440C">
        <w:rPr>
          <w:rFonts w:ascii="Arial" w:hAnsi="Arial" w:cs="Arial"/>
          <w:b/>
          <w:i/>
          <w:sz w:val="20"/>
          <w:szCs w:val="20"/>
          <w:lang w:val="es-ES"/>
        </w:rPr>
        <w:t>Río de la Vida</w:t>
      </w:r>
      <w:r w:rsidRPr="00F0440C">
        <w:rPr>
          <w:rFonts w:ascii="Arial" w:hAnsi="Arial" w:cs="Arial"/>
          <w:sz w:val="20"/>
          <w:szCs w:val="20"/>
          <w:lang w:val="es-ES"/>
        </w:rPr>
        <w:t xml:space="preserve">, que contiene las Partículas de Luz Viviente de la Creación llamadas Partículas Adamantinas.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En ese punto, comienzan a construir un campo de fuerza de Luz de Espectro Pleno para este sub-universo al esforzarse por convertirse en un auto maestro, y un co-creador consciente que solamente crea aquellas cosas que son para el mayor beneficio de todos. De ese momento en adelante, sus ejercicios de respiración y afirmaciones adoptan un significado totalmente nuevo.    </w:t>
      </w:r>
    </w:p>
    <w:p w:rsidR="00B9789F" w:rsidRPr="00F0440C" w:rsidRDefault="00B9789F" w:rsidP="00FE7A6D">
      <w:pPr>
        <w:spacing w:before="100" w:beforeAutospacing="1" w:after="100" w:afterAutospacing="1"/>
        <w:jc w:val="both"/>
        <w:rPr>
          <w:rFonts w:ascii="Arial" w:hAnsi="Arial" w:cs="Arial"/>
          <w:b/>
          <w:i/>
          <w:sz w:val="20"/>
          <w:szCs w:val="20"/>
        </w:rPr>
      </w:pPr>
      <w:r w:rsidRPr="00F0440C">
        <w:rPr>
          <w:rFonts w:ascii="Arial" w:hAnsi="Arial" w:cs="Arial"/>
          <w:bCs/>
          <w:iCs/>
          <w:sz w:val="20"/>
          <w:szCs w:val="20"/>
          <w:lang w:val="es-ES"/>
        </w:rPr>
        <w:t xml:space="preserve">Para convertirse en un tributario viviente al Río de la Vida, deben prepararse para permitir que la Esencia de Vida fluya hacia y a través de ustedes. Deben utilizar la que necesiten y permitir que el resto fluya hacia fuera, lista y disponible para usarse en las creaciones asombrosas del Nuevo Anteproyecto Divino. De esta forma, se convertirán en portadores y servidores de la luz. Este es el mensaje final de todas las enseñanzas que hemos impartido en estos últimos años. </w:t>
      </w:r>
      <w:r w:rsidRPr="00F0440C">
        <w:rPr>
          <w:rFonts w:ascii="Arial" w:hAnsi="Arial" w:cs="Arial"/>
          <w:b/>
          <w:bCs/>
          <w:i/>
          <w:iCs/>
          <w:sz w:val="20"/>
          <w:szCs w:val="20"/>
        </w:rPr>
        <w:t xml:space="preserve">Este es el objetivo final de la auto maestría. Este es el camino de la ascensión.  </w:t>
      </w:r>
    </w:p>
    <w:p w:rsidR="00B9789F" w:rsidRPr="00F0440C" w:rsidRDefault="00B9789F" w:rsidP="00FE7A6D">
      <w:pPr>
        <w:spacing w:before="100" w:beforeAutospacing="1" w:after="240"/>
        <w:jc w:val="both"/>
        <w:rPr>
          <w:rFonts w:ascii="Arial" w:hAnsi="Arial" w:cs="Arial"/>
          <w:sz w:val="20"/>
          <w:szCs w:val="20"/>
          <w:lang w:val="es-ES"/>
        </w:rPr>
      </w:pPr>
      <w:r w:rsidRPr="00F0440C">
        <w:rPr>
          <w:rFonts w:ascii="Arial" w:hAnsi="Arial" w:cs="Arial"/>
          <w:sz w:val="20"/>
          <w:szCs w:val="20"/>
          <w:lang w:val="es-ES"/>
        </w:rPr>
        <w:t xml:space="preserve">La </w:t>
      </w:r>
      <w:r w:rsidRPr="00F0440C">
        <w:rPr>
          <w:rFonts w:ascii="Arial" w:hAnsi="Arial" w:cs="Arial"/>
          <w:b/>
          <w:sz w:val="20"/>
          <w:szCs w:val="20"/>
          <w:lang w:val="es-ES"/>
        </w:rPr>
        <w:t>TRÍADA SAGRADA</w:t>
      </w:r>
      <w:r w:rsidRPr="00F0440C">
        <w:rPr>
          <w:rFonts w:ascii="Arial" w:hAnsi="Arial" w:cs="Arial"/>
          <w:sz w:val="20"/>
          <w:szCs w:val="20"/>
          <w:lang w:val="es-ES"/>
        </w:rPr>
        <w:t xml:space="preserve"> es el vehículo a través del cual operan los Átomos Simiente Divinos al igual que el alma lo hace a través de la personalidad en el plano tierra. El séptimo subnivel, cuerpo causal de cuarta dimensión, es un vehículo de la conciencia superior del alma. El cuerpo causal es el cuerpo espiritual de los fragmentos de los átomos simiente divinos, y es un intermediario entre el espíritu y la materia, la vida y la forma.</w:t>
      </w:r>
    </w:p>
    <w:p w:rsidR="00B9789F" w:rsidRPr="00F0440C" w:rsidRDefault="00B9789F" w:rsidP="00FE7A6D">
      <w:pPr>
        <w:spacing w:before="100" w:beforeAutospacing="1" w:after="240"/>
        <w:jc w:val="both"/>
        <w:rPr>
          <w:rFonts w:ascii="Arial" w:hAnsi="Arial" w:cs="Arial"/>
          <w:sz w:val="20"/>
          <w:szCs w:val="20"/>
          <w:lang w:val="es-ES"/>
        </w:rPr>
      </w:pPr>
      <w:r w:rsidRPr="00F0440C">
        <w:rPr>
          <w:rFonts w:ascii="Arial" w:hAnsi="Arial" w:cs="Arial"/>
          <w:sz w:val="20"/>
          <w:szCs w:val="20"/>
        </w:rPr>
        <w:br/>
      </w:r>
      <w:r w:rsidRPr="00F0440C">
        <w:rPr>
          <w:rFonts w:ascii="Arial" w:hAnsi="Arial" w:cs="Arial"/>
          <w:b/>
          <w:sz w:val="20"/>
          <w:szCs w:val="20"/>
          <w:lang w:val="es-ES"/>
        </w:rPr>
        <w:t>LOS TRES CORDONES CÓSMICOS DE LUZ</w:t>
      </w:r>
      <w:r w:rsidRPr="00F0440C">
        <w:rPr>
          <w:rFonts w:ascii="Arial" w:hAnsi="Arial" w:cs="Arial"/>
          <w:sz w:val="20"/>
          <w:szCs w:val="20"/>
          <w:lang w:val="es-ES"/>
        </w:rPr>
        <w:t xml:space="preserve">: Hay tres </w:t>
      </w:r>
      <w:r w:rsidRPr="00F0440C">
        <w:rPr>
          <w:rFonts w:ascii="Arial" w:hAnsi="Arial" w:cs="Arial"/>
          <w:b/>
          <w:i/>
          <w:sz w:val="20"/>
          <w:szCs w:val="20"/>
          <w:lang w:val="es-ES"/>
        </w:rPr>
        <w:t>CORDONES CÓSMICOS DORADOS DE LUZ DENTRO DE SU ÁTOMO SIMIENTE DIVINO</w:t>
      </w:r>
      <w:r w:rsidRPr="00F0440C">
        <w:rPr>
          <w:rFonts w:ascii="Arial" w:hAnsi="Arial" w:cs="Arial"/>
          <w:sz w:val="20"/>
          <w:szCs w:val="20"/>
          <w:lang w:val="es-ES"/>
        </w:rPr>
        <w:t xml:space="preserve">, que fluyen hacia abajo a lo largo de sus muchas tríadas sagradas hacia su cuerpo causal de cuarta dimensión, y entonces para abajo hacia dentro de su Súper Alma/Yo Superior y hacia el vehículo físico. Los tres cordones son </w:t>
      </w:r>
      <w:r w:rsidRPr="00F0440C">
        <w:rPr>
          <w:rFonts w:ascii="Arial" w:hAnsi="Arial" w:cs="Arial"/>
          <w:b/>
          <w:i/>
          <w:sz w:val="20"/>
          <w:szCs w:val="20"/>
          <w:lang w:val="es-ES"/>
        </w:rPr>
        <w:t>EL CORDÓN DE LA ENERGÍA DE FUERZA DE VIDA, EL CORDÓN DE LA CONCIENCIA Y EL CORDÓN CREATIVO</w:t>
      </w:r>
      <w:r w:rsidRPr="00F0440C">
        <w:rPr>
          <w:rFonts w:ascii="Arial" w:hAnsi="Arial" w:cs="Arial"/>
          <w:sz w:val="20"/>
          <w:szCs w:val="20"/>
          <w:lang w:val="es-ES"/>
        </w:rPr>
        <w:t>.</w:t>
      </w:r>
    </w:p>
    <w:p w:rsidR="00B9789F" w:rsidRPr="00F0440C" w:rsidRDefault="00B9789F" w:rsidP="00F0440C">
      <w:pPr>
        <w:pStyle w:val="ListParagraph"/>
        <w:numPr>
          <w:ilvl w:val="0"/>
          <w:numId w:val="7"/>
        </w:numPr>
        <w:spacing w:before="100" w:beforeAutospacing="1" w:after="240"/>
        <w:jc w:val="both"/>
        <w:rPr>
          <w:rFonts w:ascii="Arial" w:hAnsi="Arial" w:cs="Arial"/>
          <w:color w:val="FF0000"/>
          <w:sz w:val="20"/>
          <w:szCs w:val="20"/>
        </w:rPr>
      </w:pPr>
      <w:r w:rsidRPr="00F0440C">
        <w:rPr>
          <w:rFonts w:ascii="Arial" w:hAnsi="Arial" w:cs="Arial"/>
          <w:b/>
          <w:i/>
          <w:sz w:val="20"/>
          <w:szCs w:val="20"/>
          <w:lang w:val="es-ES"/>
        </w:rPr>
        <w:t>El Aliento del Espíritu/Vida/Conducto de Energía</w:t>
      </w:r>
      <w:r w:rsidRPr="00F0440C">
        <w:rPr>
          <w:rFonts w:ascii="Arial" w:hAnsi="Arial" w:cs="Arial"/>
          <w:sz w:val="20"/>
          <w:szCs w:val="20"/>
          <w:lang w:val="es-ES"/>
        </w:rPr>
        <w:t xml:space="preserve"> (que contiene dos hilos de luz iridiscente) se ancla primero dentro de la Estrella del Alma, Súper Alma/Yo Superior. De los dos hilos de energía de vida, uno – un cordón dorado – se ancla entonces dentro de un Átomo Simiente Divino en la glándula pineal y el otro – un cordón de plata – se ancla dentro de la Célula Diamante del Núcleo Divino dentro del Corazón Sagrado. Este CORDÓN DE VIDA esencial utiliza el torrente sanguíneo como su agente primario de distribución.  </w:t>
      </w:r>
      <w:r w:rsidRPr="00F0440C">
        <w:rPr>
          <w:rFonts w:ascii="Arial" w:hAnsi="Arial" w:cs="Arial"/>
          <w:sz w:val="20"/>
          <w:szCs w:val="20"/>
          <w:lang w:val="es-ES"/>
        </w:rPr>
        <w:br/>
      </w:r>
      <w:r w:rsidRPr="00F0440C">
        <w:rPr>
          <w:rFonts w:ascii="Arial" w:hAnsi="Arial" w:cs="Arial"/>
          <w:sz w:val="20"/>
          <w:szCs w:val="20"/>
          <w:lang w:val="es-ES"/>
        </w:rPr>
        <w:br/>
      </w:r>
    </w:p>
    <w:p w:rsidR="00B9789F" w:rsidRPr="00F0440C" w:rsidRDefault="00B9789F" w:rsidP="000071AD">
      <w:pPr>
        <w:pStyle w:val="ListParagraph"/>
        <w:numPr>
          <w:ilvl w:val="0"/>
          <w:numId w:val="7"/>
        </w:numPr>
        <w:spacing w:before="100" w:beforeAutospacing="1" w:after="240"/>
        <w:jc w:val="both"/>
        <w:rPr>
          <w:rFonts w:ascii="Arial" w:hAnsi="Arial" w:cs="Arial"/>
          <w:sz w:val="20"/>
          <w:szCs w:val="20"/>
          <w:lang w:val="es-ES"/>
        </w:rPr>
      </w:pPr>
      <w:r w:rsidRPr="00F0440C">
        <w:rPr>
          <w:rFonts w:ascii="Arial" w:hAnsi="Arial" w:cs="Arial"/>
          <w:b/>
          <w:i/>
          <w:sz w:val="20"/>
          <w:szCs w:val="20"/>
          <w:lang w:val="es-ES"/>
        </w:rPr>
        <w:t xml:space="preserve">El Cordón de Conciencia </w:t>
      </w:r>
      <w:r w:rsidRPr="00F0440C">
        <w:rPr>
          <w:rFonts w:ascii="Arial" w:hAnsi="Arial" w:cs="Arial"/>
          <w:sz w:val="20"/>
          <w:szCs w:val="20"/>
          <w:lang w:val="es-ES"/>
        </w:rPr>
        <w:t>se</w:t>
      </w:r>
      <w:r w:rsidRPr="00F0440C">
        <w:rPr>
          <w:rFonts w:ascii="Arial" w:hAnsi="Arial" w:cs="Arial"/>
          <w:b/>
          <w:i/>
          <w:sz w:val="20"/>
          <w:szCs w:val="20"/>
          <w:lang w:val="es-ES"/>
        </w:rPr>
        <w:t xml:space="preserve"> </w:t>
      </w:r>
      <w:r w:rsidRPr="00F0440C">
        <w:rPr>
          <w:rFonts w:ascii="Arial" w:hAnsi="Arial" w:cs="Arial"/>
          <w:sz w:val="20"/>
          <w:szCs w:val="20"/>
          <w:lang w:val="es-ES"/>
        </w:rPr>
        <w:t>conecta con su Súper Alma/Yo Superior dentro de su Chacra de la Estrella del Alma y entonces se ancla dentro de la glándula pineal en el cerebro.</w:t>
      </w:r>
    </w:p>
    <w:p w:rsidR="00B9789F" w:rsidRPr="00F0440C" w:rsidRDefault="00B9789F" w:rsidP="000071AD">
      <w:pPr>
        <w:pStyle w:val="ListParagraph"/>
        <w:numPr>
          <w:ilvl w:val="0"/>
          <w:numId w:val="7"/>
        </w:numPr>
        <w:spacing w:before="100" w:beforeAutospacing="1" w:after="240"/>
        <w:jc w:val="both"/>
        <w:rPr>
          <w:rFonts w:ascii="Arial" w:hAnsi="Arial" w:cs="Arial"/>
          <w:sz w:val="20"/>
          <w:szCs w:val="20"/>
          <w:lang w:val="es-ES"/>
        </w:rPr>
      </w:pPr>
      <w:r w:rsidRPr="00F0440C">
        <w:rPr>
          <w:rFonts w:ascii="Arial" w:hAnsi="Arial" w:cs="Arial"/>
          <w:b/>
          <w:i/>
          <w:sz w:val="20"/>
          <w:szCs w:val="20"/>
          <w:lang w:val="es-ES"/>
        </w:rPr>
        <w:t>El Cordón Creativo</w:t>
      </w:r>
      <w:r w:rsidRPr="00F0440C">
        <w:rPr>
          <w:rFonts w:ascii="Arial" w:hAnsi="Arial" w:cs="Arial"/>
          <w:sz w:val="20"/>
          <w:szCs w:val="20"/>
          <w:lang w:val="es-ES"/>
        </w:rPr>
        <w:t xml:space="preserve"> se conecta con el hemisferio derecho del cerebro de la mente superior de la intuición, inspiración y con la Mente Sagrada. </w:t>
      </w:r>
      <w:r w:rsidRPr="00F0440C">
        <w:rPr>
          <w:rFonts w:ascii="Arial" w:hAnsi="Arial" w:cs="Arial"/>
          <w:b/>
          <w:i/>
          <w:sz w:val="20"/>
          <w:szCs w:val="20"/>
          <w:lang w:val="es-ES"/>
        </w:rPr>
        <w:t xml:space="preserve"> </w:t>
      </w:r>
    </w:p>
    <w:p w:rsidR="00B9789F" w:rsidRPr="00F0440C" w:rsidRDefault="00B9789F" w:rsidP="00FE7A6D">
      <w:pPr>
        <w:spacing w:before="100" w:beforeAutospacing="1" w:after="100" w:afterAutospacing="1"/>
        <w:jc w:val="both"/>
        <w:rPr>
          <w:rFonts w:ascii="Arial" w:hAnsi="Arial" w:cs="Arial"/>
          <w:b/>
          <w:bCs/>
          <w:sz w:val="20"/>
          <w:szCs w:val="20"/>
          <w:lang w:val="es-ES"/>
        </w:rPr>
      </w:pPr>
      <w:r w:rsidRPr="00F0440C">
        <w:rPr>
          <w:rFonts w:ascii="Arial" w:hAnsi="Arial" w:cs="Arial"/>
          <w:b/>
          <w:bCs/>
          <w:sz w:val="20"/>
          <w:szCs w:val="20"/>
          <w:lang w:val="es-ES"/>
        </w:rPr>
        <w:t>ALGUNOS DE LOS ÁTOMOS SIMIENTE PERMANENTES PRINCPALES DENTRO DEL VEHÍCULO FÍSICO:</w:t>
      </w:r>
    </w:p>
    <w:p w:rsidR="00B9789F" w:rsidRPr="00F0440C" w:rsidRDefault="00B9789F" w:rsidP="002531E2">
      <w:pPr>
        <w:pStyle w:val="ListParagraph"/>
        <w:numPr>
          <w:ilvl w:val="0"/>
          <w:numId w:val="8"/>
        </w:numPr>
        <w:spacing w:before="100" w:beforeAutospacing="1" w:after="100" w:afterAutospacing="1"/>
        <w:jc w:val="both"/>
        <w:rPr>
          <w:rFonts w:ascii="Arial" w:hAnsi="Arial" w:cs="Arial"/>
          <w:sz w:val="20"/>
          <w:szCs w:val="20"/>
          <w:lang w:val="es-ES"/>
        </w:rPr>
      </w:pPr>
      <w:r w:rsidRPr="00F0440C">
        <w:rPr>
          <w:rFonts w:ascii="Arial" w:hAnsi="Arial" w:cs="Arial"/>
          <w:b/>
          <w:bCs/>
          <w:sz w:val="20"/>
          <w:szCs w:val="20"/>
          <w:lang w:val="es-ES"/>
        </w:rPr>
        <w:t xml:space="preserve">Un átomo simiente mental del primer rayo dentro de la glándula pineal.  </w:t>
      </w:r>
    </w:p>
    <w:p w:rsidR="00B9789F" w:rsidRPr="00F0440C" w:rsidRDefault="00B9789F" w:rsidP="002531E2">
      <w:pPr>
        <w:pStyle w:val="ListParagraph"/>
        <w:numPr>
          <w:ilvl w:val="0"/>
          <w:numId w:val="8"/>
        </w:numPr>
        <w:spacing w:before="100" w:beforeAutospacing="1" w:after="100" w:afterAutospacing="1"/>
        <w:jc w:val="both"/>
        <w:rPr>
          <w:rFonts w:ascii="Arial" w:hAnsi="Arial" w:cs="Arial"/>
          <w:sz w:val="20"/>
          <w:szCs w:val="20"/>
          <w:lang w:val="es-ES"/>
        </w:rPr>
      </w:pPr>
      <w:r w:rsidRPr="00F0440C">
        <w:rPr>
          <w:rFonts w:ascii="Arial" w:hAnsi="Arial" w:cs="Arial"/>
          <w:b/>
          <w:bCs/>
          <w:sz w:val="20"/>
          <w:szCs w:val="20"/>
          <w:lang w:val="es-ES"/>
        </w:rPr>
        <w:t>Un átomo simiente del corazón del segundo rayo dentro del corazón sagrado.</w:t>
      </w:r>
    </w:p>
    <w:p w:rsidR="00B9789F" w:rsidRPr="00F0440C" w:rsidRDefault="00B9789F" w:rsidP="002531E2">
      <w:pPr>
        <w:pStyle w:val="ListParagraph"/>
        <w:numPr>
          <w:ilvl w:val="0"/>
          <w:numId w:val="8"/>
        </w:numPr>
        <w:spacing w:before="100" w:beforeAutospacing="1" w:after="100" w:afterAutospacing="1"/>
        <w:jc w:val="both"/>
        <w:rPr>
          <w:rFonts w:ascii="Arial" w:hAnsi="Arial" w:cs="Arial"/>
          <w:sz w:val="20"/>
          <w:szCs w:val="20"/>
          <w:lang w:val="es-ES"/>
        </w:rPr>
      </w:pPr>
      <w:r w:rsidRPr="00F0440C">
        <w:rPr>
          <w:rFonts w:ascii="Arial" w:hAnsi="Arial" w:cs="Arial"/>
          <w:b/>
          <w:bCs/>
          <w:sz w:val="20"/>
          <w:szCs w:val="20"/>
          <w:lang w:val="es-ES"/>
        </w:rPr>
        <w:t>Un átomo simiente astral del tercer rayo dentro del plexo solar.</w:t>
      </w:r>
    </w:p>
    <w:p w:rsidR="00B9789F" w:rsidRPr="00F0440C" w:rsidRDefault="00B9789F" w:rsidP="002531E2">
      <w:pPr>
        <w:pStyle w:val="ListParagraph"/>
        <w:numPr>
          <w:ilvl w:val="0"/>
          <w:numId w:val="8"/>
        </w:numPr>
        <w:spacing w:before="100" w:beforeAutospacing="1" w:after="100" w:afterAutospacing="1"/>
        <w:jc w:val="both"/>
        <w:rPr>
          <w:rFonts w:ascii="Arial" w:hAnsi="Arial" w:cs="Arial"/>
          <w:sz w:val="20"/>
          <w:szCs w:val="20"/>
          <w:lang w:val="es-ES"/>
        </w:rPr>
      </w:pPr>
      <w:r w:rsidRPr="00F0440C">
        <w:rPr>
          <w:rFonts w:ascii="Arial" w:hAnsi="Arial" w:cs="Arial"/>
          <w:b/>
          <w:bCs/>
          <w:sz w:val="20"/>
          <w:szCs w:val="20"/>
          <w:lang w:val="es-ES"/>
        </w:rPr>
        <w:t>Un átomo simiente del chacra raíz que contiene una reserva de partículas adamantinas.</w:t>
      </w:r>
    </w:p>
    <w:p w:rsidR="00B9789F" w:rsidRPr="00F0440C" w:rsidRDefault="00B9789F" w:rsidP="002531E2">
      <w:pPr>
        <w:pStyle w:val="ListParagraph"/>
        <w:numPr>
          <w:ilvl w:val="0"/>
          <w:numId w:val="8"/>
        </w:numPr>
        <w:spacing w:before="100" w:beforeAutospacing="1" w:after="100" w:afterAutospacing="1"/>
        <w:jc w:val="both"/>
        <w:rPr>
          <w:rFonts w:ascii="Arial" w:hAnsi="Arial" w:cs="Arial"/>
          <w:sz w:val="20"/>
          <w:szCs w:val="20"/>
          <w:lang w:val="es-ES"/>
        </w:rPr>
      </w:pPr>
      <w:r w:rsidRPr="00F0440C">
        <w:rPr>
          <w:rFonts w:ascii="Arial" w:hAnsi="Arial" w:cs="Arial"/>
          <w:b/>
          <w:bCs/>
          <w:sz w:val="20"/>
          <w:szCs w:val="20"/>
          <w:lang w:val="es-ES"/>
        </w:rPr>
        <w:t>Un segundo átomo simiente dentro del chacra raíz que contiene su anteproyecto divino para la era emergente de Acuario.</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La sabiduría superior y energía refinada necesarias para atravesar los subniveles de las Dimensiones Tercera/Cuarta los suministran los atributos de los tres Rayos Divinos y las cualidades de cada uno, más refinadas, de la Súper Alma/Yo Superior. Esta energía vital fluye a través de los Cordones de Luz /Vida Triplicada dentro de la Columna de Luz de la persona: Energía de Fuerza de Vida/Percepción Consciente/Creatividad.</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A medida que una persona despierta gradualmente a las insinuaciones del Alma y del Yo Superior, convirtiéndose por tanto en un buscador de la sabiduría superior, los cordones de conciencia y creatividad se activan, y las frecuencias vitales de la auto maestría y la ascensión comienzan a fluir hacia el vehículo físico. Eventualmente, los patrones vibratorios de frecuencia superior se irradiarán desde el ATOMO SIMIENTE DIVINO a través de la columna de Luz del Río de la Vida – el Antakarana – hacia la Estrella del Alma, y entonces directamente hacia las glándulas pineal y pituitaria, y también hacia la mente y corazón sagrados. La mente física, controlada antes por el cuerpo de deseos del ego ahora es controlada por la conciencia de frecuencia superior del Yo Alma.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Cada tríada sagrada fue disminuida en su cociente de luz a medida que se adentraba en el vacío y la densidad de la creación. El comienzo de la etapa de percepción de 5D – el primer subnivel, más denso – iniciará un enfoque en el cuerpo mental y la integración de la voluntad divina. Se aplican leyes evolutivas especiales en cada sub-plano así como en cada plano pleno de conciencia.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bCs/>
          <w:sz w:val="20"/>
          <w:szCs w:val="20"/>
          <w:lang w:val="es-ES"/>
        </w:rPr>
        <w:t xml:space="preserve">Cada </w:t>
      </w:r>
      <w:r w:rsidRPr="00F0440C">
        <w:rPr>
          <w:rFonts w:ascii="Arial" w:hAnsi="Arial" w:cs="Arial"/>
          <w:b/>
          <w:bCs/>
          <w:sz w:val="20"/>
          <w:szCs w:val="20"/>
          <w:lang w:val="es-ES"/>
        </w:rPr>
        <w:t>TRÍADA ESPIRITUAL/SAGRADA</w:t>
      </w:r>
      <w:r w:rsidRPr="00F0440C">
        <w:rPr>
          <w:rFonts w:ascii="Arial" w:hAnsi="Arial" w:cs="Arial"/>
          <w:bCs/>
          <w:sz w:val="20"/>
          <w:szCs w:val="20"/>
          <w:lang w:val="es-ES"/>
        </w:rPr>
        <w:t xml:space="preserve"> contiene la Esencia de los Tres Rayos Divinos para este sub-universo: </w:t>
      </w:r>
      <w:r w:rsidRPr="00F0440C">
        <w:rPr>
          <w:rFonts w:ascii="Arial" w:hAnsi="Arial" w:cs="Arial"/>
          <w:b/>
          <w:bCs/>
          <w:sz w:val="20"/>
          <w:szCs w:val="20"/>
          <w:lang w:val="es-ES"/>
        </w:rPr>
        <w:t>VOLUNTAD DIVINA, AMOR/INTUICIÓN/INTELIGENCIA EN ACCIÓN</w:t>
      </w:r>
      <w:r w:rsidRPr="00F0440C">
        <w:rPr>
          <w:rFonts w:ascii="Arial" w:hAnsi="Arial" w:cs="Arial"/>
          <w:bCs/>
          <w:sz w:val="20"/>
          <w:szCs w:val="20"/>
          <w:lang w:val="es-ES"/>
        </w:rPr>
        <w:t>.</w:t>
      </w:r>
      <w:r w:rsidRPr="00F0440C">
        <w:rPr>
          <w:rFonts w:ascii="Arial" w:hAnsi="Arial" w:cs="Arial"/>
          <w:b/>
          <w:bCs/>
          <w:sz w:val="20"/>
          <w:szCs w:val="20"/>
          <w:lang w:val="es-ES"/>
        </w:rPr>
        <w:t xml:space="preserve">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b/>
          <w:sz w:val="20"/>
          <w:szCs w:val="20"/>
          <w:lang w:val="es-ES"/>
        </w:rPr>
        <w:t>LAS LEYES DEL ESPÍRITU DENTRO DE LA QUINTA DIMENSIÓN INCLUYEN</w:t>
      </w:r>
      <w:r w:rsidRPr="00F0440C">
        <w:rPr>
          <w:rFonts w:ascii="Arial" w:hAnsi="Arial" w:cs="Arial"/>
          <w:sz w:val="20"/>
          <w:szCs w:val="20"/>
          <w:lang w:val="es-ES"/>
        </w:rPr>
        <w:t xml:space="preserve">:  Aprender cómo manejar la energía en el mundo físico, material utilizando los tres Rayos Divinos dentro de su </w:t>
      </w:r>
      <w:r w:rsidRPr="00F0440C">
        <w:rPr>
          <w:rFonts w:ascii="Arial" w:hAnsi="Arial" w:cs="Arial"/>
          <w:b/>
          <w:sz w:val="20"/>
          <w:szCs w:val="20"/>
          <w:lang w:val="es-ES"/>
        </w:rPr>
        <w:t>ATOMO SIMIENTE DIVINO</w:t>
      </w:r>
      <w:r w:rsidRPr="00F0440C">
        <w:rPr>
          <w:rFonts w:ascii="Arial" w:hAnsi="Arial" w:cs="Arial"/>
          <w:sz w:val="20"/>
          <w:szCs w:val="20"/>
          <w:lang w:val="es-ES"/>
        </w:rPr>
        <w:t xml:space="preserve">, vía la </w:t>
      </w:r>
      <w:r w:rsidRPr="00F0440C">
        <w:rPr>
          <w:rFonts w:ascii="Arial" w:hAnsi="Arial" w:cs="Arial"/>
          <w:b/>
          <w:sz w:val="20"/>
          <w:szCs w:val="20"/>
          <w:lang w:val="es-ES"/>
        </w:rPr>
        <w:t>TRIADA SAGRADA</w:t>
      </w:r>
      <w:r w:rsidRPr="00F0440C">
        <w:rPr>
          <w:rFonts w:ascii="Arial" w:hAnsi="Arial" w:cs="Arial"/>
          <w:sz w:val="20"/>
          <w:szCs w:val="20"/>
          <w:lang w:val="es-ES"/>
        </w:rPr>
        <w:t xml:space="preserve"> del primer sub-nivel de la 5D, al cual se sintonizan gradualmente. También es vital que aprendan a mantenerse centrados dentro del Punto de Quietud del Infinito – el momento del AHORA del Poder Divino.</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El aspecto de la </w:t>
      </w:r>
      <w:r w:rsidRPr="00F0440C">
        <w:rPr>
          <w:rFonts w:ascii="Arial" w:hAnsi="Arial" w:cs="Arial"/>
          <w:b/>
          <w:sz w:val="20"/>
          <w:szCs w:val="20"/>
          <w:lang w:val="es-ES"/>
        </w:rPr>
        <w:t>TRINIDAD</w:t>
      </w:r>
      <w:r w:rsidRPr="00F0440C">
        <w:rPr>
          <w:rFonts w:ascii="Arial" w:hAnsi="Arial" w:cs="Arial"/>
          <w:sz w:val="20"/>
          <w:szCs w:val="20"/>
          <w:lang w:val="es-ES"/>
        </w:rPr>
        <w:t xml:space="preserve"> de las Dimensiones Tercera y Cuarta, </w:t>
      </w:r>
      <w:r w:rsidRPr="00F0440C">
        <w:rPr>
          <w:rFonts w:ascii="Arial" w:hAnsi="Arial" w:cs="Arial"/>
          <w:b/>
          <w:sz w:val="20"/>
          <w:szCs w:val="20"/>
          <w:lang w:val="es-ES"/>
        </w:rPr>
        <w:t>CUERPO/MENTE/ESPIRITU</w:t>
      </w:r>
      <w:r w:rsidRPr="00F0440C">
        <w:rPr>
          <w:rFonts w:ascii="Arial" w:hAnsi="Arial" w:cs="Arial"/>
          <w:sz w:val="20"/>
          <w:szCs w:val="20"/>
          <w:lang w:val="es-ES"/>
        </w:rPr>
        <w:t xml:space="preserve">, se convertirán en DUALIDAD perfeccionada, una Personalidad Infundida por el Alma – un alma plenamente consciente en el plano físico.  De ahí en adelante, la personalidad infundida por el Alma está directamente conectada con el nivel de entrada de Quinta Dimensión, Tríada Sagrada que está conectado a todas las Tríadas Sagradas de frecuencia superior a lo largo de las multi-dimensiones. Después de completar esta etapa de la evolución, ya no habrá más una Súper Alma/Yo Superior dentro de la Tercera y Cuarta Dimensión.    </w:t>
      </w:r>
    </w:p>
    <w:p w:rsidR="00B9789F" w:rsidRPr="00F0440C" w:rsidRDefault="00B9789F" w:rsidP="00FE7A6D">
      <w:pPr>
        <w:spacing w:before="100" w:beforeAutospacing="1" w:after="100" w:afterAutospacing="1"/>
        <w:jc w:val="both"/>
        <w:rPr>
          <w:rFonts w:ascii="Arial" w:hAnsi="Arial" w:cs="Arial"/>
          <w:b/>
          <w:sz w:val="20"/>
          <w:szCs w:val="20"/>
        </w:rPr>
      </w:pPr>
      <w:r w:rsidRPr="00F0440C">
        <w:rPr>
          <w:rFonts w:ascii="Arial" w:hAnsi="Arial" w:cs="Arial"/>
          <w:b/>
          <w:sz w:val="20"/>
          <w:szCs w:val="20"/>
        </w:rPr>
        <w:t>CABEZA: TRÍADA SAGRADA, VOLUNTAD/PROPÓSITO</w:t>
      </w:r>
    </w:p>
    <w:p w:rsidR="00B9789F" w:rsidRPr="00F0440C" w:rsidRDefault="00B9789F" w:rsidP="00FE7A6D">
      <w:pPr>
        <w:spacing w:before="100" w:beforeAutospacing="1" w:after="100" w:afterAutospacing="1"/>
        <w:jc w:val="both"/>
        <w:rPr>
          <w:rFonts w:ascii="Arial" w:hAnsi="Arial" w:cs="Arial"/>
          <w:b/>
          <w:sz w:val="20"/>
          <w:szCs w:val="20"/>
        </w:rPr>
      </w:pPr>
      <w:r w:rsidRPr="00F0440C">
        <w:rPr>
          <w:rFonts w:ascii="Arial" w:hAnsi="Arial" w:cs="Arial"/>
          <w:b/>
          <w:sz w:val="20"/>
          <w:szCs w:val="20"/>
        </w:rPr>
        <w:t>CORAZÓN: ALMA, SABIDURÍA/INTUICIÓN</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b/>
          <w:sz w:val="20"/>
          <w:szCs w:val="20"/>
          <w:lang w:val="es-ES"/>
        </w:rPr>
        <w:t>PLEXO SOLAR: PERSONALIDAD INFUNDIDA POR EL ALMA</w:t>
      </w:r>
      <w:r w:rsidRPr="00F0440C">
        <w:rPr>
          <w:rFonts w:ascii="Arial" w:hAnsi="Arial" w:cs="Arial"/>
          <w:sz w:val="20"/>
          <w:szCs w:val="20"/>
          <w:lang w:val="es-ES"/>
        </w:rPr>
        <w:t xml:space="preserve"> (esto ocurre después que el cuerpo de deseos del ego ha regresado a su papel adecuado como un sirviente del alma, para que se pueda incorporar al </w:t>
      </w:r>
      <w:r w:rsidRPr="00F0440C">
        <w:rPr>
          <w:rFonts w:ascii="Arial" w:hAnsi="Arial" w:cs="Arial"/>
          <w:b/>
          <w:sz w:val="20"/>
          <w:szCs w:val="20"/>
          <w:lang w:val="es-ES"/>
        </w:rPr>
        <w:t>CENTRO SOLAR DE PODER</w:t>
      </w:r>
      <w:r w:rsidRPr="00F0440C">
        <w:rPr>
          <w:rFonts w:ascii="Arial" w:hAnsi="Arial" w:cs="Arial"/>
          <w:sz w:val="20"/>
          <w:szCs w:val="20"/>
          <w:lang w:val="es-ES"/>
        </w:rPr>
        <w:t>).</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El objetivo primario del alma es preparar al huésped de su vehículo físico para integrar suficiente Luz del Creador para elevar sus frecuencias desde el entorno de 3D y 4D hacia el nivel base de 5D. En ese punto, el vehículo físico se convierte en infundido por el alma, o alma empoderada dentro de un vehículo complementario. Ya el aspirante no es solamente un ser humano con un alma que lo sostiene. Cada persona es como un torbellino en miniatura en un océano de la energía dinámica arremolinada del Creador.</w:t>
      </w:r>
    </w:p>
    <w:p w:rsidR="00B9789F" w:rsidRPr="00F0440C" w:rsidRDefault="00B9789F" w:rsidP="00FE7A6D">
      <w:pPr>
        <w:spacing w:before="100" w:beforeAutospacing="1" w:after="100" w:afterAutospacing="1"/>
        <w:jc w:val="both"/>
        <w:rPr>
          <w:rFonts w:ascii="Arial" w:hAnsi="Arial" w:cs="Arial"/>
          <w:b/>
          <w:bCs/>
          <w:sz w:val="20"/>
          <w:szCs w:val="20"/>
          <w:lang w:val="es-ES"/>
        </w:rPr>
      </w:pPr>
      <w:r w:rsidRPr="00F0440C">
        <w:rPr>
          <w:rFonts w:ascii="Arial" w:hAnsi="Arial" w:cs="Arial"/>
          <w:sz w:val="20"/>
          <w:szCs w:val="20"/>
        </w:rPr>
        <w:br/>
      </w:r>
      <w:r w:rsidRPr="00F0440C">
        <w:rPr>
          <w:rFonts w:ascii="Arial" w:hAnsi="Arial" w:cs="Arial"/>
          <w:b/>
          <w:bCs/>
          <w:sz w:val="20"/>
          <w:szCs w:val="20"/>
          <w:lang w:val="es-ES"/>
        </w:rPr>
        <w:t>LA TRÍADA SAGRADA ES UNA EXPRESIÓN DE SU ATOMO SIMIENTE DIVINO. EL ATOMO SIMIENTE DIVINO ES UNA EXPRESIÓN/FACETA DE LA TRÍADA SAGRADA. LA PERSONALIDAD ES UNA EXPRESIÓN DEL ALMA.</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br/>
        <w:t xml:space="preserve">Al atravesar los subniveles de la 5D, hay una Tríada Sagrada estacionada dentro de cada uno de los niveles subdimensionales de 7D, cada uno disminuido en tamaño y Poder de Luz a partir del superior. Todas la Tríadas Sagradas fueron enviadas directamente desde dentro del Núcleo Corazón de su Átomo Simiente Divino, y han estado estacionadas dentro de cada Sub Nivel/Dimensional Pleno – hacia abajo hacia el plano más inferior – el primer subplano de la 5D. Como seres humanos – Espíritu/Alma/Cuerpo Físico – están infundidos con la voluntad para crear, un sentido de propósito, incentivo instintivo y una naturaleza compleja. Cada persona tendrá modos, deseos, cualidades únicas complejidades e inhibiciones heredadas para cada encarnación como suma total de los aspectos principales de las miles de experiencias de vida de una persona. El alma se refleja a través de la personalidad hasta que la integración del alma culmine, en cuyo momento el Yo/Súper Alma ilumina la personalidad y se expresa directamente a través de ésta.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Su planeta está sumergido ahora directamente dentro del Núcleo Corazón del Gran Sol Central dentro de la Galaxia de la Vía Láctea. Las nuevas olas cósmicas de Luz del Creador son un gran regalo para las almas despiertas en el planeta tierra. Aunque estos rayos refinados de alta frecuencia no son dirigidos directamente hacia abajo dentro de los subniveles de 4D y 3D, las frecuencias transformadoras de luz gradualmente se filtrarán y afectarán a todos y a todo en la tierra.</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Como resultado de esta alineación con el Centro Galáctico y sintonización con el Gran Sol Central de la Galaxia, la tierra está en proceso de elevar sus patrones de frecuencia – su canción del alma – para poder regresar a su status como un planeta sagrado. Este sub-universo está siendo actualizado también en frecuencia vibratoria como resultado del bombardeo con Partículas Adamantinas de Luz del Creador vía nuestro Padre/Madre Dios Universal.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Amados, el proceso que ocurre ahora se llama la Inhalación de la Creación. Una clarinada nueva, poderosa y abarcadora ha sonado en su planeta, y millones han dado de nuevo un paso al frente para responder al llamado. Reunimos fuerzas de las cuales ustedes son parte integral, a medida que se hacen los preparativos para expandir la creación hacia el gran vacío. La irradiación del Creador es ahora viable y activa en su galaxia, sistema solar y en el planeta tierra y ustedes pueden extraer tanto de esta Amor/Luz rarificado como pueda contener su cuerpo físico siempre que lo usen para el bien mayor.   </w:t>
      </w:r>
    </w:p>
    <w:p w:rsidR="00B9789F" w:rsidRPr="00F0440C" w:rsidRDefault="00B9789F" w:rsidP="00FE7A6D">
      <w:pPr>
        <w:spacing w:before="100" w:beforeAutospacing="1" w:after="100" w:afterAutospacing="1"/>
        <w:jc w:val="both"/>
        <w:rPr>
          <w:rFonts w:ascii="Arial" w:hAnsi="Arial" w:cs="Arial"/>
          <w:sz w:val="20"/>
          <w:szCs w:val="20"/>
          <w:lang w:val="es-ES"/>
        </w:rPr>
      </w:pPr>
      <w:r w:rsidRPr="00F0440C">
        <w:rPr>
          <w:rFonts w:ascii="Arial" w:hAnsi="Arial" w:cs="Arial"/>
          <w:sz w:val="20"/>
          <w:szCs w:val="20"/>
          <w:lang w:val="es-ES"/>
        </w:rPr>
        <w:t xml:space="preserve">Pidan y los asistiremos en cada empeño. Llámennos y fortaleceremos su coraje y aligeraremos su carga. Sepan que los días por venir brillan con la promesa a medida que ustedes avanzan por el sendero de los maestros que caminaron antes que ustedes. Los irradiamos  con una medida plena de la irradiación de nuestro Padre/Madre Dios. </w:t>
      </w:r>
    </w:p>
    <w:p w:rsidR="00B9789F" w:rsidRPr="00F0440C" w:rsidRDefault="00B9789F" w:rsidP="00FE7A6D">
      <w:pPr>
        <w:spacing w:before="100" w:beforeAutospacing="1" w:after="100" w:afterAutospacing="1"/>
        <w:jc w:val="both"/>
        <w:rPr>
          <w:sz w:val="20"/>
          <w:szCs w:val="20"/>
          <w:lang w:val="es-ES"/>
        </w:rPr>
      </w:pPr>
      <w:r w:rsidRPr="00F0440C">
        <w:rPr>
          <w:sz w:val="20"/>
          <w:szCs w:val="20"/>
          <w:lang w:val="es-ES"/>
        </w:rPr>
        <w:t> </w:t>
      </w:r>
      <w:bookmarkStart w:id="0" w:name="_GoBack"/>
      <w:bookmarkEnd w:id="0"/>
    </w:p>
    <w:p w:rsidR="00B9789F" w:rsidRPr="00F0440C" w:rsidRDefault="00B9789F" w:rsidP="008510D3">
      <w:pPr>
        <w:spacing w:before="100" w:beforeAutospacing="1"/>
        <w:jc w:val="both"/>
        <w:rPr>
          <w:rFonts w:ascii="Arial" w:hAnsi="Arial" w:cs="Arial"/>
          <w:sz w:val="20"/>
          <w:szCs w:val="20"/>
          <w:lang w:val="es-ES"/>
        </w:rPr>
      </w:pPr>
      <w:r w:rsidRPr="00F0440C">
        <w:rPr>
          <w:rFonts w:ascii="Arial" w:hAnsi="Arial" w:cs="Arial"/>
          <w:sz w:val="20"/>
          <w:szCs w:val="20"/>
          <w:lang w:val="es-ES"/>
        </w:rPr>
        <w:t>YO SOY Arcángel Miguel</w:t>
      </w:r>
    </w:p>
    <w:p w:rsidR="00B9789F" w:rsidRPr="0066013D" w:rsidRDefault="00B9789F" w:rsidP="008510D3">
      <w:pPr>
        <w:spacing w:before="100" w:beforeAutospacing="1"/>
        <w:jc w:val="both"/>
        <w:rPr>
          <w:rFonts w:ascii="Arial" w:hAnsi="Arial" w:cs="Arial"/>
          <w:lang w:val="es-ES"/>
        </w:rPr>
      </w:pPr>
    </w:p>
    <w:p w:rsidR="00B9789F" w:rsidRPr="0066013D" w:rsidRDefault="00B9789F" w:rsidP="008510D3">
      <w:pPr>
        <w:spacing w:before="100" w:beforeAutospacing="1"/>
        <w:jc w:val="both"/>
        <w:rPr>
          <w:rFonts w:ascii="Arial" w:hAnsi="Arial" w:cs="Arial"/>
          <w:lang w:val="es-ES"/>
        </w:rPr>
      </w:pPr>
    </w:p>
    <w:p w:rsidR="00B9789F" w:rsidRPr="0084297E" w:rsidRDefault="00B9789F"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B9789F" w:rsidRPr="0084297E" w:rsidRDefault="00B9789F" w:rsidP="001C1938">
      <w:pPr>
        <w:jc w:val="center"/>
        <w:rPr>
          <w:rFonts w:ascii="Arial" w:hAnsi="Arial" w:cs="Arial"/>
          <w:sz w:val="20"/>
          <w:szCs w:val="20"/>
          <w:lang w:val="es-MX"/>
        </w:rPr>
      </w:pPr>
    </w:p>
    <w:p w:rsidR="00B9789F" w:rsidRPr="0084297E" w:rsidRDefault="00B9789F" w:rsidP="001C1938">
      <w:pPr>
        <w:jc w:val="center"/>
        <w:rPr>
          <w:rFonts w:ascii="Arial" w:hAnsi="Arial" w:cs="Arial"/>
          <w:sz w:val="20"/>
          <w:szCs w:val="20"/>
          <w:lang w:val="es-MX"/>
        </w:rPr>
      </w:pPr>
      <w:hyperlink r:id="rId11" w:history="1">
        <w:r w:rsidRPr="0084297E">
          <w:rPr>
            <w:rStyle w:val="Hyperlink"/>
            <w:rFonts w:ascii="Arial" w:hAnsi="Arial" w:cs="Arial"/>
            <w:color w:val="auto"/>
            <w:sz w:val="20"/>
            <w:szCs w:val="20"/>
            <w:lang w:val="es-MX"/>
          </w:rPr>
          <w:t>www.RonnaStar.com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3" w:history="1">
        <w:r w:rsidRPr="0084297E">
          <w:rPr>
            <w:rStyle w:val="Hyperlink"/>
            <w:rFonts w:ascii="Arial" w:hAnsi="Arial" w:cs="Arial"/>
            <w:color w:val="auto"/>
            <w:sz w:val="20"/>
            <w:szCs w:val="20"/>
            <w:lang w:val="es-MX"/>
          </w:rPr>
          <w:t>RonnaStar@earthlink.net</w:t>
        </w:r>
      </w:hyperlink>
    </w:p>
    <w:p w:rsidR="00B9789F" w:rsidRPr="0084297E" w:rsidRDefault="00B9789F"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4"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B9789F" w:rsidRPr="0084297E" w:rsidRDefault="00B9789F" w:rsidP="00AF6839">
      <w:pPr>
        <w:pStyle w:val="HTMLAddress"/>
        <w:jc w:val="center"/>
        <w:rPr>
          <w:rFonts w:ascii="Arial" w:hAnsi="Arial" w:cs="Arial"/>
          <w:i w:val="0"/>
          <w:sz w:val="20"/>
          <w:szCs w:val="20"/>
        </w:rPr>
      </w:pPr>
      <w:r w:rsidRPr="0084297E">
        <w:rPr>
          <w:rFonts w:ascii="Arial" w:hAnsi="Arial" w:cs="Arial"/>
        </w:rPr>
        <w:t>6005 Clear Creek Drive</w:t>
      </w:r>
      <w:r w:rsidRPr="0084297E">
        <w:rPr>
          <w:rFonts w:ascii="Arial" w:hAnsi="Arial" w:cs="Arial"/>
        </w:rPr>
        <w:br/>
        <w:t>• Reno, NV 89502</w:t>
      </w:r>
      <w:r w:rsidRPr="0084297E">
        <w:rPr>
          <w:rFonts w:ascii="Arial" w:hAnsi="Arial" w:cs="Arial"/>
          <w:bdr w:val="none" w:sz="0" w:space="0" w:color="auto" w:frame="1"/>
          <w:shd w:val="clear" w:color="auto" w:fill="FFFFFF"/>
        </w:rPr>
        <w:br/>
      </w:r>
      <w:r w:rsidRPr="0084297E">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84297E">
          <w:rPr>
            <w:rStyle w:val="Hyperlink"/>
            <w:rFonts w:ascii="Arial" w:hAnsi="Arial" w:cs="Arial"/>
            <w:i w:val="0"/>
            <w:iCs w:val="0"/>
            <w:color w:val="auto"/>
            <w:sz w:val="20"/>
            <w:szCs w:val="20"/>
            <w:lang w:val="es-MX"/>
          </w:rPr>
          <w:t>www.manantialcaduceo.com.ar/libros.htm</w:t>
        </w:r>
      </w:hyperlink>
    </w:p>
    <w:p w:rsidR="00B9789F" w:rsidRPr="0084297E" w:rsidRDefault="00B9789F"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B9789F" w:rsidRPr="0084297E" w:rsidRDefault="00B9789F"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 xml:space="preserve">Para recibir los mensajes en tu bandeja de correo suscríbete en </w:t>
      </w:r>
      <w:hyperlink r:id="rId17"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sz w:val="20"/>
          <w:szCs w:val="20"/>
          <w:lang w:val="es-MX"/>
        </w:rPr>
        <w:t xml:space="preserve"> </w:t>
      </w:r>
    </w:p>
    <w:p w:rsidR="00B9789F" w:rsidRPr="0084297E" w:rsidRDefault="00B9789F"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El Manantial del Caduceo en La Era del Ahora</w:t>
      </w:r>
    </w:p>
    <w:p w:rsidR="00B9789F" w:rsidRPr="0084297E" w:rsidRDefault="00B9789F"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B9789F" w:rsidRPr="0084297E" w:rsidRDefault="00B9789F" w:rsidP="00894644">
      <w:pPr>
        <w:jc w:val="both"/>
        <w:rPr>
          <w:rFonts w:ascii="Arial" w:hAnsi="Arial" w:cs="Arial"/>
          <w:i/>
          <w:lang w:val="es-MX"/>
        </w:rPr>
      </w:pPr>
    </w:p>
    <w:p w:rsidR="00B9789F" w:rsidRPr="0084297E" w:rsidRDefault="00B9789F"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B9789F" w:rsidRPr="0084297E" w:rsidSect="004319C5">
      <w:footerReference w:type="even" r:id="rId18"/>
      <w:footerReference w:type="default" r:id="rId19"/>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9F" w:rsidRDefault="00B9789F">
      <w:r>
        <w:separator/>
      </w:r>
    </w:p>
  </w:endnote>
  <w:endnote w:type="continuationSeparator" w:id="0">
    <w:p w:rsidR="00B9789F" w:rsidRDefault="00B97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9F" w:rsidRDefault="00B9789F"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89F" w:rsidRDefault="00B97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9F" w:rsidRDefault="00B9789F"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789F" w:rsidRDefault="00B97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9F" w:rsidRDefault="00B9789F">
      <w:r>
        <w:separator/>
      </w:r>
    </w:p>
  </w:footnote>
  <w:footnote w:type="continuationSeparator" w:id="0">
    <w:p w:rsidR="00B9789F" w:rsidRDefault="00B97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71C72"/>
    <w:multiLevelType w:val="hybridMultilevel"/>
    <w:tmpl w:val="2E3AB0C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4829D6"/>
    <w:multiLevelType w:val="hybridMultilevel"/>
    <w:tmpl w:val="2AFC6098"/>
    <w:lvl w:ilvl="0" w:tplc="0986BFE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32E52FA"/>
    <w:multiLevelType w:val="hybridMultilevel"/>
    <w:tmpl w:val="103C3B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1AD"/>
    <w:rsid w:val="000079BC"/>
    <w:rsid w:val="000102D3"/>
    <w:rsid w:val="00010407"/>
    <w:rsid w:val="00010850"/>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0F43"/>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AA4"/>
    <w:rsid w:val="001B6BD7"/>
    <w:rsid w:val="001B73F9"/>
    <w:rsid w:val="001C13DC"/>
    <w:rsid w:val="001C1938"/>
    <w:rsid w:val="001C1AC8"/>
    <w:rsid w:val="001C1ADC"/>
    <w:rsid w:val="001C2A60"/>
    <w:rsid w:val="001C33E9"/>
    <w:rsid w:val="001C37C8"/>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3325"/>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31E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339"/>
    <w:rsid w:val="0032644E"/>
    <w:rsid w:val="00326D70"/>
    <w:rsid w:val="0033176A"/>
    <w:rsid w:val="003319B6"/>
    <w:rsid w:val="00332773"/>
    <w:rsid w:val="00332F79"/>
    <w:rsid w:val="003330C1"/>
    <w:rsid w:val="003331DF"/>
    <w:rsid w:val="00333626"/>
    <w:rsid w:val="00334E35"/>
    <w:rsid w:val="0034026D"/>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6275"/>
    <w:rsid w:val="003C6FF5"/>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E706C"/>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30C0"/>
    <w:rsid w:val="004C4262"/>
    <w:rsid w:val="004C44F3"/>
    <w:rsid w:val="004C6191"/>
    <w:rsid w:val="004C63F5"/>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F17"/>
    <w:rsid w:val="005E6FA4"/>
    <w:rsid w:val="005E75F9"/>
    <w:rsid w:val="005E7B94"/>
    <w:rsid w:val="005F04DD"/>
    <w:rsid w:val="005F1088"/>
    <w:rsid w:val="005F1871"/>
    <w:rsid w:val="005F1C17"/>
    <w:rsid w:val="005F1C1E"/>
    <w:rsid w:val="005F1CE1"/>
    <w:rsid w:val="005F2858"/>
    <w:rsid w:val="005F308B"/>
    <w:rsid w:val="005F3465"/>
    <w:rsid w:val="005F3C4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13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2210"/>
    <w:rsid w:val="00692C27"/>
    <w:rsid w:val="0069463B"/>
    <w:rsid w:val="00695F6E"/>
    <w:rsid w:val="00696074"/>
    <w:rsid w:val="00696512"/>
    <w:rsid w:val="00697C47"/>
    <w:rsid w:val="00697E97"/>
    <w:rsid w:val="006A05D0"/>
    <w:rsid w:val="006A0A8A"/>
    <w:rsid w:val="006A0EBC"/>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6D09"/>
    <w:rsid w:val="006B7440"/>
    <w:rsid w:val="006C197E"/>
    <w:rsid w:val="006C2789"/>
    <w:rsid w:val="006C3697"/>
    <w:rsid w:val="006C56DE"/>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5E64"/>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77C70"/>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29EF"/>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4A"/>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57E"/>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8E2"/>
    <w:rsid w:val="00B25A6D"/>
    <w:rsid w:val="00B304C3"/>
    <w:rsid w:val="00B30DA4"/>
    <w:rsid w:val="00B30DD9"/>
    <w:rsid w:val="00B31858"/>
    <w:rsid w:val="00B3195E"/>
    <w:rsid w:val="00B31B7A"/>
    <w:rsid w:val="00B31DF8"/>
    <w:rsid w:val="00B32C50"/>
    <w:rsid w:val="00B32EC5"/>
    <w:rsid w:val="00B34401"/>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9789F"/>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7B5"/>
    <w:rsid w:val="00BB0D0E"/>
    <w:rsid w:val="00BB0E1E"/>
    <w:rsid w:val="00BB22B9"/>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0AB"/>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5081"/>
    <w:rsid w:val="00C067A3"/>
    <w:rsid w:val="00C070B9"/>
    <w:rsid w:val="00C07B5E"/>
    <w:rsid w:val="00C100FB"/>
    <w:rsid w:val="00C10EF1"/>
    <w:rsid w:val="00C11772"/>
    <w:rsid w:val="00C13169"/>
    <w:rsid w:val="00C13E67"/>
    <w:rsid w:val="00C1478D"/>
    <w:rsid w:val="00C14A11"/>
    <w:rsid w:val="00C15AA3"/>
    <w:rsid w:val="00C16C30"/>
    <w:rsid w:val="00C2058A"/>
    <w:rsid w:val="00C206D4"/>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464C3"/>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BDC"/>
    <w:rsid w:val="00CC0D92"/>
    <w:rsid w:val="00CC1CEF"/>
    <w:rsid w:val="00CC1F9C"/>
    <w:rsid w:val="00CC28BF"/>
    <w:rsid w:val="00CC317B"/>
    <w:rsid w:val="00CC3881"/>
    <w:rsid w:val="00CC410B"/>
    <w:rsid w:val="00CC4164"/>
    <w:rsid w:val="00CC5CAD"/>
    <w:rsid w:val="00CC67F7"/>
    <w:rsid w:val="00CC695F"/>
    <w:rsid w:val="00CC6CDE"/>
    <w:rsid w:val="00CC76F7"/>
    <w:rsid w:val="00CC7CDD"/>
    <w:rsid w:val="00CD03EA"/>
    <w:rsid w:val="00CD112A"/>
    <w:rsid w:val="00CD1D76"/>
    <w:rsid w:val="00CD29D3"/>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3B0D"/>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40C"/>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A99"/>
    <w:rsid w:val="00F97C32"/>
    <w:rsid w:val="00FA0205"/>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6D"/>
    <w:rsid w:val="00FE7AA2"/>
    <w:rsid w:val="00FE7D21"/>
    <w:rsid w:val="00FF076B"/>
    <w:rsid w:val="00FF34ED"/>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13652037">
      <w:marLeft w:val="0"/>
      <w:marRight w:val="0"/>
      <w:marTop w:val="100"/>
      <w:marBottom w:val="100"/>
      <w:divBdr>
        <w:top w:val="none" w:sz="0" w:space="0" w:color="auto"/>
        <w:left w:val="none" w:sz="0" w:space="0" w:color="auto"/>
        <w:bottom w:val="none" w:sz="0" w:space="0" w:color="auto"/>
        <w:right w:val="none" w:sz="0" w:space="0" w:color="auto"/>
      </w:divBdr>
      <w:divsChild>
        <w:div w:id="13652067">
          <w:marLeft w:val="0"/>
          <w:marRight w:val="0"/>
          <w:marTop w:val="0"/>
          <w:marBottom w:val="0"/>
          <w:divBdr>
            <w:top w:val="none" w:sz="0" w:space="0" w:color="auto"/>
            <w:left w:val="none" w:sz="0" w:space="0" w:color="auto"/>
            <w:bottom w:val="none" w:sz="0" w:space="0" w:color="auto"/>
            <w:right w:val="none" w:sz="0" w:space="0" w:color="auto"/>
          </w:divBdr>
          <w:divsChild>
            <w:div w:id="13652053">
              <w:marLeft w:val="0"/>
              <w:marRight w:val="0"/>
              <w:marTop w:val="0"/>
              <w:marBottom w:val="0"/>
              <w:divBdr>
                <w:top w:val="none" w:sz="0" w:space="0" w:color="auto"/>
                <w:left w:val="none" w:sz="0" w:space="0" w:color="auto"/>
                <w:bottom w:val="none" w:sz="0" w:space="0" w:color="auto"/>
                <w:right w:val="none" w:sz="0" w:space="0" w:color="auto"/>
              </w:divBdr>
              <w:divsChild>
                <w:div w:id="13652054">
                  <w:marLeft w:val="0"/>
                  <w:marRight w:val="0"/>
                  <w:marTop w:val="0"/>
                  <w:marBottom w:val="0"/>
                  <w:divBdr>
                    <w:top w:val="none" w:sz="0" w:space="0" w:color="auto"/>
                    <w:left w:val="none" w:sz="0" w:space="0" w:color="auto"/>
                    <w:bottom w:val="none" w:sz="0" w:space="0" w:color="auto"/>
                    <w:right w:val="none" w:sz="0" w:space="0" w:color="auto"/>
                  </w:divBdr>
                  <w:divsChild>
                    <w:div w:id="13652046">
                      <w:marLeft w:val="0"/>
                      <w:marRight w:val="0"/>
                      <w:marTop w:val="0"/>
                      <w:marBottom w:val="0"/>
                      <w:divBdr>
                        <w:top w:val="none" w:sz="0" w:space="0" w:color="auto"/>
                        <w:left w:val="none" w:sz="0" w:space="0" w:color="auto"/>
                        <w:bottom w:val="none" w:sz="0" w:space="0" w:color="auto"/>
                        <w:right w:val="none" w:sz="0" w:space="0" w:color="auto"/>
                      </w:divBdr>
                      <w:divsChild>
                        <w:div w:id="13652095">
                          <w:marLeft w:val="0"/>
                          <w:marRight w:val="0"/>
                          <w:marTop w:val="0"/>
                          <w:marBottom w:val="0"/>
                          <w:divBdr>
                            <w:top w:val="none" w:sz="0" w:space="0" w:color="auto"/>
                            <w:left w:val="none" w:sz="0" w:space="0" w:color="auto"/>
                            <w:bottom w:val="none" w:sz="0" w:space="0" w:color="auto"/>
                            <w:right w:val="none" w:sz="0" w:space="0" w:color="auto"/>
                          </w:divBdr>
                          <w:divsChild>
                            <w:div w:id="13652063">
                              <w:marLeft w:val="0"/>
                              <w:marRight w:val="0"/>
                              <w:marTop w:val="0"/>
                              <w:marBottom w:val="0"/>
                              <w:divBdr>
                                <w:top w:val="none" w:sz="0" w:space="0" w:color="auto"/>
                                <w:left w:val="none" w:sz="0" w:space="0" w:color="auto"/>
                                <w:bottom w:val="none" w:sz="0" w:space="0" w:color="auto"/>
                                <w:right w:val="none" w:sz="0" w:space="0" w:color="auto"/>
                              </w:divBdr>
                              <w:divsChild>
                                <w:div w:id="13652092">
                                  <w:marLeft w:val="0"/>
                                  <w:marRight w:val="0"/>
                                  <w:marTop w:val="0"/>
                                  <w:marBottom w:val="0"/>
                                  <w:divBdr>
                                    <w:top w:val="none" w:sz="0" w:space="0" w:color="auto"/>
                                    <w:left w:val="none" w:sz="0" w:space="0" w:color="auto"/>
                                    <w:bottom w:val="none" w:sz="0" w:space="0" w:color="auto"/>
                                    <w:right w:val="none" w:sz="0" w:space="0" w:color="auto"/>
                                  </w:divBdr>
                                  <w:divsChild>
                                    <w:div w:id="13652096">
                                      <w:marLeft w:val="0"/>
                                      <w:marRight w:val="0"/>
                                      <w:marTop w:val="0"/>
                                      <w:marBottom w:val="0"/>
                                      <w:divBdr>
                                        <w:top w:val="none" w:sz="0" w:space="0" w:color="auto"/>
                                        <w:left w:val="none" w:sz="0" w:space="0" w:color="auto"/>
                                        <w:bottom w:val="none" w:sz="0" w:space="0" w:color="auto"/>
                                        <w:right w:val="none" w:sz="0" w:space="0" w:color="auto"/>
                                      </w:divBdr>
                                      <w:divsChild>
                                        <w:div w:id="13652079">
                                          <w:marLeft w:val="0"/>
                                          <w:marRight w:val="0"/>
                                          <w:marTop w:val="0"/>
                                          <w:marBottom w:val="0"/>
                                          <w:divBdr>
                                            <w:top w:val="none" w:sz="0" w:space="0" w:color="auto"/>
                                            <w:left w:val="none" w:sz="0" w:space="0" w:color="auto"/>
                                            <w:bottom w:val="none" w:sz="0" w:space="0" w:color="auto"/>
                                            <w:right w:val="none" w:sz="0" w:space="0" w:color="auto"/>
                                          </w:divBdr>
                                          <w:divsChild>
                                            <w:div w:id="13652036">
                                              <w:marLeft w:val="0"/>
                                              <w:marRight w:val="0"/>
                                              <w:marTop w:val="0"/>
                                              <w:marBottom w:val="0"/>
                                              <w:divBdr>
                                                <w:top w:val="none" w:sz="0" w:space="0" w:color="auto"/>
                                                <w:left w:val="none" w:sz="0" w:space="0" w:color="auto"/>
                                                <w:bottom w:val="none" w:sz="0" w:space="0" w:color="auto"/>
                                                <w:right w:val="none" w:sz="0" w:space="0" w:color="auto"/>
                                              </w:divBdr>
                                            </w:div>
                                            <w:div w:id="13652056">
                                              <w:marLeft w:val="720"/>
                                              <w:marRight w:val="0"/>
                                              <w:marTop w:val="0"/>
                                              <w:marBottom w:val="0"/>
                                              <w:divBdr>
                                                <w:top w:val="none" w:sz="0" w:space="0" w:color="auto"/>
                                                <w:left w:val="none" w:sz="0" w:space="0" w:color="auto"/>
                                                <w:bottom w:val="none" w:sz="0" w:space="0" w:color="auto"/>
                                                <w:right w:val="none" w:sz="0" w:space="0" w:color="auto"/>
                                              </w:divBdr>
                                              <w:divsChild>
                                                <w:div w:id="13652034">
                                                  <w:marLeft w:val="0"/>
                                                  <w:marRight w:val="0"/>
                                                  <w:marTop w:val="0"/>
                                                  <w:marBottom w:val="0"/>
                                                  <w:divBdr>
                                                    <w:top w:val="none" w:sz="0" w:space="0" w:color="auto"/>
                                                    <w:left w:val="none" w:sz="0" w:space="0" w:color="auto"/>
                                                    <w:bottom w:val="none" w:sz="0" w:space="0" w:color="auto"/>
                                                    <w:right w:val="none" w:sz="0" w:space="0" w:color="auto"/>
                                                  </w:divBdr>
                                                </w:div>
                                                <w:div w:id="13652035">
                                                  <w:marLeft w:val="0"/>
                                                  <w:marRight w:val="0"/>
                                                  <w:marTop w:val="0"/>
                                                  <w:marBottom w:val="0"/>
                                                  <w:divBdr>
                                                    <w:top w:val="none" w:sz="0" w:space="0" w:color="auto"/>
                                                    <w:left w:val="none" w:sz="0" w:space="0" w:color="auto"/>
                                                    <w:bottom w:val="none" w:sz="0" w:space="0" w:color="auto"/>
                                                    <w:right w:val="none" w:sz="0" w:space="0" w:color="auto"/>
                                                  </w:divBdr>
                                                </w:div>
                                                <w:div w:id="13652038">
                                                  <w:marLeft w:val="0"/>
                                                  <w:marRight w:val="0"/>
                                                  <w:marTop w:val="0"/>
                                                  <w:marBottom w:val="0"/>
                                                  <w:divBdr>
                                                    <w:top w:val="none" w:sz="0" w:space="0" w:color="auto"/>
                                                    <w:left w:val="none" w:sz="0" w:space="0" w:color="auto"/>
                                                    <w:bottom w:val="none" w:sz="0" w:space="0" w:color="auto"/>
                                                    <w:right w:val="none" w:sz="0" w:space="0" w:color="auto"/>
                                                  </w:divBdr>
                                                </w:div>
                                                <w:div w:id="13652041">
                                                  <w:marLeft w:val="0"/>
                                                  <w:marRight w:val="0"/>
                                                  <w:marTop w:val="0"/>
                                                  <w:marBottom w:val="0"/>
                                                  <w:divBdr>
                                                    <w:top w:val="none" w:sz="0" w:space="0" w:color="auto"/>
                                                    <w:left w:val="none" w:sz="0" w:space="0" w:color="auto"/>
                                                    <w:bottom w:val="none" w:sz="0" w:space="0" w:color="auto"/>
                                                    <w:right w:val="none" w:sz="0" w:space="0" w:color="auto"/>
                                                  </w:divBdr>
                                                </w:div>
                                                <w:div w:id="13652042">
                                                  <w:marLeft w:val="0"/>
                                                  <w:marRight w:val="0"/>
                                                  <w:marTop w:val="0"/>
                                                  <w:marBottom w:val="0"/>
                                                  <w:divBdr>
                                                    <w:top w:val="none" w:sz="0" w:space="0" w:color="auto"/>
                                                    <w:left w:val="none" w:sz="0" w:space="0" w:color="auto"/>
                                                    <w:bottom w:val="none" w:sz="0" w:space="0" w:color="auto"/>
                                                    <w:right w:val="none" w:sz="0" w:space="0" w:color="auto"/>
                                                  </w:divBdr>
                                                </w:div>
                                                <w:div w:id="13652048">
                                                  <w:marLeft w:val="0"/>
                                                  <w:marRight w:val="0"/>
                                                  <w:marTop w:val="0"/>
                                                  <w:marBottom w:val="0"/>
                                                  <w:divBdr>
                                                    <w:top w:val="none" w:sz="0" w:space="0" w:color="auto"/>
                                                    <w:left w:val="none" w:sz="0" w:space="0" w:color="auto"/>
                                                    <w:bottom w:val="none" w:sz="0" w:space="0" w:color="auto"/>
                                                    <w:right w:val="none" w:sz="0" w:space="0" w:color="auto"/>
                                                  </w:divBdr>
                                                </w:div>
                                                <w:div w:id="13652052">
                                                  <w:marLeft w:val="0"/>
                                                  <w:marRight w:val="0"/>
                                                  <w:marTop w:val="0"/>
                                                  <w:marBottom w:val="0"/>
                                                  <w:divBdr>
                                                    <w:top w:val="none" w:sz="0" w:space="0" w:color="auto"/>
                                                    <w:left w:val="none" w:sz="0" w:space="0" w:color="auto"/>
                                                    <w:bottom w:val="none" w:sz="0" w:space="0" w:color="auto"/>
                                                    <w:right w:val="none" w:sz="0" w:space="0" w:color="auto"/>
                                                  </w:divBdr>
                                                </w:div>
                                                <w:div w:id="13652064">
                                                  <w:marLeft w:val="0"/>
                                                  <w:marRight w:val="0"/>
                                                  <w:marTop w:val="0"/>
                                                  <w:marBottom w:val="0"/>
                                                  <w:divBdr>
                                                    <w:top w:val="none" w:sz="0" w:space="0" w:color="auto"/>
                                                    <w:left w:val="none" w:sz="0" w:space="0" w:color="auto"/>
                                                    <w:bottom w:val="none" w:sz="0" w:space="0" w:color="auto"/>
                                                    <w:right w:val="none" w:sz="0" w:space="0" w:color="auto"/>
                                                  </w:divBdr>
                                                </w:div>
                                                <w:div w:id="13652069">
                                                  <w:marLeft w:val="0"/>
                                                  <w:marRight w:val="0"/>
                                                  <w:marTop w:val="0"/>
                                                  <w:marBottom w:val="0"/>
                                                  <w:divBdr>
                                                    <w:top w:val="none" w:sz="0" w:space="0" w:color="auto"/>
                                                    <w:left w:val="none" w:sz="0" w:space="0" w:color="auto"/>
                                                    <w:bottom w:val="none" w:sz="0" w:space="0" w:color="auto"/>
                                                    <w:right w:val="none" w:sz="0" w:space="0" w:color="auto"/>
                                                  </w:divBdr>
                                                </w:div>
                                                <w:div w:id="13652070">
                                                  <w:marLeft w:val="0"/>
                                                  <w:marRight w:val="0"/>
                                                  <w:marTop w:val="0"/>
                                                  <w:marBottom w:val="0"/>
                                                  <w:divBdr>
                                                    <w:top w:val="none" w:sz="0" w:space="0" w:color="auto"/>
                                                    <w:left w:val="none" w:sz="0" w:space="0" w:color="auto"/>
                                                    <w:bottom w:val="none" w:sz="0" w:space="0" w:color="auto"/>
                                                    <w:right w:val="none" w:sz="0" w:space="0" w:color="auto"/>
                                                  </w:divBdr>
                                                </w:div>
                                                <w:div w:id="13652071">
                                                  <w:marLeft w:val="0"/>
                                                  <w:marRight w:val="0"/>
                                                  <w:marTop w:val="0"/>
                                                  <w:marBottom w:val="0"/>
                                                  <w:divBdr>
                                                    <w:top w:val="none" w:sz="0" w:space="0" w:color="auto"/>
                                                    <w:left w:val="none" w:sz="0" w:space="0" w:color="auto"/>
                                                    <w:bottom w:val="none" w:sz="0" w:space="0" w:color="auto"/>
                                                    <w:right w:val="none" w:sz="0" w:space="0" w:color="auto"/>
                                                  </w:divBdr>
                                                </w:div>
                                                <w:div w:id="13652074">
                                                  <w:marLeft w:val="0"/>
                                                  <w:marRight w:val="0"/>
                                                  <w:marTop w:val="0"/>
                                                  <w:marBottom w:val="0"/>
                                                  <w:divBdr>
                                                    <w:top w:val="none" w:sz="0" w:space="0" w:color="auto"/>
                                                    <w:left w:val="none" w:sz="0" w:space="0" w:color="auto"/>
                                                    <w:bottom w:val="none" w:sz="0" w:space="0" w:color="auto"/>
                                                    <w:right w:val="none" w:sz="0" w:space="0" w:color="auto"/>
                                                  </w:divBdr>
                                                </w:div>
                                                <w:div w:id="13652075">
                                                  <w:marLeft w:val="0"/>
                                                  <w:marRight w:val="0"/>
                                                  <w:marTop w:val="0"/>
                                                  <w:marBottom w:val="0"/>
                                                  <w:divBdr>
                                                    <w:top w:val="none" w:sz="0" w:space="0" w:color="auto"/>
                                                    <w:left w:val="none" w:sz="0" w:space="0" w:color="auto"/>
                                                    <w:bottom w:val="none" w:sz="0" w:space="0" w:color="auto"/>
                                                    <w:right w:val="none" w:sz="0" w:space="0" w:color="auto"/>
                                                  </w:divBdr>
                                                </w:div>
                                                <w:div w:id="13652078">
                                                  <w:marLeft w:val="0"/>
                                                  <w:marRight w:val="0"/>
                                                  <w:marTop w:val="0"/>
                                                  <w:marBottom w:val="0"/>
                                                  <w:divBdr>
                                                    <w:top w:val="none" w:sz="0" w:space="0" w:color="auto"/>
                                                    <w:left w:val="none" w:sz="0" w:space="0" w:color="auto"/>
                                                    <w:bottom w:val="none" w:sz="0" w:space="0" w:color="auto"/>
                                                    <w:right w:val="none" w:sz="0" w:space="0" w:color="auto"/>
                                                  </w:divBdr>
                                                </w:div>
                                                <w:div w:id="13652082">
                                                  <w:marLeft w:val="0"/>
                                                  <w:marRight w:val="0"/>
                                                  <w:marTop w:val="0"/>
                                                  <w:marBottom w:val="0"/>
                                                  <w:divBdr>
                                                    <w:top w:val="none" w:sz="0" w:space="0" w:color="auto"/>
                                                    <w:left w:val="none" w:sz="0" w:space="0" w:color="auto"/>
                                                    <w:bottom w:val="none" w:sz="0" w:space="0" w:color="auto"/>
                                                    <w:right w:val="none" w:sz="0" w:space="0" w:color="auto"/>
                                                  </w:divBdr>
                                                </w:div>
                                                <w:div w:id="13652100">
                                                  <w:marLeft w:val="0"/>
                                                  <w:marRight w:val="0"/>
                                                  <w:marTop w:val="0"/>
                                                  <w:marBottom w:val="0"/>
                                                  <w:divBdr>
                                                    <w:top w:val="none" w:sz="0" w:space="0" w:color="auto"/>
                                                    <w:left w:val="none" w:sz="0" w:space="0" w:color="auto"/>
                                                    <w:bottom w:val="none" w:sz="0" w:space="0" w:color="auto"/>
                                                    <w:right w:val="none" w:sz="0" w:space="0" w:color="auto"/>
                                                  </w:divBdr>
                                                </w:div>
                                              </w:divsChild>
                                            </w:div>
                                            <w:div w:id="13652088">
                                              <w:marLeft w:val="720"/>
                                              <w:marRight w:val="0"/>
                                              <w:marTop w:val="0"/>
                                              <w:marBottom w:val="0"/>
                                              <w:divBdr>
                                                <w:top w:val="none" w:sz="0" w:space="0" w:color="auto"/>
                                                <w:left w:val="none" w:sz="0" w:space="0" w:color="auto"/>
                                                <w:bottom w:val="none" w:sz="0" w:space="0" w:color="auto"/>
                                                <w:right w:val="none" w:sz="0" w:space="0" w:color="auto"/>
                                              </w:divBdr>
                                            </w:div>
                                            <w:div w:id="136520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2044">
      <w:marLeft w:val="0"/>
      <w:marRight w:val="0"/>
      <w:marTop w:val="100"/>
      <w:marBottom w:val="100"/>
      <w:divBdr>
        <w:top w:val="none" w:sz="0" w:space="0" w:color="auto"/>
        <w:left w:val="none" w:sz="0" w:space="0" w:color="auto"/>
        <w:bottom w:val="none" w:sz="0" w:space="0" w:color="auto"/>
        <w:right w:val="none" w:sz="0" w:space="0" w:color="auto"/>
      </w:divBdr>
      <w:divsChild>
        <w:div w:id="13652043">
          <w:marLeft w:val="0"/>
          <w:marRight w:val="0"/>
          <w:marTop w:val="0"/>
          <w:marBottom w:val="0"/>
          <w:divBdr>
            <w:top w:val="none" w:sz="0" w:space="0" w:color="auto"/>
            <w:left w:val="none" w:sz="0" w:space="0" w:color="auto"/>
            <w:bottom w:val="none" w:sz="0" w:space="0" w:color="auto"/>
            <w:right w:val="none" w:sz="0" w:space="0" w:color="auto"/>
          </w:divBdr>
          <w:divsChild>
            <w:div w:id="13652066">
              <w:marLeft w:val="0"/>
              <w:marRight w:val="0"/>
              <w:marTop w:val="0"/>
              <w:marBottom w:val="0"/>
              <w:divBdr>
                <w:top w:val="none" w:sz="0" w:space="0" w:color="auto"/>
                <w:left w:val="none" w:sz="0" w:space="0" w:color="auto"/>
                <w:bottom w:val="none" w:sz="0" w:space="0" w:color="auto"/>
                <w:right w:val="none" w:sz="0" w:space="0" w:color="auto"/>
              </w:divBdr>
              <w:divsChild>
                <w:div w:id="13652059">
                  <w:marLeft w:val="0"/>
                  <w:marRight w:val="0"/>
                  <w:marTop w:val="0"/>
                  <w:marBottom w:val="0"/>
                  <w:divBdr>
                    <w:top w:val="none" w:sz="0" w:space="0" w:color="auto"/>
                    <w:left w:val="none" w:sz="0" w:space="0" w:color="auto"/>
                    <w:bottom w:val="none" w:sz="0" w:space="0" w:color="auto"/>
                    <w:right w:val="none" w:sz="0" w:space="0" w:color="auto"/>
                  </w:divBdr>
                  <w:divsChild>
                    <w:div w:id="13652094">
                      <w:marLeft w:val="0"/>
                      <w:marRight w:val="0"/>
                      <w:marTop w:val="0"/>
                      <w:marBottom w:val="0"/>
                      <w:divBdr>
                        <w:top w:val="none" w:sz="0" w:space="0" w:color="auto"/>
                        <w:left w:val="none" w:sz="0" w:space="0" w:color="auto"/>
                        <w:bottom w:val="none" w:sz="0" w:space="0" w:color="auto"/>
                        <w:right w:val="none" w:sz="0" w:space="0" w:color="auto"/>
                      </w:divBdr>
                      <w:divsChild>
                        <w:div w:id="13652047">
                          <w:marLeft w:val="0"/>
                          <w:marRight w:val="0"/>
                          <w:marTop w:val="0"/>
                          <w:marBottom w:val="0"/>
                          <w:divBdr>
                            <w:top w:val="none" w:sz="0" w:space="0" w:color="auto"/>
                            <w:left w:val="none" w:sz="0" w:space="0" w:color="auto"/>
                            <w:bottom w:val="none" w:sz="0" w:space="0" w:color="auto"/>
                            <w:right w:val="none" w:sz="0" w:space="0" w:color="auto"/>
                          </w:divBdr>
                          <w:divsChild>
                            <w:div w:id="13652099">
                              <w:marLeft w:val="0"/>
                              <w:marRight w:val="0"/>
                              <w:marTop w:val="0"/>
                              <w:marBottom w:val="0"/>
                              <w:divBdr>
                                <w:top w:val="none" w:sz="0" w:space="0" w:color="auto"/>
                                <w:left w:val="none" w:sz="0" w:space="0" w:color="auto"/>
                                <w:bottom w:val="none" w:sz="0" w:space="0" w:color="auto"/>
                                <w:right w:val="none" w:sz="0" w:space="0" w:color="auto"/>
                              </w:divBdr>
                              <w:divsChild>
                                <w:div w:id="13652058">
                                  <w:marLeft w:val="720"/>
                                  <w:marRight w:val="0"/>
                                  <w:marTop w:val="0"/>
                                  <w:marBottom w:val="0"/>
                                  <w:divBdr>
                                    <w:top w:val="none" w:sz="0" w:space="0" w:color="auto"/>
                                    <w:left w:val="none" w:sz="0" w:space="0" w:color="auto"/>
                                    <w:bottom w:val="none" w:sz="0" w:space="0" w:color="auto"/>
                                    <w:right w:val="none" w:sz="0" w:space="0" w:color="auto"/>
                                  </w:divBdr>
                                  <w:divsChild>
                                    <w:div w:id="13652060">
                                      <w:marLeft w:val="0"/>
                                      <w:marRight w:val="0"/>
                                      <w:marTop w:val="0"/>
                                      <w:marBottom w:val="0"/>
                                      <w:divBdr>
                                        <w:top w:val="none" w:sz="0" w:space="0" w:color="auto"/>
                                        <w:left w:val="none" w:sz="0" w:space="0" w:color="auto"/>
                                        <w:bottom w:val="none" w:sz="0" w:space="0" w:color="auto"/>
                                        <w:right w:val="none" w:sz="0" w:space="0" w:color="auto"/>
                                      </w:divBdr>
                                    </w:div>
                                    <w:div w:id="136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051">
      <w:marLeft w:val="0"/>
      <w:marRight w:val="0"/>
      <w:marTop w:val="100"/>
      <w:marBottom w:val="100"/>
      <w:divBdr>
        <w:top w:val="none" w:sz="0" w:space="0" w:color="auto"/>
        <w:left w:val="none" w:sz="0" w:space="0" w:color="auto"/>
        <w:bottom w:val="none" w:sz="0" w:space="0" w:color="auto"/>
        <w:right w:val="none" w:sz="0" w:space="0" w:color="auto"/>
      </w:divBdr>
      <w:divsChild>
        <w:div w:id="13652083">
          <w:marLeft w:val="0"/>
          <w:marRight w:val="0"/>
          <w:marTop w:val="0"/>
          <w:marBottom w:val="0"/>
          <w:divBdr>
            <w:top w:val="none" w:sz="0" w:space="0" w:color="auto"/>
            <w:left w:val="none" w:sz="0" w:space="0" w:color="auto"/>
            <w:bottom w:val="none" w:sz="0" w:space="0" w:color="auto"/>
            <w:right w:val="none" w:sz="0" w:space="0" w:color="auto"/>
          </w:divBdr>
          <w:divsChild>
            <w:div w:id="13652065">
              <w:marLeft w:val="0"/>
              <w:marRight w:val="0"/>
              <w:marTop w:val="0"/>
              <w:marBottom w:val="0"/>
              <w:divBdr>
                <w:top w:val="none" w:sz="0" w:space="0" w:color="auto"/>
                <w:left w:val="none" w:sz="0" w:space="0" w:color="auto"/>
                <w:bottom w:val="none" w:sz="0" w:space="0" w:color="auto"/>
                <w:right w:val="none" w:sz="0" w:space="0" w:color="auto"/>
              </w:divBdr>
              <w:divsChild>
                <w:div w:id="13652097">
                  <w:marLeft w:val="0"/>
                  <w:marRight w:val="0"/>
                  <w:marTop w:val="0"/>
                  <w:marBottom w:val="0"/>
                  <w:divBdr>
                    <w:top w:val="none" w:sz="0" w:space="0" w:color="auto"/>
                    <w:left w:val="none" w:sz="0" w:space="0" w:color="auto"/>
                    <w:bottom w:val="none" w:sz="0" w:space="0" w:color="auto"/>
                    <w:right w:val="none" w:sz="0" w:space="0" w:color="auto"/>
                  </w:divBdr>
                  <w:divsChild>
                    <w:div w:id="13652055">
                      <w:marLeft w:val="0"/>
                      <w:marRight w:val="0"/>
                      <w:marTop w:val="0"/>
                      <w:marBottom w:val="0"/>
                      <w:divBdr>
                        <w:top w:val="none" w:sz="0" w:space="0" w:color="auto"/>
                        <w:left w:val="none" w:sz="0" w:space="0" w:color="auto"/>
                        <w:bottom w:val="none" w:sz="0" w:space="0" w:color="auto"/>
                        <w:right w:val="none" w:sz="0" w:space="0" w:color="auto"/>
                      </w:divBdr>
                      <w:divsChild>
                        <w:div w:id="13652085">
                          <w:marLeft w:val="0"/>
                          <w:marRight w:val="0"/>
                          <w:marTop w:val="0"/>
                          <w:marBottom w:val="0"/>
                          <w:divBdr>
                            <w:top w:val="none" w:sz="0" w:space="0" w:color="auto"/>
                            <w:left w:val="none" w:sz="0" w:space="0" w:color="auto"/>
                            <w:bottom w:val="none" w:sz="0" w:space="0" w:color="auto"/>
                            <w:right w:val="none" w:sz="0" w:space="0" w:color="auto"/>
                          </w:divBdr>
                          <w:divsChild>
                            <w:div w:id="13652073">
                              <w:marLeft w:val="0"/>
                              <w:marRight w:val="0"/>
                              <w:marTop w:val="0"/>
                              <w:marBottom w:val="0"/>
                              <w:divBdr>
                                <w:top w:val="none" w:sz="0" w:space="0" w:color="auto"/>
                                <w:left w:val="none" w:sz="0" w:space="0" w:color="auto"/>
                                <w:bottom w:val="none" w:sz="0" w:space="0" w:color="auto"/>
                                <w:right w:val="none" w:sz="0" w:space="0" w:color="auto"/>
                              </w:divBdr>
                              <w:divsChild>
                                <w:div w:id="136520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062">
      <w:marLeft w:val="0"/>
      <w:marRight w:val="0"/>
      <w:marTop w:val="0"/>
      <w:marBottom w:val="0"/>
      <w:divBdr>
        <w:top w:val="none" w:sz="0" w:space="0" w:color="auto"/>
        <w:left w:val="none" w:sz="0" w:space="0" w:color="auto"/>
        <w:bottom w:val="none" w:sz="0" w:space="0" w:color="auto"/>
        <w:right w:val="none" w:sz="0" w:space="0" w:color="auto"/>
      </w:divBdr>
    </w:div>
    <w:div w:id="13652081">
      <w:marLeft w:val="0"/>
      <w:marRight w:val="0"/>
      <w:marTop w:val="100"/>
      <w:marBottom w:val="100"/>
      <w:divBdr>
        <w:top w:val="none" w:sz="0" w:space="0" w:color="auto"/>
        <w:left w:val="none" w:sz="0" w:space="0" w:color="auto"/>
        <w:bottom w:val="none" w:sz="0" w:space="0" w:color="auto"/>
        <w:right w:val="none" w:sz="0" w:space="0" w:color="auto"/>
      </w:divBdr>
      <w:divsChild>
        <w:div w:id="13652072">
          <w:marLeft w:val="0"/>
          <w:marRight w:val="0"/>
          <w:marTop w:val="0"/>
          <w:marBottom w:val="0"/>
          <w:divBdr>
            <w:top w:val="none" w:sz="0" w:space="0" w:color="auto"/>
            <w:left w:val="none" w:sz="0" w:space="0" w:color="auto"/>
            <w:bottom w:val="none" w:sz="0" w:space="0" w:color="auto"/>
            <w:right w:val="none" w:sz="0" w:space="0" w:color="auto"/>
          </w:divBdr>
          <w:divsChild>
            <w:div w:id="13652080">
              <w:marLeft w:val="0"/>
              <w:marRight w:val="0"/>
              <w:marTop w:val="0"/>
              <w:marBottom w:val="0"/>
              <w:divBdr>
                <w:top w:val="none" w:sz="0" w:space="0" w:color="auto"/>
                <w:left w:val="none" w:sz="0" w:space="0" w:color="auto"/>
                <w:bottom w:val="none" w:sz="0" w:space="0" w:color="auto"/>
                <w:right w:val="none" w:sz="0" w:space="0" w:color="auto"/>
              </w:divBdr>
              <w:divsChild>
                <w:div w:id="13652098">
                  <w:marLeft w:val="0"/>
                  <w:marRight w:val="0"/>
                  <w:marTop w:val="0"/>
                  <w:marBottom w:val="0"/>
                  <w:divBdr>
                    <w:top w:val="none" w:sz="0" w:space="0" w:color="auto"/>
                    <w:left w:val="none" w:sz="0" w:space="0" w:color="auto"/>
                    <w:bottom w:val="none" w:sz="0" w:space="0" w:color="auto"/>
                    <w:right w:val="none" w:sz="0" w:space="0" w:color="auto"/>
                  </w:divBdr>
                  <w:divsChild>
                    <w:div w:id="13652040">
                      <w:marLeft w:val="0"/>
                      <w:marRight w:val="0"/>
                      <w:marTop w:val="0"/>
                      <w:marBottom w:val="0"/>
                      <w:divBdr>
                        <w:top w:val="none" w:sz="0" w:space="0" w:color="auto"/>
                        <w:left w:val="none" w:sz="0" w:space="0" w:color="auto"/>
                        <w:bottom w:val="none" w:sz="0" w:space="0" w:color="auto"/>
                        <w:right w:val="none" w:sz="0" w:space="0" w:color="auto"/>
                      </w:divBdr>
                      <w:divsChild>
                        <w:div w:id="13652084">
                          <w:marLeft w:val="0"/>
                          <w:marRight w:val="0"/>
                          <w:marTop w:val="0"/>
                          <w:marBottom w:val="0"/>
                          <w:divBdr>
                            <w:top w:val="none" w:sz="0" w:space="0" w:color="auto"/>
                            <w:left w:val="none" w:sz="0" w:space="0" w:color="auto"/>
                            <w:bottom w:val="none" w:sz="0" w:space="0" w:color="auto"/>
                            <w:right w:val="none" w:sz="0" w:space="0" w:color="auto"/>
                          </w:divBdr>
                          <w:divsChild>
                            <w:div w:id="13652050">
                              <w:marLeft w:val="0"/>
                              <w:marRight w:val="0"/>
                              <w:marTop w:val="0"/>
                              <w:marBottom w:val="0"/>
                              <w:divBdr>
                                <w:top w:val="none" w:sz="0" w:space="0" w:color="auto"/>
                                <w:left w:val="none" w:sz="0" w:space="0" w:color="auto"/>
                                <w:bottom w:val="none" w:sz="0" w:space="0" w:color="auto"/>
                                <w:right w:val="none" w:sz="0" w:space="0" w:color="auto"/>
                              </w:divBdr>
                              <w:divsChild>
                                <w:div w:id="136520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087">
      <w:marLeft w:val="0"/>
      <w:marRight w:val="0"/>
      <w:marTop w:val="0"/>
      <w:marBottom w:val="0"/>
      <w:divBdr>
        <w:top w:val="none" w:sz="0" w:space="0" w:color="auto"/>
        <w:left w:val="none" w:sz="0" w:space="0" w:color="auto"/>
        <w:bottom w:val="none" w:sz="0" w:space="0" w:color="auto"/>
        <w:right w:val="none" w:sz="0" w:space="0" w:color="auto"/>
      </w:divBdr>
    </w:div>
    <w:div w:id="13652089">
      <w:marLeft w:val="0"/>
      <w:marRight w:val="0"/>
      <w:marTop w:val="100"/>
      <w:marBottom w:val="100"/>
      <w:divBdr>
        <w:top w:val="none" w:sz="0" w:space="0" w:color="auto"/>
        <w:left w:val="none" w:sz="0" w:space="0" w:color="auto"/>
        <w:bottom w:val="none" w:sz="0" w:space="0" w:color="auto"/>
        <w:right w:val="none" w:sz="0" w:space="0" w:color="auto"/>
      </w:divBdr>
      <w:divsChild>
        <w:div w:id="13652061">
          <w:marLeft w:val="0"/>
          <w:marRight w:val="0"/>
          <w:marTop w:val="0"/>
          <w:marBottom w:val="0"/>
          <w:divBdr>
            <w:top w:val="none" w:sz="0" w:space="0" w:color="auto"/>
            <w:left w:val="none" w:sz="0" w:space="0" w:color="auto"/>
            <w:bottom w:val="none" w:sz="0" w:space="0" w:color="auto"/>
            <w:right w:val="none" w:sz="0" w:space="0" w:color="auto"/>
          </w:divBdr>
          <w:divsChild>
            <w:div w:id="13652045">
              <w:marLeft w:val="0"/>
              <w:marRight w:val="0"/>
              <w:marTop w:val="0"/>
              <w:marBottom w:val="0"/>
              <w:divBdr>
                <w:top w:val="none" w:sz="0" w:space="0" w:color="auto"/>
                <w:left w:val="none" w:sz="0" w:space="0" w:color="auto"/>
                <w:bottom w:val="none" w:sz="0" w:space="0" w:color="auto"/>
                <w:right w:val="none" w:sz="0" w:space="0" w:color="auto"/>
              </w:divBdr>
              <w:divsChild>
                <w:div w:id="13652049">
                  <w:marLeft w:val="0"/>
                  <w:marRight w:val="0"/>
                  <w:marTop w:val="0"/>
                  <w:marBottom w:val="0"/>
                  <w:divBdr>
                    <w:top w:val="none" w:sz="0" w:space="0" w:color="auto"/>
                    <w:left w:val="none" w:sz="0" w:space="0" w:color="auto"/>
                    <w:bottom w:val="none" w:sz="0" w:space="0" w:color="auto"/>
                    <w:right w:val="none" w:sz="0" w:space="0" w:color="auto"/>
                  </w:divBdr>
                  <w:divsChild>
                    <w:div w:id="13652076">
                      <w:marLeft w:val="0"/>
                      <w:marRight w:val="0"/>
                      <w:marTop w:val="0"/>
                      <w:marBottom w:val="0"/>
                      <w:divBdr>
                        <w:top w:val="none" w:sz="0" w:space="0" w:color="auto"/>
                        <w:left w:val="none" w:sz="0" w:space="0" w:color="auto"/>
                        <w:bottom w:val="none" w:sz="0" w:space="0" w:color="auto"/>
                        <w:right w:val="none" w:sz="0" w:space="0" w:color="auto"/>
                      </w:divBdr>
                      <w:divsChild>
                        <w:div w:id="13652057">
                          <w:marLeft w:val="0"/>
                          <w:marRight w:val="0"/>
                          <w:marTop w:val="0"/>
                          <w:marBottom w:val="0"/>
                          <w:divBdr>
                            <w:top w:val="none" w:sz="0" w:space="0" w:color="auto"/>
                            <w:left w:val="none" w:sz="0" w:space="0" w:color="auto"/>
                            <w:bottom w:val="none" w:sz="0" w:space="0" w:color="auto"/>
                            <w:right w:val="none" w:sz="0" w:space="0" w:color="auto"/>
                          </w:divBdr>
                          <w:divsChild>
                            <w:div w:id="13652091">
                              <w:marLeft w:val="0"/>
                              <w:marRight w:val="0"/>
                              <w:marTop w:val="0"/>
                              <w:marBottom w:val="0"/>
                              <w:divBdr>
                                <w:top w:val="none" w:sz="0" w:space="0" w:color="auto"/>
                                <w:left w:val="none" w:sz="0" w:space="0" w:color="auto"/>
                                <w:bottom w:val="none" w:sz="0" w:space="0" w:color="auto"/>
                                <w:right w:val="none" w:sz="0" w:space="0" w:color="auto"/>
                              </w:divBdr>
                              <w:divsChild>
                                <w:div w:id="13652086">
                                  <w:marLeft w:val="720"/>
                                  <w:marRight w:val="0"/>
                                  <w:marTop w:val="0"/>
                                  <w:marBottom w:val="0"/>
                                  <w:divBdr>
                                    <w:top w:val="none" w:sz="0" w:space="0" w:color="auto"/>
                                    <w:left w:val="none" w:sz="0" w:space="0" w:color="auto"/>
                                    <w:bottom w:val="none" w:sz="0" w:space="0" w:color="auto"/>
                                    <w:right w:val="none" w:sz="0" w:space="0" w:color="auto"/>
                                  </w:divBdr>
                                  <w:divsChild>
                                    <w:div w:id="13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109">
      <w:marLeft w:val="0"/>
      <w:marRight w:val="0"/>
      <w:marTop w:val="100"/>
      <w:marBottom w:val="100"/>
      <w:divBdr>
        <w:top w:val="none" w:sz="0" w:space="0" w:color="auto"/>
        <w:left w:val="none" w:sz="0" w:space="0" w:color="auto"/>
        <w:bottom w:val="none" w:sz="0" w:space="0" w:color="auto"/>
        <w:right w:val="none" w:sz="0" w:space="0" w:color="auto"/>
      </w:divBdr>
      <w:divsChild>
        <w:div w:id="13652110">
          <w:marLeft w:val="0"/>
          <w:marRight w:val="0"/>
          <w:marTop w:val="0"/>
          <w:marBottom w:val="0"/>
          <w:divBdr>
            <w:top w:val="none" w:sz="0" w:space="0" w:color="auto"/>
            <w:left w:val="none" w:sz="0" w:space="0" w:color="auto"/>
            <w:bottom w:val="none" w:sz="0" w:space="0" w:color="auto"/>
            <w:right w:val="none" w:sz="0" w:space="0" w:color="auto"/>
          </w:divBdr>
          <w:divsChild>
            <w:div w:id="13652102">
              <w:marLeft w:val="0"/>
              <w:marRight w:val="0"/>
              <w:marTop w:val="0"/>
              <w:marBottom w:val="0"/>
              <w:divBdr>
                <w:top w:val="none" w:sz="0" w:space="0" w:color="auto"/>
                <w:left w:val="none" w:sz="0" w:space="0" w:color="auto"/>
                <w:bottom w:val="none" w:sz="0" w:space="0" w:color="auto"/>
                <w:right w:val="none" w:sz="0" w:space="0" w:color="auto"/>
              </w:divBdr>
              <w:divsChild>
                <w:div w:id="13652118">
                  <w:marLeft w:val="0"/>
                  <w:marRight w:val="0"/>
                  <w:marTop w:val="0"/>
                  <w:marBottom w:val="0"/>
                  <w:divBdr>
                    <w:top w:val="none" w:sz="0" w:space="0" w:color="auto"/>
                    <w:left w:val="none" w:sz="0" w:space="0" w:color="auto"/>
                    <w:bottom w:val="none" w:sz="0" w:space="0" w:color="auto"/>
                    <w:right w:val="none" w:sz="0" w:space="0" w:color="auto"/>
                  </w:divBdr>
                  <w:divsChild>
                    <w:div w:id="13652108">
                      <w:marLeft w:val="0"/>
                      <w:marRight w:val="0"/>
                      <w:marTop w:val="0"/>
                      <w:marBottom w:val="0"/>
                      <w:divBdr>
                        <w:top w:val="none" w:sz="0" w:space="0" w:color="auto"/>
                        <w:left w:val="none" w:sz="0" w:space="0" w:color="auto"/>
                        <w:bottom w:val="none" w:sz="0" w:space="0" w:color="auto"/>
                        <w:right w:val="none" w:sz="0" w:space="0" w:color="auto"/>
                      </w:divBdr>
                      <w:divsChild>
                        <w:div w:id="13652101">
                          <w:marLeft w:val="0"/>
                          <w:marRight w:val="0"/>
                          <w:marTop w:val="0"/>
                          <w:marBottom w:val="0"/>
                          <w:divBdr>
                            <w:top w:val="none" w:sz="0" w:space="0" w:color="auto"/>
                            <w:left w:val="none" w:sz="0" w:space="0" w:color="auto"/>
                            <w:bottom w:val="none" w:sz="0" w:space="0" w:color="auto"/>
                            <w:right w:val="none" w:sz="0" w:space="0" w:color="auto"/>
                          </w:divBdr>
                          <w:divsChild>
                            <w:div w:id="13652105">
                              <w:marLeft w:val="0"/>
                              <w:marRight w:val="0"/>
                              <w:marTop w:val="0"/>
                              <w:marBottom w:val="0"/>
                              <w:divBdr>
                                <w:top w:val="none" w:sz="0" w:space="0" w:color="auto"/>
                                <w:left w:val="none" w:sz="0" w:space="0" w:color="auto"/>
                                <w:bottom w:val="none" w:sz="0" w:space="0" w:color="auto"/>
                                <w:right w:val="none" w:sz="0" w:space="0" w:color="auto"/>
                              </w:divBdr>
                              <w:divsChild>
                                <w:div w:id="13652112">
                                  <w:marLeft w:val="720"/>
                                  <w:marRight w:val="0"/>
                                  <w:marTop w:val="0"/>
                                  <w:marBottom w:val="0"/>
                                  <w:divBdr>
                                    <w:top w:val="none" w:sz="0" w:space="0" w:color="auto"/>
                                    <w:left w:val="none" w:sz="0" w:space="0" w:color="auto"/>
                                    <w:bottom w:val="none" w:sz="0" w:space="0" w:color="auto"/>
                                    <w:right w:val="none" w:sz="0" w:space="0" w:color="auto"/>
                                  </w:divBdr>
                                  <w:divsChild>
                                    <w:div w:id="13652106">
                                      <w:marLeft w:val="0"/>
                                      <w:marRight w:val="0"/>
                                      <w:marTop w:val="0"/>
                                      <w:marBottom w:val="0"/>
                                      <w:divBdr>
                                        <w:top w:val="none" w:sz="0" w:space="0" w:color="auto"/>
                                        <w:left w:val="none" w:sz="0" w:space="0" w:color="auto"/>
                                        <w:bottom w:val="none" w:sz="0" w:space="0" w:color="auto"/>
                                        <w:right w:val="none" w:sz="0" w:space="0" w:color="auto"/>
                                      </w:divBdr>
                                      <w:divsChild>
                                        <w:div w:id="13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115">
      <w:marLeft w:val="0"/>
      <w:marRight w:val="0"/>
      <w:marTop w:val="100"/>
      <w:marBottom w:val="100"/>
      <w:divBdr>
        <w:top w:val="none" w:sz="0" w:space="0" w:color="auto"/>
        <w:left w:val="none" w:sz="0" w:space="0" w:color="auto"/>
        <w:bottom w:val="none" w:sz="0" w:space="0" w:color="auto"/>
        <w:right w:val="none" w:sz="0" w:space="0" w:color="auto"/>
      </w:divBdr>
      <w:divsChild>
        <w:div w:id="13652103">
          <w:marLeft w:val="0"/>
          <w:marRight w:val="0"/>
          <w:marTop w:val="0"/>
          <w:marBottom w:val="0"/>
          <w:divBdr>
            <w:top w:val="none" w:sz="0" w:space="0" w:color="auto"/>
            <w:left w:val="none" w:sz="0" w:space="0" w:color="auto"/>
            <w:bottom w:val="none" w:sz="0" w:space="0" w:color="auto"/>
            <w:right w:val="none" w:sz="0" w:space="0" w:color="auto"/>
          </w:divBdr>
          <w:divsChild>
            <w:div w:id="13652107">
              <w:marLeft w:val="0"/>
              <w:marRight w:val="0"/>
              <w:marTop w:val="0"/>
              <w:marBottom w:val="0"/>
              <w:divBdr>
                <w:top w:val="none" w:sz="0" w:space="0" w:color="auto"/>
                <w:left w:val="none" w:sz="0" w:space="0" w:color="auto"/>
                <w:bottom w:val="none" w:sz="0" w:space="0" w:color="auto"/>
                <w:right w:val="none" w:sz="0" w:space="0" w:color="auto"/>
              </w:divBdr>
              <w:divsChild>
                <w:div w:id="13652104">
                  <w:marLeft w:val="0"/>
                  <w:marRight w:val="0"/>
                  <w:marTop w:val="0"/>
                  <w:marBottom w:val="0"/>
                  <w:divBdr>
                    <w:top w:val="none" w:sz="0" w:space="0" w:color="auto"/>
                    <w:left w:val="none" w:sz="0" w:space="0" w:color="auto"/>
                    <w:bottom w:val="none" w:sz="0" w:space="0" w:color="auto"/>
                    <w:right w:val="none" w:sz="0" w:space="0" w:color="auto"/>
                  </w:divBdr>
                  <w:divsChild>
                    <w:div w:id="13652116">
                      <w:marLeft w:val="0"/>
                      <w:marRight w:val="0"/>
                      <w:marTop w:val="0"/>
                      <w:marBottom w:val="0"/>
                      <w:divBdr>
                        <w:top w:val="none" w:sz="0" w:space="0" w:color="auto"/>
                        <w:left w:val="none" w:sz="0" w:space="0" w:color="auto"/>
                        <w:bottom w:val="none" w:sz="0" w:space="0" w:color="auto"/>
                        <w:right w:val="none" w:sz="0" w:space="0" w:color="auto"/>
                      </w:divBdr>
                      <w:divsChild>
                        <w:div w:id="13652114">
                          <w:marLeft w:val="0"/>
                          <w:marRight w:val="0"/>
                          <w:marTop w:val="0"/>
                          <w:marBottom w:val="0"/>
                          <w:divBdr>
                            <w:top w:val="none" w:sz="0" w:space="0" w:color="auto"/>
                            <w:left w:val="none" w:sz="0" w:space="0" w:color="auto"/>
                            <w:bottom w:val="none" w:sz="0" w:space="0" w:color="auto"/>
                            <w:right w:val="none" w:sz="0" w:space="0" w:color="auto"/>
                          </w:divBdr>
                          <w:divsChild>
                            <w:div w:id="13652117">
                              <w:marLeft w:val="0"/>
                              <w:marRight w:val="0"/>
                              <w:marTop w:val="0"/>
                              <w:marBottom w:val="0"/>
                              <w:divBdr>
                                <w:top w:val="none" w:sz="0" w:space="0" w:color="auto"/>
                                <w:left w:val="none" w:sz="0" w:space="0" w:color="auto"/>
                                <w:bottom w:val="none" w:sz="0" w:space="0" w:color="auto"/>
                                <w:right w:val="none" w:sz="0" w:space="0" w:color="auto"/>
                              </w:divBdr>
                              <w:divsChild>
                                <w:div w:id="13652113">
                                  <w:marLeft w:val="720"/>
                                  <w:marRight w:val="0"/>
                                  <w:marTop w:val="0"/>
                                  <w:marBottom w:val="0"/>
                                  <w:divBdr>
                                    <w:top w:val="none" w:sz="0" w:space="0" w:color="auto"/>
                                    <w:left w:val="none" w:sz="0" w:space="0" w:color="auto"/>
                                    <w:bottom w:val="none" w:sz="0" w:space="0" w:color="auto"/>
                                    <w:right w:val="none" w:sz="0" w:space="0" w:color="auto"/>
                                  </w:divBdr>
                                  <w:divsChild>
                                    <w:div w:id="13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2120">
      <w:marLeft w:val="0"/>
      <w:marRight w:val="0"/>
      <w:marTop w:val="0"/>
      <w:marBottom w:val="0"/>
      <w:divBdr>
        <w:top w:val="none" w:sz="0" w:space="0" w:color="auto"/>
        <w:left w:val="none" w:sz="0" w:space="0" w:color="auto"/>
        <w:bottom w:val="none" w:sz="0" w:space="0" w:color="auto"/>
        <w:right w:val="none" w:sz="0" w:space="0" w:color="auto"/>
      </w:divBdr>
    </w:div>
    <w:div w:id="13652121">
      <w:marLeft w:val="0"/>
      <w:marRight w:val="0"/>
      <w:marTop w:val="0"/>
      <w:marBottom w:val="0"/>
      <w:divBdr>
        <w:top w:val="none" w:sz="0" w:space="0" w:color="auto"/>
        <w:left w:val="none" w:sz="0" w:space="0" w:color="auto"/>
        <w:bottom w:val="none" w:sz="0" w:space="0" w:color="auto"/>
        <w:right w:val="none" w:sz="0" w:space="0" w:color="auto"/>
      </w:divBdr>
    </w:div>
    <w:div w:id="13652122">
      <w:marLeft w:val="0"/>
      <w:marRight w:val="0"/>
      <w:marTop w:val="0"/>
      <w:marBottom w:val="0"/>
      <w:divBdr>
        <w:top w:val="none" w:sz="0" w:space="0" w:color="auto"/>
        <w:left w:val="none" w:sz="0" w:space="0" w:color="auto"/>
        <w:bottom w:val="none" w:sz="0" w:space="0" w:color="auto"/>
        <w:right w:val="none" w:sz="0" w:space="0" w:color="auto"/>
      </w:divBdr>
    </w:div>
    <w:div w:id="13652123">
      <w:marLeft w:val="0"/>
      <w:marRight w:val="0"/>
      <w:marTop w:val="0"/>
      <w:marBottom w:val="0"/>
      <w:divBdr>
        <w:top w:val="none" w:sz="0" w:space="0" w:color="auto"/>
        <w:left w:val="none" w:sz="0" w:space="0" w:color="auto"/>
        <w:bottom w:val="none" w:sz="0" w:space="0" w:color="auto"/>
        <w:right w:val="none" w:sz="0" w:space="0" w:color="auto"/>
      </w:divBdr>
    </w:div>
    <w:div w:id="13652124">
      <w:marLeft w:val="0"/>
      <w:marRight w:val="0"/>
      <w:marTop w:val="0"/>
      <w:marBottom w:val="0"/>
      <w:divBdr>
        <w:top w:val="none" w:sz="0" w:space="0" w:color="auto"/>
        <w:left w:val="none" w:sz="0" w:space="0" w:color="auto"/>
        <w:bottom w:val="none" w:sz="0" w:space="0" w:color="auto"/>
        <w:right w:val="none" w:sz="0" w:space="0" w:color="auto"/>
      </w:divBdr>
    </w:div>
    <w:div w:id="13652149">
      <w:marLeft w:val="0"/>
      <w:marRight w:val="0"/>
      <w:marTop w:val="100"/>
      <w:marBottom w:val="100"/>
      <w:divBdr>
        <w:top w:val="none" w:sz="0" w:space="0" w:color="auto"/>
        <w:left w:val="none" w:sz="0" w:space="0" w:color="auto"/>
        <w:bottom w:val="none" w:sz="0" w:space="0" w:color="auto"/>
        <w:right w:val="none" w:sz="0" w:space="0" w:color="auto"/>
      </w:divBdr>
      <w:divsChild>
        <w:div w:id="13652139">
          <w:marLeft w:val="0"/>
          <w:marRight w:val="0"/>
          <w:marTop w:val="0"/>
          <w:marBottom w:val="0"/>
          <w:divBdr>
            <w:top w:val="none" w:sz="0" w:space="0" w:color="auto"/>
            <w:left w:val="none" w:sz="0" w:space="0" w:color="auto"/>
            <w:bottom w:val="none" w:sz="0" w:space="0" w:color="auto"/>
            <w:right w:val="none" w:sz="0" w:space="0" w:color="auto"/>
          </w:divBdr>
          <w:divsChild>
            <w:div w:id="13652150">
              <w:marLeft w:val="0"/>
              <w:marRight w:val="0"/>
              <w:marTop w:val="0"/>
              <w:marBottom w:val="0"/>
              <w:divBdr>
                <w:top w:val="none" w:sz="0" w:space="0" w:color="auto"/>
                <w:left w:val="none" w:sz="0" w:space="0" w:color="auto"/>
                <w:bottom w:val="none" w:sz="0" w:space="0" w:color="auto"/>
                <w:right w:val="none" w:sz="0" w:space="0" w:color="auto"/>
              </w:divBdr>
              <w:divsChild>
                <w:div w:id="13652152">
                  <w:marLeft w:val="0"/>
                  <w:marRight w:val="0"/>
                  <w:marTop w:val="0"/>
                  <w:marBottom w:val="0"/>
                  <w:divBdr>
                    <w:top w:val="none" w:sz="0" w:space="0" w:color="auto"/>
                    <w:left w:val="none" w:sz="0" w:space="0" w:color="auto"/>
                    <w:bottom w:val="none" w:sz="0" w:space="0" w:color="auto"/>
                    <w:right w:val="none" w:sz="0" w:space="0" w:color="auto"/>
                  </w:divBdr>
                  <w:divsChild>
                    <w:div w:id="13652137">
                      <w:marLeft w:val="0"/>
                      <w:marRight w:val="0"/>
                      <w:marTop w:val="0"/>
                      <w:marBottom w:val="0"/>
                      <w:divBdr>
                        <w:top w:val="none" w:sz="0" w:space="0" w:color="auto"/>
                        <w:left w:val="none" w:sz="0" w:space="0" w:color="auto"/>
                        <w:bottom w:val="none" w:sz="0" w:space="0" w:color="auto"/>
                        <w:right w:val="none" w:sz="0" w:space="0" w:color="auto"/>
                      </w:divBdr>
                      <w:divsChild>
                        <w:div w:id="13652140">
                          <w:marLeft w:val="0"/>
                          <w:marRight w:val="0"/>
                          <w:marTop w:val="0"/>
                          <w:marBottom w:val="0"/>
                          <w:divBdr>
                            <w:top w:val="none" w:sz="0" w:space="0" w:color="auto"/>
                            <w:left w:val="none" w:sz="0" w:space="0" w:color="auto"/>
                            <w:bottom w:val="none" w:sz="0" w:space="0" w:color="auto"/>
                            <w:right w:val="none" w:sz="0" w:space="0" w:color="auto"/>
                          </w:divBdr>
                          <w:divsChild>
                            <w:div w:id="13652138">
                              <w:marLeft w:val="0"/>
                              <w:marRight w:val="0"/>
                              <w:marTop w:val="0"/>
                              <w:marBottom w:val="0"/>
                              <w:divBdr>
                                <w:top w:val="none" w:sz="0" w:space="0" w:color="auto"/>
                                <w:left w:val="none" w:sz="0" w:space="0" w:color="auto"/>
                                <w:bottom w:val="none" w:sz="0" w:space="0" w:color="auto"/>
                                <w:right w:val="none" w:sz="0" w:space="0" w:color="auto"/>
                              </w:divBdr>
                              <w:divsChild>
                                <w:div w:id="13652130">
                                  <w:marLeft w:val="720"/>
                                  <w:marRight w:val="0"/>
                                  <w:marTop w:val="0"/>
                                  <w:marBottom w:val="0"/>
                                  <w:divBdr>
                                    <w:top w:val="none" w:sz="0" w:space="0" w:color="auto"/>
                                    <w:left w:val="none" w:sz="0" w:space="0" w:color="auto"/>
                                    <w:bottom w:val="none" w:sz="0" w:space="0" w:color="auto"/>
                                    <w:right w:val="none" w:sz="0" w:space="0" w:color="auto"/>
                                  </w:divBdr>
                                  <w:divsChild>
                                    <w:div w:id="13652125">
                                      <w:marLeft w:val="0"/>
                                      <w:marRight w:val="0"/>
                                      <w:marTop w:val="0"/>
                                      <w:marBottom w:val="0"/>
                                      <w:divBdr>
                                        <w:top w:val="none" w:sz="0" w:space="0" w:color="auto"/>
                                        <w:left w:val="none" w:sz="0" w:space="0" w:color="auto"/>
                                        <w:bottom w:val="none" w:sz="0" w:space="0" w:color="auto"/>
                                        <w:right w:val="none" w:sz="0" w:space="0" w:color="auto"/>
                                      </w:divBdr>
                                      <w:divsChild>
                                        <w:div w:id="13652126">
                                          <w:marLeft w:val="0"/>
                                          <w:marRight w:val="0"/>
                                          <w:marTop w:val="0"/>
                                          <w:marBottom w:val="0"/>
                                          <w:divBdr>
                                            <w:top w:val="none" w:sz="0" w:space="0" w:color="auto"/>
                                            <w:left w:val="none" w:sz="0" w:space="0" w:color="auto"/>
                                            <w:bottom w:val="none" w:sz="0" w:space="0" w:color="auto"/>
                                            <w:right w:val="none" w:sz="0" w:space="0" w:color="auto"/>
                                          </w:divBdr>
                                        </w:div>
                                        <w:div w:id="13652127">
                                          <w:marLeft w:val="0"/>
                                          <w:marRight w:val="0"/>
                                          <w:marTop w:val="0"/>
                                          <w:marBottom w:val="0"/>
                                          <w:divBdr>
                                            <w:top w:val="none" w:sz="0" w:space="0" w:color="auto"/>
                                            <w:left w:val="none" w:sz="0" w:space="0" w:color="auto"/>
                                            <w:bottom w:val="none" w:sz="0" w:space="0" w:color="auto"/>
                                            <w:right w:val="none" w:sz="0" w:space="0" w:color="auto"/>
                                          </w:divBdr>
                                        </w:div>
                                        <w:div w:id="13652128">
                                          <w:marLeft w:val="0"/>
                                          <w:marRight w:val="0"/>
                                          <w:marTop w:val="0"/>
                                          <w:marBottom w:val="0"/>
                                          <w:divBdr>
                                            <w:top w:val="none" w:sz="0" w:space="0" w:color="auto"/>
                                            <w:left w:val="none" w:sz="0" w:space="0" w:color="auto"/>
                                            <w:bottom w:val="none" w:sz="0" w:space="0" w:color="auto"/>
                                            <w:right w:val="none" w:sz="0" w:space="0" w:color="auto"/>
                                          </w:divBdr>
                                        </w:div>
                                        <w:div w:id="13652129">
                                          <w:marLeft w:val="0"/>
                                          <w:marRight w:val="0"/>
                                          <w:marTop w:val="0"/>
                                          <w:marBottom w:val="0"/>
                                          <w:divBdr>
                                            <w:top w:val="none" w:sz="0" w:space="0" w:color="auto"/>
                                            <w:left w:val="none" w:sz="0" w:space="0" w:color="auto"/>
                                            <w:bottom w:val="none" w:sz="0" w:space="0" w:color="auto"/>
                                            <w:right w:val="none" w:sz="0" w:space="0" w:color="auto"/>
                                          </w:divBdr>
                                        </w:div>
                                        <w:div w:id="13652131">
                                          <w:marLeft w:val="0"/>
                                          <w:marRight w:val="0"/>
                                          <w:marTop w:val="0"/>
                                          <w:marBottom w:val="0"/>
                                          <w:divBdr>
                                            <w:top w:val="none" w:sz="0" w:space="0" w:color="auto"/>
                                            <w:left w:val="none" w:sz="0" w:space="0" w:color="auto"/>
                                            <w:bottom w:val="none" w:sz="0" w:space="0" w:color="auto"/>
                                            <w:right w:val="none" w:sz="0" w:space="0" w:color="auto"/>
                                          </w:divBdr>
                                        </w:div>
                                        <w:div w:id="13652132">
                                          <w:marLeft w:val="0"/>
                                          <w:marRight w:val="0"/>
                                          <w:marTop w:val="0"/>
                                          <w:marBottom w:val="0"/>
                                          <w:divBdr>
                                            <w:top w:val="none" w:sz="0" w:space="0" w:color="auto"/>
                                            <w:left w:val="none" w:sz="0" w:space="0" w:color="auto"/>
                                            <w:bottom w:val="none" w:sz="0" w:space="0" w:color="auto"/>
                                            <w:right w:val="none" w:sz="0" w:space="0" w:color="auto"/>
                                          </w:divBdr>
                                        </w:div>
                                        <w:div w:id="13652133">
                                          <w:marLeft w:val="0"/>
                                          <w:marRight w:val="0"/>
                                          <w:marTop w:val="0"/>
                                          <w:marBottom w:val="0"/>
                                          <w:divBdr>
                                            <w:top w:val="none" w:sz="0" w:space="0" w:color="auto"/>
                                            <w:left w:val="none" w:sz="0" w:space="0" w:color="auto"/>
                                            <w:bottom w:val="none" w:sz="0" w:space="0" w:color="auto"/>
                                            <w:right w:val="none" w:sz="0" w:space="0" w:color="auto"/>
                                          </w:divBdr>
                                        </w:div>
                                        <w:div w:id="13652134">
                                          <w:marLeft w:val="0"/>
                                          <w:marRight w:val="0"/>
                                          <w:marTop w:val="0"/>
                                          <w:marBottom w:val="0"/>
                                          <w:divBdr>
                                            <w:top w:val="none" w:sz="0" w:space="0" w:color="auto"/>
                                            <w:left w:val="none" w:sz="0" w:space="0" w:color="auto"/>
                                            <w:bottom w:val="none" w:sz="0" w:space="0" w:color="auto"/>
                                            <w:right w:val="none" w:sz="0" w:space="0" w:color="auto"/>
                                          </w:divBdr>
                                        </w:div>
                                        <w:div w:id="13652135">
                                          <w:marLeft w:val="0"/>
                                          <w:marRight w:val="0"/>
                                          <w:marTop w:val="0"/>
                                          <w:marBottom w:val="0"/>
                                          <w:divBdr>
                                            <w:top w:val="none" w:sz="0" w:space="0" w:color="auto"/>
                                            <w:left w:val="none" w:sz="0" w:space="0" w:color="auto"/>
                                            <w:bottom w:val="none" w:sz="0" w:space="0" w:color="auto"/>
                                            <w:right w:val="none" w:sz="0" w:space="0" w:color="auto"/>
                                          </w:divBdr>
                                        </w:div>
                                        <w:div w:id="13652136">
                                          <w:marLeft w:val="0"/>
                                          <w:marRight w:val="0"/>
                                          <w:marTop w:val="0"/>
                                          <w:marBottom w:val="0"/>
                                          <w:divBdr>
                                            <w:top w:val="none" w:sz="0" w:space="0" w:color="auto"/>
                                            <w:left w:val="none" w:sz="0" w:space="0" w:color="auto"/>
                                            <w:bottom w:val="none" w:sz="0" w:space="0" w:color="auto"/>
                                            <w:right w:val="none" w:sz="0" w:space="0" w:color="auto"/>
                                          </w:divBdr>
                                        </w:div>
                                        <w:div w:id="13652141">
                                          <w:marLeft w:val="0"/>
                                          <w:marRight w:val="0"/>
                                          <w:marTop w:val="0"/>
                                          <w:marBottom w:val="0"/>
                                          <w:divBdr>
                                            <w:top w:val="none" w:sz="0" w:space="0" w:color="auto"/>
                                            <w:left w:val="none" w:sz="0" w:space="0" w:color="auto"/>
                                            <w:bottom w:val="none" w:sz="0" w:space="0" w:color="auto"/>
                                            <w:right w:val="none" w:sz="0" w:space="0" w:color="auto"/>
                                          </w:divBdr>
                                        </w:div>
                                        <w:div w:id="13652142">
                                          <w:marLeft w:val="0"/>
                                          <w:marRight w:val="0"/>
                                          <w:marTop w:val="0"/>
                                          <w:marBottom w:val="0"/>
                                          <w:divBdr>
                                            <w:top w:val="none" w:sz="0" w:space="0" w:color="auto"/>
                                            <w:left w:val="none" w:sz="0" w:space="0" w:color="auto"/>
                                            <w:bottom w:val="none" w:sz="0" w:space="0" w:color="auto"/>
                                            <w:right w:val="none" w:sz="0" w:space="0" w:color="auto"/>
                                          </w:divBdr>
                                        </w:div>
                                        <w:div w:id="13652143">
                                          <w:marLeft w:val="0"/>
                                          <w:marRight w:val="0"/>
                                          <w:marTop w:val="0"/>
                                          <w:marBottom w:val="0"/>
                                          <w:divBdr>
                                            <w:top w:val="none" w:sz="0" w:space="0" w:color="auto"/>
                                            <w:left w:val="none" w:sz="0" w:space="0" w:color="auto"/>
                                            <w:bottom w:val="none" w:sz="0" w:space="0" w:color="auto"/>
                                            <w:right w:val="none" w:sz="0" w:space="0" w:color="auto"/>
                                          </w:divBdr>
                                        </w:div>
                                        <w:div w:id="13652144">
                                          <w:marLeft w:val="0"/>
                                          <w:marRight w:val="0"/>
                                          <w:marTop w:val="0"/>
                                          <w:marBottom w:val="0"/>
                                          <w:divBdr>
                                            <w:top w:val="none" w:sz="0" w:space="0" w:color="auto"/>
                                            <w:left w:val="none" w:sz="0" w:space="0" w:color="auto"/>
                                            <w:bottom w:val="none" w:sz="0" w:space="0" w:color="auto"/>
                                            <w:right w:val="none" w:sz="0" w:space="0" w:color="auto"/>
                                          </w:divBdr>
                                        </w:div>
                                        <w:div w:id="13652145">
                                          <w:marLeft w:val="0"/>
                                          <w:marRight w:val="0"/>
                                          <w:marTop w:val="0"/>
                                          <w:marBottom w:val="0"/>
                                          <w:divBdr>
                                            <w:top w:val="none" w:sz="0" w:space="0" w:color="auto"/>
                                            <w:left w:val="none" w:sz="0" w:space="0" w:color="auto"/>
                                            <w:bottom w:val="none" w:sz="0" w:space="0" w:color="auto"/>
                                            <w:right w:val="none" w:sz="0" w:space="0" w:color="auto"/>
                                          </w:divBdr>
                                        </w:div>
                                        <w:div w:id="13652146">
                                          <w:marLeft w:val="0"/>
                                          <w:marRight w:val="0"/>
                                          <w:marTop w:val="0"/>
                                          <w:marBottom w:val="0"/>
                                          <w:divBdr>
                                            <w:top w:val="none" w:sz="0" w:space="0" w:color="auto"/>
                                            <w:left w:val="none" w:sz="0" w:space="0" w:color="auto"/>
                                            <w:bottom w:val="none" w:sz="0" w:space="0" w:color="auto"/>
                                            <w:right w:val="none" w:sz="0" w:space="0" w:color="auto"/>
                                          </w:divBdr>
                                        </w:div>
                                        <w:div w:id="13652147">
                                          <w:marLeft w:val="0"/>
                                          <w:marRight w:val="0"/>
                                          <w:marTop w:val="0"/>
                                          <w:marBottom w:val="0"/>
                                          <w:divBdr>
                                            <w:top w:val="none" w:sz="0" w:space="0" w:color="auto"/>
                                            <w:left w:val="none" w:sz="0" w:space="0" w:color="auto"/>
                                            <w:bottom w:val="none" w:sz="0" w:space="0" w:color="auto"/>
                                            <w:right w:val="none" w:sz="0" w:space="0" w:color="auto"/>
                                          </w:divBdr>
                                        </w:div>
                                        <w:div w:id="13652148">
                                          <w:marLeft w:val="0"/>
                                          <w:marRight w:val="0"/>
                                          <w:marTop w:val="0"/>
                                          <w:marBottom w:val="0"/>
                                          <w:divBdr>
                                            <w:top w:val="none" w:sz="0" w:space="0" w:color="auto"/>
                                            <w:left w:val="none" w:sz="0" w:space="0" w:color="auto"/>
                                            <w:bottom w:val="none" w:sz="0" w:space="0" w:color="auto"/>
                                            <w:right w:val="none" w:sz="0" w:space="0" w:color="auto"/>
                                          </w:divBdr>
                                        </w:div>
                                        <w:div w:id="13652151">
                                          <w:marLeft w:val="0"/>
                                          <w:marRight w:val="0"/>
                                          <w:marTop w:val="0"/>
                                          <w:marBottom w:val="0"/>
                                          <w:divBdr>
                                            <w:top w:val="none" w:sz="0" w:space="0" w:color="auto"/>
                                            <w:left w:val="none" w:sz="0" w:space="0" w:color="auto"/>
                                            <w:bottom w:val="none" w:sz="0" w:space="0" w:color="auto"/>
                                            <w:right w:val="none" w:sz="0" w:space="0" w:color="auto"/>
                                          </w:divBdr>
                                        </w:div>
                                        <w:div w:id="136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154">
      <w:marLeft w:val="0"/>
      <w:marRight w:val="0"/>
      <w:marTop w:val="0"/>
      <w:marBottom w:val="0"/>
      <w:divBdr>
        <w:top w:val="none" w:sz="0" w:space="0" w:color="auto"/>
        <w:left w:val="none" w:sz="0" w:space="0" w:color="auto"/>
        <w:bottom w:val="none" w:sz="0" w:space="0" w:color="auto"/>
        <w:right w:val="none" w:sz="0" w:space="0" w:color="auto"/>
      </w:divBdr>
    </w:div>
    <w:div w:id="13652155">
      <w:marLeft w:val="0"/>
      <w:marRight w:val="0"/>
      <w:marTop w:val="0"/>
      <w:marBottom w:val="0"/>
      <w:divBdr>
        <w:top w:val="none" w:sz="0" w:space="0" w:color="auto"/>
        <w:left w:val="none" w:sz="0" w:space="0" w:color="auto"/>
        <w:bottom w:val="none" w:sz="0" w:space="0" w:color="auto"/>
        <w:right w:val="none" w:sz="0" w:space="0" w:color="auto"/>
      </w:divBdr>
    </w:div>
    <w:div w:id="13652156">
      <w:marLeft w:val="0"/>
      <w:marRight w:val="0"/>
      <w:marTop w:val="0"/>
      <w:marBottom w:val="0"/>
      <w:divBdr>
        <w:top w:val="none" w:sz="0" w:space="0" w:color="auto"/>
        <w:left w:val="none" w:sz="0" w:space="0" w:color="auto"/>
        <w:bottom w:val="none" w:sz="0" w:space="0" w:color="auto"/>
        <w:right w:val="none" w:sz="0" w:space="0" w:color="auto"/>
      </w:divBdr>
    </w:div>
    <w:div w:id="13652157">
      <w:marLeft w:val="0"/>
      <w:marRight w:val="0"/>
      <w:marTop w:val="0"/>
      <w:marBottom w:val="0"/>
      <w:divBdr>
        <w:top w:val="none" w:sz="0" w:space="0" w:color="auto"/>
        <w:left w:val="none" w:sz="0" w:space="0" w:color="auto"/>
        <w:bottom w:val="none" w:sz="0" w:space="0" w:color="auto"/>
        <w:right w:val="none" w:sz="0" w:space="0" w:color="auto"/>
      </w:divBdr>
    </w:div>
    <w:div w:id="13652158">
      <w:marLeft w:val="0"/>
      <w:marRight w:val="0"/>
      <w:marTop w:val="0"/>
      <w:marBottom w:val="0"/>
      <w:divBdr>
        <w:top w:val="none" w:sz="0" w:space="0" w:color="auto"/>
        <w:left w:val="none" w:sz="0" w:space="0" w:color="auto"/>
        <w:bottom w:val="none" w:sz="0" w:space="0" w:color="auto"/>
        <w:right w:val="none" w:sz="0" w:space="0" w:color="auto"/>
      </w:divBdr>
    </w:div>
    <w:div w:id="13652159">
      <w:marLeft w:val="0"/>
      <w:marRight w:val="0"/>
      <w:marTop w:val="0"/>
      <w:marBottom w:val="0"/>
      <w:divBdr>
        <w:top w:val="none" w:sz="0" w:space="0" w:color="auto"/>
        <w:left w:val="none" w:sz="0" w:space="0" w:color="auto"/>
        <w:bottom w:val="none" w:sz="0" w:space="0" w:color="auto"/>
        <w:right w:val="none" w:sz="0" w:space="0" w:color="auto"/>
      </w:divBdr>
    </w:div>
    <w:div w:id="13652160">
      <w:marLeft w:val="0"/>
      <w:marRight w:val="0"/>
      <w:marTop w:val="0"/>
      <w:marBottom w:val="0"/>
      <w:divBdr>
        <w:top w:val="none" w:sz="0" w:space="0" w:color="auto"/>
        <w:left w:val="none" w:sz="0" w:space="0" w:color="auto"/>
        <w:bottom w:val="none" w:sz="0" w:space="0" w:color="auto"/>
        <w:right w:val="none" w:sz="0" w:space="0" w:color="auto"/>
      </w:divBdr>
    </w:div>
    <w:div w:id="13652161">
      <w:marLeft w:val="0"/>
      <w:marRight w:val="0"/>
      <w:marTop w:val="0"/>
      <w:marBottom w:val="0"/>
      <w:divBdr>
        <w:top w:val="none" w:sz="0" w:space="0" w:color="auto"/>
        <w:left w:val="none" w:sz="0" w:space="0" w:color="auto"/>
        <w:bottom w:val="none" w:sz="0" w:space="0" w:color="auto"/>
        <w:right w:val="none" w:sz="0" w:space="0" w:color="auto"/>
      </w:divBdr>
    </w:div>
    <w:div w:id="13652162">
      <w:marLeft w:val="0"/>
      <w:marRight w:val="0"/>
      <w:marTop w:val="0"/>
      <w:marBottom w:val="0"/>
      <w:divBdr>
        <w:top w:val="none" w:sz="0" w:space="0" w:color="auto"/>
        <w:left w:val="none" w:sz="0" w:space="0" w:color="auto"/>
        <w:bottom w:val="none" w:sz="0" w:space="0" w:color="auto"/>
        <w:right w:val="none" w:sz="0" w:space="0" w:color="auto"/>
      </w:divBdr>
    </w:div>
    <w:div w:id="13652163">
      <w:marLeft w:val="0"/>
      <w:marRight w:val="0"/>
      <w:marTop w:val="0"/>
      <w:marBottom w:val="0"/>
      <w:divBdr>
        <w:top w:val="none" w:sz="0" w:space="0" w:color="auto"/>
        <w:left w:val="none" w:sz="0" w:space="0" w:color="auto"/>
        <w:bottom w:val="none" w:sz="0" w:space="0" w:color="auto"/>
        <w:right w:val="none" w:sz="0" w:space="0" w:color="auto"/>
      </w:divBdr>
    </w:div>
    <w:div w:id="13652164">
      <w:marLeft w:val="0"/>
      <w:marRight w:val="0"/>
      <w:marTop w:val="0"/>
      <w:marBottom w:val="0"/>
      <w:divBdr>
        <w:top w:val="none" w:sz="0" w:space="0" w:color="auto"/>
        <w:left w:val="none" w:sz="0" w:space="0" w:color="auto"/>
        <w:bottom w:val="none" w:sz="0" w:space="0" w:color="auto"/>
        <w:right w:val="none" w:sz="0" w:space="0" w:color="auto"/>
      </w:divBdr>
    </w:div>
    <w:div w:id="13652165">
      <w:marLeft w:val="0"/>
      <w:marRight w:val="0"/>
      <w:marTop w:val="0"/>
      <w:marBottom w:val="0"/>
      <w:divBdr>
        <w:top w:val="none" w:sz="0" w:space="0" w:color="auto"/>
        <w:left w:val="none" w:sz="0" w:space="0" w:color="auto"/>
        <w:bottom w:val="none" w:sz="0" w:space="0" w:color="auto"/>
        <w:right w:val="none" w:sz="0" w:space="0" w:color="auto"/>
      </w:divBdr>
    </w:div>
    <w:div w:id="13652166">
      <w:marLeft w:val="0"/>
      <w:marRight w:val="0"/>
      <w:marTop w:val="0"/>
      <w:marBottom w:val="0"/>
      <w:divBdr>
        <w:top w:val="none" w:sz="0" w:space="0" w:color="auto"/>
        <w:left w:val="none" w:sz="0" w:space="0" w:color="auto"/>
        <w:bottom w:val="none" w:sz="0" w:space="0" w:color="auto"/>
        <w:right w:val="none" w:sz="0" w:space="0" w:color="auto"/>
      </w:divBdr>
    </w:div>
    <w:div w:id="13652167">
      <w:marLeft w:val="0"/>
      <w:marRight w:val="0"/>
      <w:marTop w:val="0"/>
      <w:marBottom w:val="0"/>
      <w:divBdr>
        <w:top w:val="none" w:sz="0" w:space="0" w:color="auto"/>
        <w:left w:val="none" w:sz="0" w:space="0" w:color="auto"/>
        <w:bottom w:val="none" w:sz="0" w:space="0" w:color="auto"/>
        <w:right w:val="none" w:sz="0" w:space="0" w:color="auto"/>
      </w:divBdr>
    </w:div>
    <w:div w:id="13652168">
      <w:marLeft w:val="0"/>
      <w:marRight w:val="0"/>
      <w:marTop w:val="0"/>
      <w:marBottom w:val="0"/>
      <w:divBdr>
        <w:top w:val="none" w:sz="0" w:space="0" w:color="auto"/>
        <w:left w:val="none" w:sz="0" w:space="0" w:color="auto"/>
        <w:bottom w:val="none" w:sz="0" w:space="0" w:color="auto"/>
        <w:right w:val="none" w:sz="0" w:space="0" w:color="auto"/>
      </w:divBdr>
    </w:div>
    <w:div w:id="13652169">
      <w:marLeft w:val="0"/>
      <w:marRight w:val="0"/>
      <w:marTop w:val="0"/>
      <w:marBottom w:val="0"/>
      <w:divBdr>
        <w:top w:val="none" w:sz="0" w:space="0" w:color="auto"/>
        <w:left w:val="none" w:sz="0" w:space="0" w:color="auto"/>
        <w:bottom w:val="none" w:sz="0" w:space="0" w:color="auto"/>
        <w:right w:val="none" w:sz="0" w:space="0" w:color="auto"/>
      </w:divBdr>
    </w:div>
    <w:div w:id="13652170">
      <w:marLeft w:val="0"/>
      <w:marRight w:val="0"/>
      <w:marTop w:val="0"/>
      <w:marBottom w:val="0"/>
      <w:divBdr>
        <w:top w:val="none" w:sz="0" w:space="0" w:color="auto"/>
        <w:left w:val="none" w:sz="0" w:space="0" w:color="auto"/>
        <w:bottom w:val="none" w:sz="0" w:space="0" w:color="auto"/>
        <w:right w:val="none" w:sz="0" w:space="0" w:color="auto"/>
      </w:divBdr>
    </w:div>
    <w:div w:id="13652171">
      <w:marLeft w:val="0"/>
      <w:marRight w:val="0"/>
      <w:marTop w:val="0"/>
      <w:marBottom w:val="0"/>
      <w:divBdr>
        <w:top w:val="none" w:sz="0" w:space="0" w:color="auto"/>
        <w:left w:val="none" w:sz="0" w:space="0" w:color="auto"/>
        <w:bottom w:val="none" w:sz="0" w:space="0" w:color="auto"/>
        <w:right w:val="none" w:sz="0" w:space="0" w:color="auto"/>
      </w:divBdr>
    </w:div>
    <w:div w:id="13652172">
      <w:marLeft w:val="0"/>
      <w:marRight w:val="0"/>
      <w:marTop w:val="0"/>
      <w:marBottom w:val="0"/>
      <w:divBdr>
        <w:top w:val="none" w:sz="0" w:space="0" w:color="auto"/>
        <w:left w:val="none" w:sz="0" w:space="0" w:color="auto"/>
        <w:bottom w:val="none" w:sz="0" w:space="0" w:color="auto"/>
        <w:right w:val="none" w:sz="0" w:space="0" w:color="auto"/>
      </w:divBdr>
    </w:div>
    <w:div w:id="13652173">
      <w:marLeft w:val="0"/>
      <w:marRight w:val="0"/>
      <w:marTop w:val="0"/>
      <w:marBottom w:val="0"/>
      <w:divBdr>
        <w:top w:val="none" w:sz="0" w:space="0" w:color="auto"/>
        <w:left w:val="none" w:sz="0" w:space="0" w:color="auto"/>
        <w:bottom w:val="none" w:sz="0" w:space="0" w:color="auto"/>
        <w:right w:val="none" w:sz="0" w:space="0" w:color="auto"/>
      </w:divBdr>
    </w:div>
    <w:div w:id="13652174">
      <w:marLeft w:val="0"/>
      <w:marRight w:val="0"/>
      <w:marTop w:val="0"/>
      <w:marBottom w:val="0"/>
      <w:divBdr>
        <w:top w:val="none" w:sz="0" w:space="0" w:color="auto"/>
        <w:left w:val="none" w:sz="0" w:space="0" w:color="auto"/>
        <w:bottom w:val="none" w:sz="0" w:space="0" w:color="auto"/>
        <w:right w:val="none" w:sz="0" w:space="0" w:color="auto"/>
      </w:divBdr>
    </w:div>
    <w:div w:id="13652175">
      <w:marLeft w:val="0"/>
      <w:marRight w:val="0"/>
      <w:marTop w:val="0"/>
      <w:marBottom w:val="0"/>
      <w:divBdr>
        <w:top w:val="none" w:sz="0" w:space="0" w:color="auto"/>
        <w:left w:val="none" w:sz="0" w:space="0" w:color="auto"/>
        <w:bottom w:val="none" w:sz="0" w:space="0" w:color="auto"/>
        <w:right w:val="none" w:sz="0" w:space="0" w:color="auto"/>
      </w:divBdr>
    </w:div>
    <w:div w:id="13652176">
      <w:marLeft w:val="0"/>
      <w:marRight w:val="0"/>
      <w:marTop w:val="0"/>
      <w:marBottom w:val="0"/>
      <w:divBdr>
        <w:top w:val="none" w:sz="0" w:space="0" w:color="auto"/>
        <w:left w:val="none" w:sz="0" w:space="0" w:color="auto"/>
        <w:bottom w:val="none" w:sz="0" w:space="0" w:color="auto"/>
        <w:right w:val="none" w:sz="0" w:space="0" w:color="auto"/>
      </w:divBdr>
    </w:div>
    <w:div w:id="13652177">
      <w:marLeft w:val="0"/>
      <w:marRight w:val="0"/>
      <w:marTop w:val="0"/>
      <w:marBottom w:val="0"/>
      <w:divBdr>
        <w:top w:val="none" w:sz="0" w:space="0" w:color="auto"/>
        <w:left w:val="none" w:sz="0" w:space="0" w:color="auto"/>
        <w:bottom w:val="none" w:sz="0" w:space="0" w:color="auto"/>
        <w:right w:val="none" w:sz="0" w:space="0" w:color="auto"/>
      </w:divBdr>
    </w:div>
    <w:div w:id="13652178">
      <w:marLeft w:val="0"/>
      <w:marRight w:val="0"/>
      <w:marTop w:val="0"/>
      <w:marBottom w:val="0"/>
      <w:divBdr>
        <w:top w:val="none" w:sz="0" w:space="0" w:color="auto"/>
        <w:left w:val="none" w:sz="0" w:space="0" w:color="auto"/>
        <w:bottom w:val="none" w:sz="0" w:space="0" w:color="auto"/>
        <w:right w:val="none" w:sz="0" w:space="0" w:color="auto"/>
      </w:divBdr>
    </w:div>
    <w:div w:id="13652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4</Pages>
  <Words>2494</Words>
  <Characters>13720</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Loren</dc:creator>
  <cp:keywords/>
  <dc:description/>
  <cp:lastModifiedBy>Graciela</cp:lastModifiedBy>
  <cp:revision>3</cp:revision>
  <dcterms:created xsi:type="dcterms:W3CDTF">2016-04-02T17:09:00Z</dcterms:created>
  <dcterms:modified xsi:type="dcterms:W3CDTF">2016-04-02T18:36:00Z</dcterms:modified>
</cp:coreProperties>
</file>