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BD0" w:rsidRDefault="00120BD0" w:rsidP="00D6347E">
      <w:pPr>
        <w:pStyle w:val="ydp30d4c6bemsonormal"/>
        <w:adjustRightInd w:val="0"/>
        <w:spacing w:after="75" w:afterAutospacing="0"/>
        <w:jc w:val="center"/>
      </w:pPr>
      <w:r>
        <w:rPr>
          <w:rFonts w:ascii="Trebuchet MS" w:hAnsi="Trebuchet MS" w:cs="Verdana"/>
          <w:b/>
          <w:bCs/>
          <w:smallCaps/>
          <w:shadow/>
          <w:color w:val="000000"/>
          <w:sz w:val="36"/>
          <w:szCs w:val="36"/>
        </w:rPr>
        <w:t xml:space="preserve">Una Re-Evaluación </w:t>
      </w:r>
      <w:r w:rsidRPr="00D6347E">
        <w:rPr>
          <w:rFonts w:ascii="Trebuchet MS" w:hAnsi="Trebuchet MS" w:cs="Verdana"/>
          <w:b/>
          <w:bCs/>
          <w:smallCaps/>
          <w:shadow/>
          <w:color w:val="000000"/>
          <w:sz w:val="36"/>
          <w:szCs w:val="36"/>
        </w:rPr>
        <w:t xml:space="preserve"> </w:t>
      </w:r>
      <w:r w:rsidRPr="00D6347E">
        <w:rPr>
          <w:rFonts w:ascii="Trebuchet MS" w:hAnsi="Trebuchet MS"/>
          <w:smallCaps/>
          <w:shadow/>
          <w:sz w:val="36"/>
          <w:szCs w:val="36"/>
        </w:rPr>
        <w:br/>
      </w:r>
      <w:r>
        <w:rPr>
          <w:rFonts w:ascii="Verdana" w:hAnsi="Verdana" w:cs="Verdana"/>
          <w:color w:val="000000"/>
          <w:sz w:val="20"/>
          <w:szCs w:val="20"/>
        </w:rPr>
        <w:t>-</w:t>
      </w:r>
      <w:r w:rsidRPr="0039430A">
        <w:rPr>
          <w:rFonts w:ascii="Verdana" w:hAnsi="Verdana"/>
          <w:b/>
          <w:bCs/>
          <w:color w:val="000000"/>
          <w:sz w:val="32"/>
          <w:szCs w:val="32"/>
        </w:rPr>
        <w:t xml:space="preserve"> </w:t>
      </w:r>
      <w:r>
        <w:rPr>
          <w:rFonts w:ascii="Verdana" w:hAnsi="Verdana"/>
          <w:b/>
          <w:bCs/>
          <w:color w:val="000000"/>
          <w:sz w:val="32"/>
          <w:szCs w:val="32"/>
        </w:rPr>
        <w:t xml:space="preserve"> </w:t>
      </w:r>
      <w:r w:rsidRPr="0039430A">
        <w:rPr>
          <w:rFonts w:ascii="Verdana" w:hAnsi="Verdana"/>
          <w:bCs/>
          <w:color w:val="000000"/>
          <w:sz w:val="20"/>
          <w:szCs w:val="20"/>
        </w:rPr>
        <w:t>Preparándonos para una Nueva Tierra</w:t>
      </w:r>
      <w:r>
        <w:rPr>
          <w:rFonts w:ascii="Verdana" w:hAnsi="Verdana"/>
          <w:b/>
          <w:bCs/>
          <w:color w:val="000000"/>
          <w:sz w:val="32"/>
          <w:szCs w:val="32"/>
        </w:rPr>
        <w:t xml:space="preserve"> </w:t>
      </w:r>
      <w:r>
        <w:rPr>
          <w:rFonts w:ascii="Verdana" w:hAnsi="Verdana" w:cs="Verdana"/>
          <w:color w:val="000000"/>
          <w:sz w:val="20"/>
          <w:szCs w:val="20"/>
        </w:rPr>
        <w:t xml:space="preserve"> –</w:t>
      </w:r>
    </w:p>
    <w:p w:rsidR="00120BD0" w:rsidRPr="004F5519" w:rsidRDefault="00120BD0">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p>
    <w:p w:rsidR="00120BD0" w:rsidRDefault="00120BD0">
      <w:pPr>
        <w:jc w:val="center"/>
        <w:rPr>
          <w:rFonts w:ascii="Arial" w:hAnsi="Arial" w:cs="Arial"/>
          <w:sz w:val="20"/>
          <w:szCs w:val="20"/>
          <w:lang w:val="es-ES"/>
        </w:rPr>
      </w:pPr>
      <w:r>
        <w:rPr>
          <w:rFonts w:ascii="Arial" w:hAnsi="Arial" w:cs="Arial"/>
          <w:i/>
          <w:sz w:val="20"/>
          <w:szCs w:val="20"/>
          <w:lang w:val="es-ES"/>
        </w:rPr>
        <w:t xml:space="preserve"> 29  de Enero 2020</w:t>
      </w:r>
    </w:p>
    <w:p w:rsidR="00120BD0" w:rsidRPr="004F5519" w:rsidRDefault="00120BD0">
      <w:pPr>
        <w:pStyle w:val="Heading1"/>
        <w:shd w:val="clear" w:color="auto" w:fill="FFFFFF"/>
        <w:spacing w:before="0" w:after="0" w:line="330" w:lineRule="atLeast"/>
        <w:rPr>
          <w:lang w:val="es-ES"/>
        </w:rPr>
      </w:pPr>
      <w:r>
        <w:rPr>
          <w:sz w:val="20"/>
          <w:szCs w:val="20"/>
          <w:lang w:val="es-ES"/>
        </w:rPr>
        <w:br/>
        <w:t xml:space="preserve">Traducción: Alicia Virelli www.destellosdeluz.com.ar </w:t>
      </w:r>
      <w:r>
        <w:rPr>
          <w:sz w:val="20"/>
          <w:szCs w:val="20"/>
          <w:lang w:val="es-ES"/>
        </w:rPr>
        <w:br/>
      </w:r>
      <w:r w:rsidRPr="0039430A">
        <w:rPr>
          <w:b w:val="0"/>
          <w:sz w:val="20"/>
          <w:szCs w:val="20"/>
          <w:lang w:val="es-ES"/>
        </w:rP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120BD0" w:rsidRDefault="00120BD0">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margin-left:0;margin-top:0;width:50pt;height:50pt;z-index:251658240;visibility:hidden">
            <o:lock v:ext="edit" selection="t"/>
          </v:shape>
        </w:pict>
      </w:r>
      <w:r>
        <w:rPr>
          <w:noProof/>
          <w:lang w:val="es-AR" w:eastAsia="es-AR"/>
        </w:rPr>
        <w:pict>
          <v:shape id="_x0000_s1028" type="#_x0000_t75" style="position:absolute;margin-left:.05pt;margin-top:0;width:49.95pt;height:49.95pt;z-index:251659264;visibility:visible" strokecolor="#3465a4">
            <v:fill o:detectmouseclick="t"/>
            <v:stroke joinstyle="round"/>
          </v:shape>
        </w:pict>
      </w:r>
      <w:r>
        <w:rPr>
          <w:noProof/>
          <w:lang w:val="es-AR" w:eastAsia="es-AR"/>
        </w:rPr>
        <w:pict>
          <v:shape id="shape_0" o:spid="_x0000_s1029" type="#_x0000_t75" style="position:absolute;margin-left:.05pt;margin-top:0;width:49.9pt;height:49.9pt;z-index:251660288;visibility:visible" strokecolor="#3465a4">
            <v:fill o:detectmouseclick="t"/>
            <v:stroke joinstyle="round"/>
          </v:shape>
        </w:pict>
      </w:r>
      <w:r>
        <w:rPr>
          <w:noProof/>
          <w:lang w:val="es-AR" w:eastAsia="es-AR"/>
        </w:rPr>
        <w:pict>
          <v:shape id="_x0000_s1030" type="#_x0000_t75" style="position:absolute;margin-left:.05pt;margin-top:.3pt;width:38.8pt;height:36.55pt;z-index:251661312;visibility:visible" strokecolor="#3465a4">
            <v:stroke joinstyle="round"/>
            <v:imagedata r:id="rId9" o:title=""/>
          </v:shape>
        </w:pict>
      </w:r>
    </w:p>
    <w:p w:rsidR="00120BD0" w:rsidRDefault="00120BD0">
      <w:pPr>
        <w:rPr>
          <w:lang w:val="es-ES"/>
        </w:rPr>
      </w:pPr>
    </w:p>
    <w:p w:rsidR="00120BD0" w:rsidRDefault="00120BD0">
      <w:pPr>
        <w:rPr>
          <w:lang w:val="es-ES"/>
        </w:rPr>
      </w:pPr>
    </w:p>
    <w:p w:rsidR="00120BD0" w:rsidRPr="0039430A" w:rsidRDefault="00120BD0" w:rsidP="0039430A">
      <w:pPr>
        <w:spacing w:after="75"/>
        <w:jc w:val="both"/>
        <w:rPr>
          <w:rFonts w:ascii="Arial" w:hAnsi="Arial" w:cs="Arial"/>
          <w:sz w:val="20"/>
          <w:szCs w:val="20"/>
          <w:lang w:val="es-ES" w:eastAsia="es-ES"/>
        </w:rPr>
      </w:pPr>
      <w:r w:rsidRPr="0039430A">
        <w:rPr>
          <w:rFonts w:ascii="Arial" w:hAnsi="Arial" w:cs="Arial"/>
          <w:bCs/>
          <w:color w:val="000000"/>
          <w:sz w:val="20"/>
          <w:szCs w:val="20"/>
          <w:lang w:val="es-ES" w:eastAsia="es-ES"/>
        </w:rPr>
        <w:t>Estamos en un momento crucial de cambio, las energías cambian nuevamente esta semana. En cierto nivel, todavía estamos procesando el portal de energía de la rara conjunción en Capricornio del 12 de enero que involucra a Saturno y Plutón.</w:t>
      </w:r>
    </w:p>
    <w:p w:rsidR="00120BD0" w:rsidRPr="0039430A" w:rsidRDefault="00120BD0" w:rsidP="0039430A">
      <w:pPr>
        <w:spacing w:after="75"/>
        <w:jc w:val="both"/>
        <w:rPr>
          <w:rFonts w:ascii="Arial" w:hAnsi="Arial" w:cs="Arial"/>
          <w:sz w:val="20"/>
          <w:szCs w:val="20"/>
          <w:lang w:val="es-ES" w:eastAsia="es-ES"/>
        </w:rPr>
      </w:pPr>
      <w:r w:rsidRPr="0039430A">
        <w:rPr>
          <w:rFonts w:ascii="Arial" w:hAnsi="Arial" w:cs="Arial"/>
          <w:bCs/>
          <w:color w:val="000000"/>
          <w:sz w:val="20"/>
          <w:szCs w:val="20"/>
          <w:lang w:val="es-ES" w:eastAsia="es-ES"/>
        </w:rPr>
        <w:t>Ese catalizador transformador permanecerá con nosotros durante el año 2020 en el panorama general en el que estamos involucrados colectivamente en la preparación de una nueva Tierra. A nivel personal, esto nos exige re-evaluar muchas cosas sobre c</w:t>
      </w:r>
      <w:r>
        <w:rPr>
          <w:rFonts w:ascii="Arial" w:hAnsi="Arial" w:cs="Arial"/>
          <w:bCs/>
          <w:color w:val="000000"/>
          <w:sz w:val="20"/>
          <w:szCs w:val="20"/>
          <w:lang w:val="es-ES" w:eastAsia="es-ES"/>
        </w:rPr>
        <w:t>omo</w:t>
      </w:r>
      <w:r w:rsidRPr="0039430A">
        <w:rPr>
          <w:rFonts w:ascii="Arial" w:hAnsi="Arial" w:cs="Arial"/>
          <w:bCs/>
          <w:color w:val="000000"/>
          <w:sz w:val="20"/>
          <w:szCs w:val="20"/>
          <w:lang w:val="es-ES" w:eastAsia="es-ES"/>
        </w:rPr>
        <w:t xml:space="preserve"> vivimos, lo que realmente queremos y qué acciones debemos tomar. Continúen leyendo para ver ejemplos y sugerencias sobre cómo navegar en esta coyuntura.</w:t>
      </w:r>
    </w:p>
    <w:p w:rsidR="00120BD0" w:rsidRPr="0039430A" w:rsidRDefault="00120BD0" w:rsidP="0039430A">
      <w:pPr>
        <w:spacing w:after="75"/>
        <w:rPr>
          <w:rFonts w:ascii="Arial" w:hAnsi="Arial" w:cs="Arial"/>
          <w:b/>
          <w:bCs/>
          <w:sz w:val="22"/>
          <w:szCs w:val="22"/>
          <w:lang w:val="es-ES" w:eastAsia="es-ES"/>
        </w:rPr>
      </w:pPr>
      <w:r>
        <w:rPr>
          <w:rFonts w:ascii="Arial" w:hAnsi="Arial" w:cs="Arial"/>
          <w:b/>
          <w:bCs/>
          <w:color w:val="000000"/>
          <w:sz w:val="22"/>
          <w:szCs w:val="22"/>
          <w:lang w:val="es-ES" w:eastAsia="es-ES"/>
        </w:rPr>
        <w:br/>
      </w:r>
      <w:r w:rsidRPr="0039430A">
        <w:rPr>
          <w:rFonts w:ascii="Arial" w:hAnsi="Arial" w:cs="Arial"/>
          <w:b/>
          <w:bCs/>
          <w:color w:val="000000"/>
          <w:sz w:val="22"/>
          <w:szCs w:val="22"/>
          <w:lang w:val="es-ES" w:eastAsia="es-ES"/>
        </w:rPr>
        <w:t>Antecedentes</w:t>
      </w:r>
    </w:p>
    <w:p w:rsidR="00120BD0" w:rsidRPr="0039430A" w:rsidRDefault="00120BD0" w:rsidP="0039430A">
      <w:pPr>
        <w:spacing w:after="75"/>
        <w:rPr>
          <w:rFonts w:ascii="Arial" w:hAnsi="Arial" w:cs="Arial"/>
          <w:bCs/>
          <w:sz w:val="20"/>
          <w:szCs w:val="20"/>
          <w:lang w:val="es-ES" w:eastAsia="es-ES"/>
        </w:rPr>
      </w:pPr>
      <w:r w:rsidRPr="0039430A">
        <w:rPr>
          <w:rFonts w:ascii="Arial" w:hAnsi="Arial" w:cs="Arial"/>
          <w:bCs/>
          <w:color w:val="000000"/>
          <w:sz w:val="20"/>
          <w:szCs w:val="20"/>
          <w:lang w:val="es-ES" w:eastAsia="es-ES"/>
        </w:rPr>
        <w:t> </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Una re-evaluación de nuestra vida requiere un trabajo interno: reflexión, meditación y auto-investigación. Muy a menudo, dado que somos criaturas de hábitos y condicionamientos podemos tener dificultades para discernir patrones de vida obsoletos y motivaciones ocultas derivadas de experiencias muy antiguas que ya no son relevantes. La auto-comprensión por cierto, es una búsqueda de toda la vida.</w:t>
      </w:r>
    </w:p>
    <w:p w:rsidR="00120BD0" w:rsidRPr="0039430A" w:rsidRDefault="00120BD0" w:rsidP="0039430A">
      <w:pPr>
        <w:spacing w:after="75"/>
        <w:rPr>
          <w:rFonts w:ascii="Arial" w:hAnsi="Arial" w:cs="Arial"/>
          <w:bCs/>
          <w:sz w:val="20"/>
          <w:szCs w:val="20"/>
          <w:lang w:val="es-ES" w:eastAsia="es-ES"/>
        </w:rPr>
      </w:pPr>
      <w:r w:rsidRPr="0039430A">
        <w:rPr>
          <w:rFonts w:ascii="Arial" w:hAnsi="Arial" w:cs="Arial"/>
          <w:bCs/>
          <w:color w:val="000000"/>
          <w:sz w:val="20"/>
          <w:szCs w:val="20"/>
          <w:lang w:val="es-ES" w:eastAsia="es-ES"/>
        </w:rPr>
        <w:t> </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¿Qué es diferente ahora? Estamos cambiando a niveles cuánticos, tan rápido que puede ser difícil seguir la pista! Esto está sucediendo por una serie de razones, que abordaré más en mi eBook de Predicciones 2020 que se está creando ahora.</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 </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Es útil tomar conciencia de nuestro propio cambio y observarnos en relación con el mundo que nos rodea. ¡Todo está cambiando a la velocidad de la luz!</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En cualquier día pueden sentir como que no hay tiempo, existe una escalada rápida en el tiempo o que el tiempo se ha detenido de alguna manera. Todo esto es parte de vivir en en el quantum vs. lo lineal. Es todo un ajuste.</w:t>
      </w:r>
    </w:p>
    <w:p w:rsidR="00120BD0" w:rsidRPr="0039430A" w:rsidRDefault="00120BD0" w:rsidP="0039430A">
      <w:pPr>
        <w:spacing w:after="75"/>
        <w:rPr>
          <w:rFonts w:ascii="Arial" w:hAnsi="Arial" w:cs="Arial"/>
          <w:b/>
          <w:bCs/>
          <w:sz w:val="22"/>
          <w:szCs w:val="22"/>
          <w:lang w:val="es-ES" w:eastAsia="es-ES"/>
        </w:rPr>
      </w:pPr>
      <w:r>
        <w:rPr>
          <w:rFonts w:ascii="Arial" w:hAnsi="Arial" w:cs="Arial"/>
          <w:bCs/>
          <w:color w:val="000000"/>
          <w:sz w:val="20"/>
          <w:szCs w:val="20"/>
          <w:u w:val="single"/>
          <w:lang w:val="es-ES" w:eastAsia="es-ES"/>
        </w:rPr>
        <w:br/>
      </w:r>
      <w:r w:rsidRPr="0039430A">
        <w:rPr>
          <w:rFonts w:ascii="Arial" w:hAnsi="Arial" w:cs="Arial"/>
          <w:b/>
          <w:bCs/>
          <w:color w:val="000000"/>
          <w:sz w:val="22"/>
          <w:szCs w:val="22"/>
          <w:lang w:val="es-ES" w:eastAsia="es-ES"/>
        </w:rPr>
        <w:t>Contexto para la Re-Evaluación</w:t>
      </w:r>
    </w:p>
    <w:p w:rsidR="00120BD0" w:rsidRPr="0039430A" w:rsidRDefault="00120BD0" w:rsidP="0039430A">
      <w:pPr>
        <w:spacing w:after="75"/>
        <w:rPr>
          <w:rFonts w:ascii="Arial" w:hAnsi="Arial" w:cs="Arial"/>
          <w:bCs/>
          <w:sz w:val="20"/>
          <w:szCs w:val="20"/>
          <w:lang w:val="es-ES" w:eastAsia="es-ES"/>
        </w:rPr>
      </w:pPr>
      <w:r w:rsidRPr="0039430A">
        <w:rPr>
          <w:rFonts w:ascii="Arial" w:hAnsi="Arial" w:cs="Arial"/>
          <w:bCs/>
          <w:color w:val="000000"/>
          <w:sz w:val="20"/>
          <w:szCs w:val="20"/>
          <w:lang w:val="es-ES" w:eastAsia="es-ES"/>
        </w:rPr>
        <w:t> </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La re-evaluación necesaria ahora no es una cosa de un tiempo solamente. Esto no es nada como hace algunos años, cuando podíamos ingresar en un nuevo año con una lista completa de cambios que queríamos y los nuevos resultados que queríamos ver. Si recuerdan tiempos anteriores, es probable que puedan recordar las intenciones y los planes que hicieron, tal vez algunas acciones en algunas cosas.</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Lo nuevo es la necesidad de una re-evaluación regular. Debemos mantenernos actualizados con nosotros mismos para prosperar, encontrar la paz interior, conectarnos con un propósito y descubrir la motivación para hacer las cosas por fuera de la limitación. De hecho, ya no existe tal limitación.</w:t>
      </w:r>
    </w:p>
    <w:p w:rsidR="00120BD0" w:rsidRPr="0039430A" w:rsidRDefault="00120BD0" w:rsidP="0039430A">
      <w:pPr>
        <w:spacing w:after="75"/>
        <w:rPr>
          <w:rFonts w:ascii="Arial" w:hAnsi="Arial" w:cs="Arial"/>
          <w:bCs/>
          <w:sz w:val="20"/>
          <w:szCs w:val="20"/>
          <w:lang w:val="es-ES" w:eastAsia="es-ES"/>
        </w:rPr>
      </w:pPr>
      <w:r w:rsidRPr="0039430A">
        <w:rPr>
          <w:rFonts w:ascii="Arial" w:hAnsi="Arial" w:cs="Arial"/>
          <w:bCs/>
          <w:color w:val="000000"/>
          <w:sz w:val="20"/>
          <w:szCs w:val="20"/>
          <w:lang w:val="es-ES" w:eastAsia="es-ES"/>
        </w:rPr>
        <w:t> </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No permitan que esto los abrume. Permitan que esto los energice e inspire! Estos son los momentos trascendentales donde nacieron para navegar y beneficiarse. Es su derecho de nacimiento, pero deben RECLAMARLO. Eso significa permitir suficiente espacio en su ocupada vida para el trabajo interno necesario para cambiar continuamente según sea necesario. No hay manual para esto. El sendero es paso a paso. </w:t>
      </w:r>
    </w:p>
    <w:p w:rsidR="00120BD0" w:rsidRPr="0039430A" w:rsidRDefault="00120BD0" w:rsidP="0039430A">
      <w:pPr>
        <w:spacing w:after="75"/>
        <w:rPr>
          <w:rFonts w:ascii="Arial" w:hAnsi="Arial" w:cs="Arial"/>
          <w:bCs/>
          <w:sz w:val="20"/>
          <w:szCs w:val="20"/>
          <w:lang w:val="es-ES" w:eastAsia="es-ES"/>
        </w:rPr>
      </w:pPr>
      <w:r w:rsidRPr="0039430A">
        <w:rPr>
          <w:rFonts w:ascii="Arial" w:hAnsi="Arial" w:cs="Arial"/>
          <w:bCs/>
          <w:color w:val="000000"/>
          <w:sz w:val="20"/>
          <w:szCs w:val="20"/>
          <w:lang w:val="es-ES" w:eastAsia="es-ES"/>
        </w:rPr>
        <w:t> </w:t>
      </w:r>
    </w:p>
    <w:p w:rsidR="00120BD0" w:rsidRPr="0039430A" w:rsidRDefault="00120BD0" w:rsidP="0039430A">
      <w:pPr>
        <w:spacing w:after="75"/>
        <w:rPr>
          <w:rFonts w:ascii="Arial" w:hAnsi="Arial" w:cs="Arial"/>
          <w:b/>
          <w:bCs/>
          <w:sz w:val="22"/>
          <w:szCs w:val="22"/>
          <w:lang w:val="es-ES" w:eastAsia="es-ES"/>
        </w:rPr>
      </w:pPr>
      <w:r w:rsidRPr="0039430A">
        <w:rPr>
          <w:rFonts w:ascii="Arial" w:hAnsi="Arial" w:cs="Arial"/>
          <w:b/>
          <w:bCs/>
          <w:color w:val="000000"/>
          <w:sz w:val="22"/>
          <w:szCs w:val="22"/>
          <w:lang w:val="es-ES" w:eastAsia="es-ES"/>
        </w:rPr>
        <w:t>No es simplemente un Viaje en Soledad</w:t>
      </w:r>
    </w:p>
    <w:p w:rsidR="00120BD0" w:rsidRPr="0039430A" w:rsidRDefault="00120BD0" w:rsidP="0039430A">
      <w:pPr>
        <w:spacing w:after="75"/>
        <w:rPr>
          <w:rFonts w:ascii="Arial" w:hAnsi="Arial" w:cs="Arial"/>
          <w:bCs/>
          <w:sz w:val="20"/>
          <w:szCs w:val="20"/>
          <w:lang w:val="es-ES" w:eastAsia="es-ES"/>
        </w:rPr>
      </w:pPr>
      <w:r w:rsidRPr="0039430A">
        <w:rPr>
          <w:rFonts w:ascii="Arial" w:hAnsi="Arial" w:cs="Arial"/>
          <w:bCs/>
          <w:color w:val="000000"/>
          <w:sz w:val="20"/>
          <w:szCs w:val="20"/>
          <w:lang w:val="es-ES" w:eastAsia="es-ES"/>
        </w:rPr>
        <w:t> </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El proceso de crecimiento personal involucrado con la re-evaluación de la vida es individual para usted. Hay una singularidad en ustedes y en cómo se expresan en el mundo. Nadie más puede mirar cosas o hacer cosas como ustedes. Abracen esta singularidad. Al mismo tiempo, sepan que no están solos en este esfuerzo.</w:t>
      </w:r>
    </w:p>
    <w:p w:rsidR="00120BD0" w:rsidRPr="0039430A" w:rsidRDefault="00120BD0" w:rsidP="0039430A">
      <w:pPr>
        <w:spacing w:after="75"/>
        <w:rPr>
          <w:rFonts w:ascii="Arial" w:hAnsi="Arial" w:cs="Arial"/>
          <w:bCs/>
          <w:sz w:val="20"/>
          <w:szCs w:val="20"/>
          <w:lang w:val="es-ES" w:eastAsia="es-ES"/>
        </w:rPr>
      </w:pPr>
      <w:r w:rsidRPr="0039430A">
        <w:rPr>
          <w:rFonts w:ascii="Arial" w:hAnsi="Arial" w:cs="Arial"/>
          <w:bCs/>
          <w:color w:val="000000"/>
          <w:sz w:val="20"/>
          <w:szCs w:val="20"/>
          <w:lang w:val="es-ES" w:eastAsia="es-ES"/>
        </w:rPr>
        <w:t> </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Ejemplos: (1) el espíritu siempre está con ustedes incluso si a veces no lo sienten (2) colectivamente como sociedad existen vínculos comunes con otros que nunca han conocido: personas como ustedes que están en este mismo proceso de re-evaluación ahora; una de las razones por las que ofrezco cursos y meditaciones globales es para conectarlos entre sí (3) para la mayoría de nosotros hay momentos en los que buscamos aportes de un tercero confiable para ayudarnos a ver cosas sobre nosotros mismos que no hemos podido descubrir y sanar, esa es una parte esencial del camino en estos momentos; ninguno de nosotros es una isla; está bien pedir ayuda.</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Manténganse sintonizados. Más sobre estos temas pronto. Mientras tanto, esto es lo que sugiero por el momento.</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 xml:space="preserve">Primero, permanezcan en quietud al menos dos veces al día y vayan a su interior primero para despejar su mente y luego para invitar a introspecciones para comprender cómo comenzar a ver su vida de manera diferente. </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 xml:space="preserve">En segundo lugar, sean más conscientes de los comentarios que reciben del mundo: siempre están ahí y son muy útiles, brindándoles ideas sobre qué está funcionando en su vida y qué no. </w:t>
      </w:r>
    </w:p>
    <w:p w:rsidR="00120BD0" w:rsidRPr="0039430A" w:rsidRDefault="00120BD0" w:rsidP="0039430A">
      <w:pPr>
        <w:spacing w:after="75"/>
        <w:jc w:val="both"/>
        <w:rPr>
          <w:rFonts w:ascii="Arial" w:hAnsi="Arial" w:cs="Arial"/>
          <w:bCs/>
          <w:sz w:val="20"/>
          <w:szCs w:val="20"/>
          <w:lang w:val="es-ES" w:eastAsia="es-ES"/>
        </w:rPr>
      </w:pPr>
      <w:r w:rsidRPr="0039430A">
        <w:rPr>
          <w:rFonts w:ascii="Arial" w:hAnsi="Arial" w:cs="Arial"/>
          <w:bCs/>
          <w:color w:val="000000"/>
          <w:sz w:val="20"/>
          <w:szCs w:val="20"/>
          <w:lang w:val="es-ES" w:eastAsia="es-ES"/>
        </w:rPr>
        <w:t>Tercero, esfuércense para desarrollar más amor hacia sí mismos y una voluntad férrea de hacer el trabajo más profundo involucrado en cambiar sus vidas.</w:t>
      </w:r>
    </w:p>
    <w:p w:rsidR="00120BD0" w:rsidRPr="0039430A" w:rsidRDefault="00120BD0" w:rsidP="0039430A">
      <w:pPr>
        <w:spacing w:after="75"/>
        <w:jc w:val="both"/>
        <w:rPr>
          <w:b/>
          <w:bCs/>
          <w:lang w:val="es-ES" w:eastAsia="es-ES"/>
        </w:rPr>
      </w:pPr>
      <w:r w:rsidRPr="0039430A">
        <w:t> </w:t>
      </w:r>
    </w:p>
    <w:p w:rsidR="00120BD0" w:rsidRDefault="00120BD0">
      <w:pPr>
        <w:spacing w:after="75"/>
        <w:rPr>
          <w:rFonts w:ascii="Arial" w:hAnsi="Arial" w:cs="Arial"/>
          <w:color w:val="000000"/>
          <w:sz w:val="20"/>
          <w:szCs w:val="20"/>
          <w:lang w:val="es-ES" w:eastAsia="es-ES"/>
        </w:rPr>
      </w:pPr>
    </w:p>
    <w:p w:rsidR="00120BD0" w:rsidRPr="004F5519" w:rsidRDefault="00120BD0">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120BD0" w:rsidRPr="003E25DB" w:rsidRDefault="00120BD0"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120BD0" w:rsidRDefault="00120BD0">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1">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r>
        <w:rPr>
          <w:rFonts w:ascii="Arial" w:hAnsi="Arial" w:cs="Arial"/>
          <w:b/>
          <w:i/>
          <w:color w:val="003366"/>
          <w:sz w:val="20"/>
          <w:szCs w:val="20"/>
        </w:rPr>
        <w:br/>
      </w:r>
      <w:hyperlink r:id="rId12">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r>
          <w:rPr>
            <w:rStyle w:val="EnlacedeInternet"/>
            <w:rFonts w:ascii="Arial" w:hAnsi="Arial" w:cs="Arial"/>
            <w:color w:val="003366"/>
            <w:sz w:val="20"/>
            <w:szCs w:val="20"/>
          </w:rPr>
          <w:t>http://www.egrupos.net/grupo/manantial_difusion</w:t>
        </w:r>
      </w:hyperlink>
    </w:p>
    <w:p w:rsidR="00120BD0" w:rsidRDefault="00120BD0">
      <w:pPr>
        <w:pStyle w:val="NormalWeb"/>
        <w:jc w:val="center"/>
      </w:pPr>
      <w:r>
        <w:rPr>
          <w:rStyle w:val="Strong"/>
          <w:rFonts w:ascii="Calibri" w:hAnsi="Calibri"/>
          <w:bCs w:val="0"/>
        </w:rPr>
        <w:t xml:space="preserve">Para recibir los mensajes en tu bandeja de correo suscríbete en </w:t>
      </w:r>
      <w:hyperlink r:id="rId14" w:tgtFrame="_blank">
        <w:r>
          <w:rPr>
            <w:rStyle w:val="EnlacedeInternet"/>
            <w:rFonts w:ascii="Calibri" w:hAnsi="Calibri"/>
            <w:b/>
            <w:bCs/>
            <w:color w:val="006666"/>
          </w:rPr>
          <w:t>http://www.egrupos.net/grupo/laeradelahora</w:t>
        </w:r>
      </w:hyperlink>
    </w:p>
    <w:p w:rsidR="00120BD0" w:rsidRDefault="00120BD0">
      <w:pPr>
        <w:pStyle w:val="NormalWeb"/>
        <w:jc w:val="center"/>
        <w:rPr>
          <w:rFonts w:ascii="Calibri" w:hAnsi="Calibri"/>
        </w:rPr>
      </w:pPr>
      <w:r>
        <w:rPr>
          <w:rStyle w:val="Strong"/>
          <w:rFonts w:ascii="Calibri" w:hAnsi="Calibri"/>
          <w:bCs w:val="0"/>
        </w:rPr>
        <w:t>El Manantial del Caduceo en La Era del Ahora.</w:t>
      </w:r>
    </w:p>
    <w:p w:rsidR="00120BD0" w:rsidRDefault="00120BD0">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120BD0" w:rsidRDefault="00120BD0">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120BD0" w:rsidRDefault="00120BD0"/>
    <w:p w:rsidR="00120BD0" w:rsidRDefault="00120BD0">
      <w:pPr>
        <w:pStyle w:val="NormalWeb"/>
        <w:spacing w:before="280" w:after="280"/>
        <w:jc w:val="both"/>
      </w:pPr>
    </w:p>
    <w:sectPr w:rsidR="00120BD0" w:rsidSect="00240ADD">
      <w:footerReference w:type="default" r:id="rId15"/>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BD0" w:rsidRDefault="00120BD0" w:rsidP="00240ADD">
      <w:r>
        <w:separator/>
      </w:r>
    </w:p>
  </w:endnote>
  <w:endnote w:type="continuationSeparator" w:id="0">
    <w:p w:rsidR="00120BD0" w:rsidRDefault="00120BD0" w:rsidP="00240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BD0" w:rsidRDefault="00120BD0">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120BD0" w:rsidRDefault="00120BD0">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BD0" w:rsidRDefault="00120BD0" w:rsidP="00240ADD">
      <w:r>
        <w:separator/>
      </w:r>
    </w:p>
  </w:footnote>
  <w:footnote w:type="continuationSeparator" w:id="0">
    <w:p w:rsidR="00120BD0" w:rsidRDefault="00120BD0" w:rsidP="00240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E0FE8"/>
    <w:rsid w:val="00120BD0"/>
    <w:rsid w:val="00122D99"/>
    <w:rsid w:val="00240ADD"/>
    <w:rsid w:val="002900B9"/>
    <w:rsid w:val="00370F98"/>
    <w:rsid w:val="0039430A"/>
    <w:rsid w:val="003E25DB"/>
    <w:rsid w:val="003F6147"/>
    <w:rsid w:val="00417FF7"/>
    <w:rsid w:val="0043188F"/>
    <w:rsid w:val="004D15E9"/>
    <w:rsid w:val="004F5519"/>
    <w:rsid w:val="00500852"/>
    <w:rsid w:val="0050338B"/>
    <w:rsid w:val="00887B0F"/>
    <w:rsid w:val="009101FD"/>
    <w:rsid w:val="00B32C12"/>
    <w:rsid w:val="00B971E4"/>
    <w:rsid w:val="00D6347E"/>
    <w:rsid w:val="00DE67FF"/>
    <w:rsid w:val="00E307AB"/>
    <w:rsid w:val="00E71FAD"/>
    <w:rsid w:val="00ED224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64605563">
      <w:marLeft w:val="0"/>
      <w:marRight w:val="0"/>
      <w:marTop w:val="0"/>
      <w:marBottom w:val="0"/>
      <w:divBdr>
        <w:top w:val="none" w:sz="0" w:space="0" w:color="auto"/>
        <w:left w:val="none" w:sz="0" w:space="0" w:color="auto"/>
        <w:bottom w:val="none" w:sz="0" w:space="0" w:color="auto"/>
        <w:right w:val="none" w:sz="0" w:space="0" w:color="auto"/>
      </w:divBdr>
      <w:divsChild>
        <w:div w:id="1264605562">
          <w:marLeft w:val="0"/>
          <w:marRight w:val="0"/>
          <w:marTop w:val="0"/>
          <w:marBottom w:val="0"/>
          <w:divBdr>
            <w:top w:val="none" w:sz="0" w:space="0" w:color="auto"/>
            <w:left w:val="none" w:sz="0" w:space="0" w:color="auto"/>
            <w:bottom w:val="none" w:sz="0" w:space="0" w:color="auto"/>
            <w:right w:val="none" w:sz="0" w:space="0" w:color="auto"/>
          </w:divBdr>
          <w:divsChild>
            <w:div w:id="1264605564">
              <w:marLeft w:val="0"/>
              <w:marRight w:val="0"/>
              <w:marTop w:val="0"/>
              <w:marBottom w:val="0"/>
              <w:divBdr>
                <w:top w:val="none" w:sz="0" w:space="0" w:color="auto"/>
                <w:left w:val="none" w:sz="0" w:space="0" w:color="auto"/>
                <w:bottom w:val="none" w:sz="0" w:space="0" w:color="auto"/>
                <w:right w:val="none" w:sz="0" w:space="0" w:color="auto"/>
              </w:divBdr>
            </w:div>
            <w:div w:id="12646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605566">
      <w:marLeft w:val="0"/>
      <w:marRight w:val="0"/>
      <w:marTop w:val="0"/>
      <w:marBottom w:val="0"/>
      <w:divBdr>
        <w:top w:val="none" w:sz="0" w:space="0" w:color="auto"/>
        <w:left w:val="none" w:sz="0" w:space="0" w:color="auto"/>
        <w:bottom w:val="none" w:sz="0" w:space="0" w:color="auto"/>
        <w:right w:val="none" w:sz="0" w:space="0" w:color="auto"/>
      </w:divBdr>
      <w:divsChild>
        <w:div w:id="1264605574">
          <w:marLeft w:val="0"/>
          <w:marRight w:val="0"/>
          <w:marTop w:val="0"/>
          <w:marBottom w:val="0"/>
          <w:divBdr>
            <w:top w:val="none" w:sz="0" w:space="0" w:color="auto"/>
            <w:left w:val="none" w:sz="0" w:space="0" w:color="auto"/>
            <w:bottom w:val="none" w:sz="0" w:space="0" w:color="auto"/>
            <w:right w:val="none" w:sz="0" w:space="0" w:color="auto"/>
          </w:divBdr>
          <w:divsChild>
            <w:div w:id="1264605568">
              <w:marLeft w:val="0"/>
              <w:marRight w:val="0"/>
              <w:marTop w:val="0"/>
              <w:marBottom w:val="0"/>
              <w:divBdr>
                <w:top w:val="none" w:sz="0" w:space="0" w:color="auto"/>
                <w:left w:val="none" w:sz="0" w:space="0" w:color="auto"/>
                <w:bottom w:val="none" w:sz="0" w:space="0" w:color="auto"/>
                <w:right w:val="none" w:sz="0" w:space="0" w:color="auto"/>
              </w:divBdr>
              <w:divsChild>
                <w:div w:id="126460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605572">
      <w:marLeft w:val="0"/>
      <w:marRight w:val="0"/>
      <w:marTop w:val="0"/>
      <w:marBottom w:val="0"/>
      <w:divBdr>
        <w:top w:val="none" w:sz="0" w:space="0" w:color="auto"/>
        <w:left w:val="none" w:sz="0" w:space="0" w:color="auto"/>
        <w:bottom w:val="none" w:sz="0" w:space="0" w:color="auto"/>
        <w:right w:val="none" w:sz="0" w:space="0" w:color="auto"/>
      </w:divBdr>
      <w:divsChild>
        <w:div w:id="1264605573">
          <w:marLeft w:val="0"/>
          <w:marRight w:val="0"/>
          <w:marTop w:val="0"/>
          <w:marBottom w:val="0"/>
          <w:divBdr>
            <w:top w:val="none" w:sz="0" w:space="0" w:color="auto"/>
            <w:left w:val="none" w:sz="0" w:space="0" w:color="auto"/>
            <w:bottom w:val="none" w:sz="0" w:space="0" w:color="auto"/>
            <w:right w:val="none" w:sz="0" w:space="0" w:color="auto"/>
          </w:divBdr>
          <w:divsChild>
            <w:div w:id="1264605570">
              <w:marLeft w:val="0"/>
              <w:marRight w:val="0"/>
              <w:marTop w:val="0"/>
              <w:marBottom w:val="0"/>
              <w:divBdr>
                <w:top w:val="none" w:sz="0" w:space="0" w:color="auto"/>
                <w:left w:val="none" w:sz="0" w:space="0" w:color="auto"/>
                <w:bottom w:val="none" w:sz="0" w:space="0" w:color="auto"/>
                <w:right w:val="none" w:sz="0" w:space="0" w:color="auto"/>
              </w:divBdr>
              <w:divsChild>
                <w:div w:id="1264605569">
                  <w:marLeft w:val="0"/>
                  <w:marRight w:val="0"/>
                  <w:marTop w:val="0"/>
                  <w:marBottom w:val="0"/>
                  <w:divBdr>
                    <w:top w:val="none" w:sz="0" w:space="0" w:color="auto"/>
                    <w:left w:val="none" w:sz="0" w:space="0" w:color="auto"/>
                    <w:bottom w:val="none" w:sz="0" w:space="0" w:color="auto"/>
                    <w:right w:val="none" w:sz="0" w:space="0" w:color="auto"/>
                  </w:divBdr>
                  <w:divsChild>
                    <w:div w:id="126460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055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3</Pages>
  <Words>1089</Words>
  <Characters>5992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4</cp:revision>
  <dcterms:created xsi:type="dcterms:W3CDTF">2020-01-30T21:58:00Z</dcterms:created>
  <dcterms:modified xsi:type="dcterms:W3CDTF">2020-01-31T00:36:00Z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